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0385" w:rsidRDefault="00195707">
      <w:pPr>
        <w:pStyle w:val="normal0"/>
        <w:jc w:val="both"/>
      </w:pPr>
      <w:r>
        <w:rPr>
          <w:b/>
          <w:color w:val="0000FF"/>
          <w:sz w:val="24"/>
          <w:szCs w:val="24"/>
        </w:rPr>
        <w:t>INSTRUCCIONES INSTALACIÓN PROGRAMA DE APRENDIZAJE PERCEPTIVO</w:t>
      </w:r>
    </w:p>
    <w:p w:rsidR="004B0385" w:rsidRDefault="004B0385">
      <w:pPr>
        <w:pStyle w:val="normal0"/>
        <w:jc w:val="both"/>
      </w:pPr>
    </w:p>
    <w:p w:rsidR="004B0385" w:rsidRDefault="00195707">
      <w:pPr>
        <w:pStyle w:val="normal0"/>
        <w:jc w:val="both"/>
      </w:pPr>
      <w:r>
        <w:rPr>
          <w:sz w:val="24"/>
          <w:szCs w:val="24"/>
        </w:rPr>
        <w:t xml:space="preserve">Para instalar el programa en tu ordenador y empezar la tarea de Aprendizaje Perceptivo, necesitas </w:t>
      </w:r>
      <w:r>
        <w:rPr>
          <w:b/>
          <w:sz w:val="24"/>
          <w:szCs w:val="24"/>
        </w:rPr>
        <w:t>dos elementos</w:t>
      </w:r>
      <w:r>
        <w:rPr>
          <w:sz w:val="24"/>
          <w:szCs w:val="24"/>
        </w:rPr>
        <w:t xml:space="preserve"> que te serán entregados:</w:t>
      </w:r>
    </w:p>
    <w:p w:rsidR="004B0385" w:rsidRDefault="00195707">
      <w:pPr>
        <w:pStyle w:val="normal0"/>
        <w:numPr>
          <w:ilvl w:val="0"/>
          <w:numId w:val="2"/>
        </w:numPr>
        <w:ind w:hanging="360"/>
        <w:contextualSpacing/>
        <w:jc w:val="both"/>
        <w:rPr>
          <w:sz w:val="24"/>
          <w:szCs w:val="24"/>
        </w:rPr>
      </w:pPr>
      <w:r>
        <w:rPr>
          <w:sz w:val="24"/>
          <w:szCs w:val="24"/>
          <w:u w:val="single"/>
        </w:rPr>
        <w:t>Enlace al Programa Perceptivo</w:t>
      </w:r>
      <w:r>
        <w:rPr>
          <w:sz w:val="24"/>
          <w:szCs w:val="24"/>
        </w:rPr>
        <w:t xml:space="preserve"> para instalarlo en el ordenador donde vayas a realizar la tarea.</w:t>
      </w:r>
    </w:p>
    <w:p w:rsidR="004B0385" w:rsidRDefault="00195707">
      <w:pPr>
        <w:pStyle w:val="normal0"/>
        <w:numPr>
          <w:ilvl w:val="0"/>
          <w:numId w:val="2"/>
        </w:numPr>
        <w:ind w:hanging="360"/>
        <w:contextualSpacing/>
        <w:jc w:val="both"/>
        <w:rPr>
          <w:sz w:val="24"/>
          <w:szCs w:val="24"/>
        </w:rPr>
      </w:pPr>
      <w:r>
        <w:rPr>
          <w:sz w:val="24"/>
          <w:szCs w:val="24"/>
          <w:u w:val="single"/>
        </w:rPr>
        <w:t>Un archivo zip</w:t>
      </w:r>
      <w:r>
        <w:rPr>
          <w:sz w:val="24"/>
          <w:szCs w:val="24"/>
        </w:rPr>
        <w:t xml:space="preserve"> (contiene datos de la persona que va a seguir el tratamiento) para que lo guardes en ese mismo ordenador, ya que el programa lo necesitará en el momento de abrirlo.</w:t>
      </w:r>
    </w:p>
    <w:p w:rsidR="004B0385" w:rsidRDefault="004B0385">
      <w:pPr>
        <w:pStyle w:val="normal0"/>
        <w:jc w:val="both"/>
      </w:pPr>
    </w:p>
    <w:p w:rsidR="004B0385" w:rsidRDefault="00195707">
      <w:pPr>
        <w:pStyle w:val="normal0"/>
        <w:jc w:val="both"/>
      </w:pPr>
      <w:r>
        <w:rPr>
          <w:b/>
          <w:sz w:val="24"/>
          <w:szCs w:val="24"/>
        </w:rPr>
        <w:t>Al instal</w:t>
      </w:r>
      <w:r>
        <w:rPr>
          <w:b/>
          <w:sz w:val="24"/>
          <w:szCs w:val="24"/>
        </w:rPr>
        <w:t xml:space="preserve">ar el programa: </w:t>
      </w:r>
    </w:p>
    <w:p w:rsidR="004B0385" w:rsidRDefault="00195707">
      <w:pPr>
        <w:pStyle w:val="normal0"/>
        <w:jc w:val="both"/>
      </w:pPr>
      <w:r>
        <w:rPr>
          <w:sz w:val="24"/>
          <w:szCs w:val="24"/>
        </w:rPr>
        <w:t xml:space="preserve">Hacer doble clic sobre el programa. Se abrirá una ventana que pregunta si confía en el origen del archivo. Puedes confiar y continuar instalando. Simplemente sigue haciendo click en la ventana  “ejecutar” o “next” </w:t>
      </w:r>
    </w:p>
    <w:p w:rsidR="004B0385" w:rsidRDefault="00195707">
      <w:pPr>
        <w:pStyle w:val="normal0"/>
        <w:jc w:val="both"/>
      </w:pPr>
      <w:r>
        <w:rPr>
          <w:noProof/>
        </w:rPr>
        <w:drawing>
          <wp:inline distT="114300" distB="114300" distL="114300" distR="114300">
            <wp:extent cx="4976813" cy="2089032"/>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4976813" cy="2089032"/>
                    </a:xfrm>
                    <a:prstGeom prst="rect">
                      <a:avLst/>
                    </a:prstGeom>
                    <a:ln/>
                  </pic:spPr>
                </pic:pic>
              </a:graphicData>
            </a:graphic>
          </wp:inline>
        </w:drawing>
      </w:r>
      <w:r>
        <w:rPr>
          <w:sz w:val="24"/>
          <w:szCs w:val="24"/>
        </w:rPr>
        <w:t xml:space="preserve"> </w:t>
      </w:r>
    </w:p>
    <w:p w:rsidR="004B0385" w:rsidRDefault="00195707">
      <w:pPr>
        <w:pStyle w:val="normal0"/>
        <w:jc w:val="both"/>
      </w:pPr>
      <w:r>
        <w:rPr>
          <w:b/>
          <w:sz w:val="24"/>
          <w:szCs w:val="24"/>
        </w:rPr>
        <w:t xml:space="preserve">No olvides marcar la </w:t>
      </w:r>
      <w:r>
        <w:rPr>
          <w:b/>
          <w:sz w:val="24"/>
          <w:szCs w:val="24"/>
        </w:rPr>
        <w:t>opción para que aparezca un icono del programa en tu escritorio:</w:t>
      </w:r>
    </w:p>
    <w:p w:rsidR="004B0385" w:rsidRDefault="00195707">
      <w:pPr>
        <w:pStyle w:val="normal0"/>
        <w:jc w:val="both"/>
      </w:pPr>
      <w:r>
        <w:rPr>
          <w:noProof/>
        </w:rPr>
        <w:drawing>
          <wp:inline distT="114300" distB="114300" distL="114300" distR="114300">
            <wp:extent cx="5262563" cy="3218184"/>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5262563" cy="3218184"/>
                    </a:xfrm>
                    <a:prstGeom prst="rect">
                      <a:avLst/>
                    </a:prstGeom>
                    <a:ln/>
                  </pic:spPr>
                </pic:pic>
              </a:graphicData>
            </a:graphic>
          </wp:inline>
        </w:drawing>
      </w:r>
      <w:r>
        <w:rPr>
          <w:sz w:val="24"/>
          <w:szCs w:val="24"/>
        </w:rPr>
        <w:t xml:space="preserve"> </w:t>
      </w:r>
    </w:p>
    <w:p w:rsidR="004B0385" w:rsidRDefault="00195707">
      <w:pPr>
        <w:pStyle w:val="normal0"/>
        <w:jc w:val="both"/>
      </w:pPr>
      <w:r>
        <w:rPr>
          <w:b/>
          <w:sz w:val="24"/>
          <w:szCs w:val="24"/>
        </w:rPr>
        <w:t xml:space="preserve">Al abrir el programa por primera vez, aparece el mensaje: </w:t>
      </w:r>
    </w:p>
    <w:p w:rsidR="004B0385" w:rsidRDefault="00195707">
      <w:pPr>
        <w:pStyle w:val="normal0"/>
        <w:jc w:val="both"/>
      </w:pPr>
      <w:r>
        <w:rPr>
          <w:color w:val="FF0000"/>
          <w:sz w:val="24"/>
          <w:szCs w:val="24"/>
        </w:rPr>
        <w:lastRenderedPageBreak/>
        <w:t xml:space="preserve">     </w:t>
      </w:r>
      <w:r>
        <w:rPr>
          <w:noProof/>
        </w:rPr>
        <w:drawing>
          <wp:inline distT="114300" distB="114300" distL="114300" distR="114300">
            <wp:extent cx="3276600" cy="1095375"/>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3276600" cy="1095375"/>
                    </a:xfrm>
                    <a:prstGeom prst="rect">
                      <a:avLst/>
                    </a:prstGeom>
                    <a:ln/>
                  </pic:spPr>
                </pic:pic>
              </a:graphicData>
            </a:graphic>
          </wp:inline>
        </w:drawing>
      </w:r>
    </w:p>
    <w:p w:rsidR="004B0385" w:rsidRDefault="00195707">
      <w:pPr>
        <w:pStyle w:val="normal0"/>
        <w:jc w:val="both"/>
      </w:pPr>
      <w:r>
        <w:rPr>
          <w:b/>
          <w:sz w:val="24"/>
          <w:szCs w:val="24"/>
        </w:rPr>
        <w:t>Pulsar ok. Se abrirá el interfaz de usuario</w:t>
      </w:r>
    </w:p>
    <w:p w:rsidR="004B0385" w:rsidRDefault="004B0385">
      <w:pPr>
        <w:pStyle w:val="normal0"/>
        <w:jc w:val="both"/>
      </w:pPr>
    </w:p>
    <w:p w:rsidR="004B0385" w:rsidRDefault="00195707">
      <w:pPr>
        <w:pStyle w:val="normal0"/>
        <w:jc w:val="both"/>
      </w:pPr>
      <w:r>
        <w:rPr>
          <w:noProof/>
        </w:rPr>
        <w:drawing>
          <wp:inline distT="114300" distB="114300" distL="114300" distR="114300">
            <wp:extent cx="3971925" cy="3105150"/>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3971925" cy="3105150"/>
                    </a:xfrm>
                    <a:prstGeom prst="rect">
                      <a:avLst/>
                    </a:prstGeom>
                    <a:ln/>
                  </pic:spPr>
                </pic:pic>
              </a:graphicData>
            </a:graphic>
          </wp:inline>
        </w:drawing>
      </w:r>
    </w:p>
    <w:p w:rsidR="004B0385" w:rsidRDefault="00195707">
      <w:pPr>
        <w:pStyle w:val="normal0"/>
        <w:jc w:val="both"/>
      </w:pPr>
      <w:r>
        <w:rPr>
          <w:b/>
          <w:sz w:val="24"/>
          <w:szCs w:val="24"/>
        </w:rPr>
        <w:t>Pulsar Calibrado</w:t>
      </w:r>
      <w:r>
        <w:rPr>
          <w:sz w:val="24"/>
          <w:szCs w:val="24"/>
        </w:rPr>
        <w:t xml:space="preserve"> y se abrirá una ventana con un rectángulo blanco. </w:t>
      </w:r>
      <w:r>
        <w:rPr>
          <w:sz w:val="24"/>
          <w:szCs w:val="24"/>
          <w:u w:val="single"/>
        </w:rPr>
        <w:t>Medir la</w:t>
      </w:r>
      <w:r>
        <w:rPr>
          <w:sz w:val="24"/>
          <w:szCs w:val="24"/>
          <w:u w:val="single"/>
        </w:rPr>
        <w:t xml:space="preserve"> anchura e introducir el valor numérico, en cm, en el cuadro de diálogo de la esquina inferior izquierda. Pulsar </w:t>
      </w:r>
      <w:r>
        <w:rPr>
          <w:b/>
          <w:sz w:val="24"/>
          <w:szCs w:val="24"/>
          <w:u w:val="single"/>
        </w:rPr>
        <w:t>INTRO</w:t>
      </w:r>
      <w:r>
        <w:rPr>
          <w:sz w:val="24"/>
          <w:szCs w:val="24"/>
          <w:u w:val="single"/>
        </w:rPr>
        <w:t xml:space="preserve">. </w:t>
      </w:r>
      <w:r>
        <w:rPr>
          <w:sz w:val="24"/>
          <w:szCs w:val="24"/>
        </w:rPr>
        <w:t>El dispositivo ya está calibrado y listo para comenzar. Si se cambia la configuración de pantalla, será necesario repetir este proceso.</w:t>
      </w:r>
    </w:p>
    <w:p w:rsidR="004B0385" w:rsidRDefault="00195707">
      <w:pPr>
        <w:pStyle w:val="normal0"/>
        <w:jc w:val="both"/>
      </w:pPr>
      <w:r>
        <w:rPr>
          <w:noProof/>
        </w:rPr>
        <w:drawing>
          <wp:inline distT="114300" distB="114300" distL="114300" distR="114300">
            <wp:extent cx="5129213" cy="2883449"/>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5129213" cy="2883449"/>
                    </a:xfrm>
                    <a:prstGeom prst="rect">
                      <a:avLst/>
                    </a:prstGeom>
                    <a:ln/>
                  </pic:spPr>
                </pic:pic>
              </a:graphicData>
            </a:graphic>
          </wp:inline>
        </w:drawing>
      </w:r>
    </w:p>
    <w:p w:rsidR="004B0385" w:rsidRDefault="004B0385">
      <w:pPr>
        <w:pStyle w:val="normal0"/>
        <w:jc w:val="both"/>
      </w:pPr>
    </w:p>
    <w:p w:rsidR="004B0385" w:rsidRDefault="00195707">
      <w:pPr>
        <w:pStyle w:val="normal0"/>
        <w:jc w:val="both"/>
      </w:pPr>
      <w:r>
        <w:rPr>
          <w:b/>
          <w:sz w:val="24"/>
          <w:szCs w:val="24"/>
        </w:rPr>
        <w:lastRenderedPageBreak/>
        <w:t>Una vez calibrado el programa,</w:t>
      </w:r>
      <w:r>
        <w:rPr>
          <w:sz w:val="24"/>
          <w:szCs w:val="24"/>
        </w:rPr>
        <w:t xml:space="preserve"> debes hacer click en </w:t>
      </w:r>
      <w:r>
        <w:rPr>
          <w:b/>
          <w:color w:val="FF0000"/>
          <w:sz w:val="24"/>
          <w:szCs w:val="24"/>
        </w:rPr>
        <w:t>“Paciente antiguo”</w:t>
      </w:r>
    </w:p>
    <w:p w:rsidR="004B0385" w:rsidRDefault="00195707">
      <w:pPr>
        <w:pStyle w:val="normal0"/>
        <w:jc w:val="both"/>
      </w:pPr>
      <w:r>
        <w:rPr>
          <w:color w:val="FF0000"/>
          <w:sz w:val="24"/>
          <w:szCs w:val="24"/>
        </w:rPr>
        <w:t xml:space="preserve"> </w:t>
      </w:r>
      <w:r>
        <w:rPr>
          <w:sz w:val="24"/>
          <w:szCs w:val="24"/>
        </w:rPr>
        <w:t xml:space="preserve"> </w:t>
      </w:r>
      <w:r>
        <w:rPr>
          <w:noProof/>
        </w:rPr>
        <w:drawing>
          <wp:inline distT="114300" distB="114300" distL="114300" distR="114300">
            <wp:extent cx="4614863" cy="3338228"/>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4614863" cy="3338228"/>
                    </a:xfrm>
                    <a:prstGeom prst="rect">
                      <a:avLst/>
                    </a:prstGeom>
                    <a:ln/>
                  </pic:spPr>
                </pic:pic>
              </a:graphicData>
            </a:graphic>
          </wp:inline>
        </w:drawing>
      </w:r>
    </w:p>
    <w:p w:rsidR="004B0385" w:rsidRDefault="004B0385">
      <w:pPr>
        <w:pStyle w:val="normal0"/>
        <w:jc w:val="both"/>
      </w:pPr>
    </w:p>
    <w:p w:rsidR="004B0385" w:rsidRDefault="004B0385">
      <w:pPr>
        <w:pStyle w:val="normal0"/>
        <w:jc w:val="both"/>
      </w:pPr>
    </w:p>
    <w:p w:rsidR="004B0385" w:rsidRDefault="00195707">
      <w:pPr>
        <w:pStyle w:val="normal0"/>
        <w:jc w:val="both"/>
      </w:pPr>
      <w:r>
        <w:rPr>
          <w:b/>
          <w:sz w:val="24"/>
          <w:szCs w:val="24"/>
        </w:rPr>
        <w:t>Después aparece</w:t>
      </w:r>
      <w:r>
        <w:rPr>
          <w:b/>
          <w:color w:val="FF0000"/>
          <w:sz w:val="24"/>
          <w:szCs w:val="24"/>
        </w:rPr>
        <w:t xml:space="preserve"> </w:t>
      </w:r>
      <w:r>
        <w:rPr>
          <w:b/>
          <w:sz w:val="24"/>
          <w:szCs w:val="24"/>
        </w:rPr>
        <w:t>una ventana pequeña para elegir formato:</w:t>
      </w:r>
      <w:r>
        <w:rPr>
          <w:b/>
          <w:color w:val="FF0000"/>
          <w:sz w:val="24"/>
          <w:szCs w:val="24"/>
        </w:rPr>
        <w:t xml:space="preserve"> </w:t>
      </w:r>
      <w:r>
        <w:rPr>
          <w:b/>
          <w:sz w:val="24"/>
          <w:szCs w:val="24"/>
        </w:rPr>
        <w:t>DEBES PULSAR EN LA OPCIÓN “</w:t>
      </w:r>
      <w:r>
        <w:rPr>
          <w:b/>
          <w:sz w:val="24"/>
          <w:szCs w:val="24"/>
          <w:u w:val="single"/>
        </w:rPr>
        <w:t xml:space="preserve"> Archivo comprimido”.</w:t>
      </w:r>
    </w:p>
    <w:p w:rsidR="004B0385" w:rsidRDefault="00195707">
      <w:pPr>
        <w:pStyle w:val="normal0"/>
        <w:jc w:val="both"/>
      </w:pPr>
      <w:r>
        <w:rPr>
          <w:noProof/>
        </w:rPr>
        <w:drawing>
          <wp:inline distT="114300" distB="114300" distL="114300" distR="114300">
            <wp:extent cx="1838325" cy="155257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1838325" cy="1552575"/>
                    </a:xfrm>
                    <a:prstGeom prst="rect">
                      <a:avLst/>
                    </a:prstGeom>
                    <a:ln/>
                  </pic:spPr>
                </pic:pic>
              </a:graphicData>
            </a:graphic>
          </wp:inline>
        </w:drawing>
      </w:r>
    </w:p>
    <w:p w:rsidR="004B0385" w:rsidRDefault="00195707">
      <w:pPr>
        <w:pStyle w:val="normal0"/>
        <w:jc w:val="both"/>
      </w:pPr>
      <w:r>
        <w:rPr>
          <w:b/>
          <w:sz w:val="24"/>
          <w:szCs w:val="24"/>
        </w:rPr>
        <w:t>Se abrirá el navegador de archivos. Selecciona el archivo zip con lo</w:t>
      </w:r>
      <w:r>
        <w:rPr>
          <w:b/>
          <w:sz w:val="24"/>
          <w:szCs w:val="24"/>
        </w:rPr>
        <w:t>s datos de la persona que debe seguir el tratamiento.</w:t>
      </w:r>
    </w:p>
    <w:p w:rsidR="004B0385" w:rsidRDefault="00195707">
      <w:pPr>
        <w:pStyle w:val="normal0"/>
        <w:ind w:firstLine="720"/>
        <w:jc w:val="both"/>
      </w:pPr>
      <w:r>
        <w:rPr>
          <w:noProof/>
        </w:rPr>
        <w:drawing>
          <wp:inline distT="114300" distB="114300" distL="114300" distR="114300">
            <wp:extent cx="2857500" cy="1562100"/>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4"/>
                    <a:srcRect/>
                    <a:stretch>
                      <a:fillRect/>
                    </a:stretch>
                  </pic:blipFill>
                  <pic:spPr>
                    <a:xfrm>
                      <a:off x="0" y="0"/>
                      <a:ext cx="2857500" cy="1562100"/>
                    </a:xfrm>
                    <a:prstGeom prst="rect">
                      <a:avLst/>
                    </a:prstGeom>
                    <a:ln/>
                  </pic:spPr>
                </pic:pic>
              </a:graphicData>
            </a:graphic>
          </wp:inline>
        </w:drawing>
      </w:r>
    </w:p>
    <w:p w:rsidR="004B0385" w:rsidRDefault="004B0385">
      <w:pPr>
        <w:pStyle w:val="normal0"/>
        <w:ind w:firstLine="720"/>
        <w:jc w:val="both"/>
      </w:pPr>
    </w:p>
    <w:p w:rsidR="004B0385" w:rsidRDefault="00195707">
      <w:pPr>
        <w:pStyle w:val="normal0"/>
        <w:spacing w:after="160" w:line="259" w:lineRule="auto"/>
      </w:pPr>
      <w:r>
        <w:rPr>
          <w:noProof/>
        </w:rPr>
        <w:lastRenderedPageBreak/>
        <w:drawing>
          <wp:inline distT="0" distB="0" distL="0" distR="0">
            <wp:extent cx="4631014" cy="3573027"/>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5"/>
                    <a:srcRect/>
                    <a:stretch>
                      <a:fillRect/>
                    </a:stretch>
                  </pic:blipFill>
                  <pic:spPr>
                    <a:xfrm>
                      <a:off x="0" y="0"/>
                      <a:ext cx="4631014" cy="3573027"/>
                    </a:xfrm>
                    <a:prstGeom prst="rect">
                      <a:avLst/>
                    </a:prstGeom>
                    <a:ln/>
                  </pic:spPr>
                </pic:pic>
              </a:graphicData>
            </a:graphic>
          </wp:inline>
        </w:drawing>
      </w:r>
    </w:p>
    <w:p w:rsidR="004B0385" w:rsidRDefault="00195707">
      <w:pPr>
        <w:pStyle w:val="normal0"/>
        <w:jc w:val="both"/>
      </w:pPr>
      <w:r>
        <w:rPr>
          <w:b/>
          <w:sz w:val="24"/>
          <w:szCs w:val="24"/>
        </w:rPr>
        <w:t>Ficha del paciente</w:t>
      </w:r>
      <w:r>
        <w:rPr>
          <w:sz w:val="24"/>
          <w:szCs w:val="24"/>
        </w:rPr>
        <w:t xml:space="preserve">: Se abre una ventana con datos visuales y </w:t>
      </w:r>
      <w:r>
        <w:rPr>
          <w:sz w:val="24"/>
          <w:szCs w:val="24"/>
          <w:u w:val="single"/>
        </w:rPr>
        <w:t xml:space="preserve">debes cerrarla sin escribir NADA, </w:t>
      </w:r>
      <w:r>
        <w:rPr>
          <w:sz w:val="24"/>
          <w:szCs w:val="24"/>
        </w:rPr>
        <w:t xml:space="preserve">mediante la  X del ángulo superior derecho. </w:t>
      </w:r>
    </w:p>
    <w:p w:rsidR="00FC1FE4" w:rsidRDefault="00FC1FE4">
      <w:pPr>
        <w:rPr>
          <w:sz w:val="24"/>
          <w:szCs w:val="24"/>
        </w:rPr>
      </w:pPr>
      <w:r>
        <w:rPr>
          <w:sz w:val="24"/>
          <w:szCs w:val="24"/>
        </w:rPr>
        <w:br w:type="page"/>
      </w:r>
    </w:p>
    <w:p w:rsidR="00FC1FE4" w:rsidRDefault="00FC1FE4">
      <w:pPr>
        <w:pStyle w:val="normal0"/>
        <w:spacing w:line="240" w:lineRule="auto"/>
        <w:rPr>
          <w:b/>
          <w:color w:val="0000FF"/>
          <w:sz w:val="28"/>
          <w:szCs w:val="28"/>
        </w:rPr>
      </w:pPr>
      <w:bookmarkStart w:id="0" w:name="h.mhapgevetwwa" w:colFirst="0" w:colLast="0"/>
      <w:bookmarkEnd w:id="0"/>
    </w:p>
    <w:p w:rsidR="004B0385" w:rsidRDefault="00195707">
      <w:pPr>
        <w:pStyle w:val="normal0"/>
        <w:spacing w:line="240" w:lineRule="auto"/>
      </w:pPr>
      <w:r>
        <w:rPr>
          <w:b/>
          <w:color w:val="0000FF"/>
          <w:sz w:val="28"/>
          <w:szCs w:val="28"/>
        </w:rPr>
        <w:t>INSTRUCCIONES PARA ABRIR EL PROGRAMA Y EMPEZAR LA TAREA DESDE     “PACIENTE ANTIGUO”</w:t>
      </w:r>
    </w:p>
    <w:p w:rsidR="004B0385" w:rsidRDefault="004B0385">
      <w:pPr>
        <w:pStyle w:val="normal0"/>
        <w:spacing w:line="240" w:lineRule="auto"/>
      </w:pPr>
    </w:p>
    <w:p w:rsidR="004B0385" w:rsidRDefault="00195707">
      <w:pPr>
        <w:pStyle w:val="normal0"/>
        <w:spacing w:after="160" w:line="259" w:lineRule="auto"/>
        <w:jc w:val="both"/>
      </w:pPr>
      <w:bookmarkStart w:id="1" w:name="h.sldxfk1hy2g0" w:colFirst="0" w:colLast="0"/>
      <w:bookmarkEnd w:id="1"/>
      <w:r>
        <w:rPr>
          <w:rFonts w:ascii="Calibri" w:eastAsia="Calibri" w:hAnsi="Calibri" w:cs="Calibri"/>
          <w:b/>
          <w:sz w:val="28"/>
          <w:szCs w:val="28"/>
        </w:rPr>
        <w:t>Abrir el programa, y pulsa en “Paciente antiguo”. El sistema va directo a la carpeta “entrenamiento” donde están los datos necesarios para hacer la tarea:</w:t>
      </w:r>
    </w:p>
    <w:p w:rsidR="004B0385" w:rsidRDefault="00195707">
      <w:pPr>
        <w:pStyle w:val="normal0"/>
        <w:spacing w:after="160" w:line="259" w:lineRule="auto"/>
      </w:pPr>
      <w:r>
        <w:rPr>
          <w:noProof/>
        </w:rPr>
        <w:drawing>
          <wp:inline distT="0" distB="0" distL="0" distR="0">
            <wp:extent cx="4327365" cy="3338513"/>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4327365" cy="3338513"/>
                    </a:xfrm>
                    <a:prstGeom prst="rect">
                      <a:avLst/>
                    </a:prstGeom>
                    <a:ln/>
                  </pic:spPr>
                </pic:pic>
              </a:graphicData>
            </a:graphic>
          </wp:inline>
        </w:drawing>
      </w:r>
    </w:p>
    <w:p w:rsidR="004B0385" w:rsidRDefault="00195707">
      <w:pPr>
        <w:pStyle w:val="normal0"/>
        <w:spacing w:after="160" w:line="259" w:lineRule="auto"/>
      </w:pPr>
      <w:r>
        <w:rPr>
          <w:noProof/>
        </w:rPr>
        <w:drawing>
          <wp:inline distT="0" distB="0" distL="0" distR="0">
            <wp:extent cx="4652963" cy="3532307"/>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4652963" cy="3532307"/>
                    </a:xfrm>
                    <a:prstGeom prst="rect">
                      <a:avLst/>
                    </a:prstGeom>
                    <a:ln/>
                  </pic:spPr>
                </pic:pic>
              </a:graphicData>
            </a:graphic>
          </wp:inline>
        </w:drawing>
      </w:r>
    </w:p>
    <w:p w:rsidR="004B0385" w:rsidRDefault="00195707">
      <w:pPr>
        <w:pStyle w:val="normal0"/>
        <w:spacing w:after="160" w:line="259" w:lineRule="auto"/>
      </w:pPr>
      <w:r>
        <w:rPr>
          <w:rFonts w:ascii="Calibri" w:eastAsia="Calibri" w:hAnsi="Calibri" w:cs="Calibri"/>
          <w:b/>
          <w:sz w:val="28"/>
          <w:szCs w:val="28"/>
        </w:rPr>
        <w:lastRenderedPageBreak/>
        <w:t>A continuación,  tal y como ves en la siguiente imagen</w:t>
      </w:r>
      <w:r>
        <w:rPr>
          <w:rFonts w:ascii="Calibri" w:eastAsia="Calibri" w:hAnsi="Calibri" w:cs="Calibri"/>
          <w:b/>
          <w:sz w:val="28"/>
          <w:szCs w:val="28"/>
          <w:u w:val="single"/>
        </w:rPr>
        <w:t>, pulsa Sí</w:t>
      </w:r>
      <w:r>
        <w:rPr>
          <w:rFonts w:ascii="Calibri" w:eastAsia="Calibri" w:hAnsi="Calibri" w:cs="Calibri"/>
          <w:b/>
          <w:sz w:val="28"/>
          <w:szCs w:val="28"/>
        </w:rPr>
        <w:t xml:space="preserve"> en la ventana pequeña que aparece:</w:t>
      </w:r>
    </w:p>
    <w:p w:rsidR="004B0385" w:rsidRDefault="00195707">
      <w:pPr>
        <w:pStyle w:val="normal0"/>
        <w:spacing w:after="160" w:line="259" w:lineRule="auto"/>
      </w:pPr>
      <w:r>
        <w:rPr>
          <w:noProof/>
        </w:rPr>
        <w:drawing>
          <wp:inline distT="0" distB="0" distL="0" distR="0">
            <wp:extent cx="4219575" cy="3324225"/>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4219575" cy="3324225"/>
                    </a:xfrm>
                    <a:prstGeom prst="rect">
                      <a:avLst/>
                    </a:prstGeom>
                    <a:ln/>
                  </pic:spPr>
                </pic:pic>
              </a:graphicData>
            </a:graphic>
          </wp:inline>
        </w:drawing>
      </w:r>
    </w:p>
    <w:p w:rsidR="004B0385" w:rsidRDefault="00195707">
      <w:pPr>
        <w:pStyle w:val="normal0"/>
        <w:spacing w:after="160" w:line="259" w:lineRule="auto"/>
      </w:pPr>
      <w:r>
        <w:rPr>
          <w:rFonts w:ascii="Calibri" w:eastAsia="Calibri" w:hAnsi="Calibri" w:cs="Calibri"/>
          <w:b/>
          <w:sz w:val="28"/>
          <w:szCs w:val="28"/>
        </w:rPr>
        <w:t xml:space="preserve">Cuando veas un rectángulo con </w:t>
      </w:r>
      <w:r>
        <w:rPr>
          <w:rFonts w:ascii="Calibri" w:eastAsia="Calibri" w:hAnsi="Calibri" w:cs="Calibri"/>
          <w:b/>
          <w:color w:val="FF0000"/>
          <w:sz w:val="28"/>
          <w:szCs w:val="28"/>
        </w:rPr>
        <w:t xml:space="preserve">franja ROJA </w:t>
      </w:r>
      <w:r>
        <w:rPr>
          <w:rFonts w:ascii="Calibri" w:eastAsia="Calibri" w:hAnsi="Calibri" w:cs="Calibri"/>
          <w:b/>
          <w:sz w:val="28"/>
          <w:szCs w:val="28"/>
        </w:rPr>
        <w:t xml:space="preserve"> o una </w:t>
      </w:r>
      <w:r>
        <w:rPr>
          <w:rFonts w:ascii="Calibri" w:eastAsia="Calibri" w:hAnsi="Calibri" w:cs="Calibri"/>
          <w:b/>
          <w:color w:val="5CC22F"/>
          <w:sz w:val="28"/>
          <w:szCs w:val="28"/>
        </w:rPr>
        <w:t>franja VERDE</w:t>
      </w:r>
      <w:r>
        <w:rPr>
          <w:rFonts w:ascii="Calibri" w:eastAsia="Calibri" w:hAnsi="Calibri" w:cs="Calibri"/>
          <w:b/>
          <w:sz w:val="28"/>
          <w:szCs w:val="28"/>
        </w:rPr>
        <w:t>, indica que el programa está calculando datos. ¡</w:t>
      </w:r>
      <w:r>
        <w:rPr>
          <w:rFonts w:ascii="Calibri" w:eastAsia="Calibri" w:hAnsi="Calibri" w:cs="Calibri"/>
          <w:b/>
          <w:sz w:val="28"/>
          <w:szCs w:val="28"/>
          <w:u w:val="single"/>
        </w:rPr>
        <w:t>No pulses ninguna tecla ni pulses con el rat</w:t>
      </w:r>
      <w:r>
        <w:rPr>
          <w:rFonts w:ascii="Calibri" w:eastAsia="Calibri" w:hAnsi="Calibri" w:cs="Calibri"/>
          <w:b/>
          <w:sz w:val="28"/>
          <w:szCs w:val="28"/>
          <w:u w:val="single"/>
        </w:rPr>
        <w:t xml:space="preserve">ón! </w:t>
      </w:r>
      <w:r>
        <w:rPr>
          <w:rFonts w:ascii="Calibri" w:eastAsia="Calibri" w:hAnsi="Calibri" w:cs="Calibri"/>
          <w:b/>
          <w:sz w:val="28"/>
          <w:szCs w:val="28"/>
        </w:rPr>
        <w:t>Este proceso dura solo unos segundos.</w:t>
      </w:r>
    </w:p>
    <w:p w:rsidR="004B0385" w:rsidRDefault="00195707">
      <w:pPr>
        <w:pStyle w:val="normal0"/>
        <w:spacing w:after="160" w:line="259" w:lineRule="auto"/>
      </w:pPr>
      <w:r>
        <w:rPr>
          <w:rFonts w:ascii="Calibri" w:eastAsia="Calibri" w:hAnsi="Calibri" w:cs="Calibri"/>
          <w:b/>
          <w:sz w:val="28"/>
          <w:szCs w:val="28"/>
        </w:rPr>
        <w:t xml:space="preserve">Aparecerá una doble pantalla superpuesta como la que ves a continuación; </w:t>
      </w:r>
      <w:r>
        <w:rPr>
          <w:rFonts w:ascii="Calibri" w:eastAsia="Calibri" w:hAnsi="Calibri" w:cs="Calibri"/>
          <w:b/>
          <w:sz w:val="28"/>
          <w:szCs w:val="28"/>
          <w:u w:val="single"/>
        </w:rPr>
        <w:t>debes cerrar en la X sin escribir nada.</w:t>
      </w:r>
    </w:p>
    <w:p w:rsidR="004B0385" w:rsidRDefault="00195707">
      <w:pPr>
        <w:pStyle w:val="normal0"/>
        <w:spacing w:after="160" w:line="259" w:lineRule="auto"/>
      </w:pPr>
      <w:r>
        <w:rPr>
          <w:noProof/>
        </w:rPr>
        <w:drawing>
          <wp:inline distT="0" distB="0" distL="0" distR="0">
            <wp:extent cx="3538538" cy="3185613"/>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3538538" cy="3185613"/>
                    </a:xfrm>
                    <a:prstGeom prst="rect">
                      <a:avLst/>
                    </a:prstGeom>
                    <a:ln/>
                  </pic:spPr>
                </pic:pic>
              </a:graphicData>
            </a:graphic>
          </wp:inline>
        </w:drawing>
      </w:r>
    </w:p>
    <w:p w:rsidR="004B0385" w:rsidRDefault="00195707">
      <w:pPr>
        <w:pStyle w:val="normal0"/>
        <w:spacing w:after="160" w:line="259" w:lineRule="auto"/>
      </w:pPr>
      <w:r>
        <w:rPr>
          <w:rFonts w:ascii="Calibri" w:eastAsia="Calibri" w:hAnsi="Calibri" w:cs="Calibri"/>
          <w:b/>
          <w:sz w:val="28"/>
          <w:szCs w:val="28"/>
        </w:rPr>
        <w:lastRenderedPageBreak/>
        <w:t xml:space="preserve">Ahora aparecerá una ventana donde se te indica a la </w:t>
      </w:r>
      <w:r>
        <w:rPr>
          <w:rFonts w:ascii="Calibri" w:eastAsia="Calibri" w:hAnsi="Calibri" w:cs="Calibri"/>
          <w:b/>
          <w:sz w:val="28"/>
          <w:szCs w:val="28"/>
          <w:u w:val="single"/>
        </w:rPr>
        <w:t>distancia que debes estar situado de la pantall</w:t>
      </w:r>
      <w:r>
        <w:rPr>
          <w:rFonts w:ascii="Calibri" w:eastAsia="Calibri" w:hAnsi="Calibri" w:cs="Calibri"/>
          <w:b/>
          <w:sz w:val="28"/>
          <w:szCs w:val="28"/>
          <w:u w:val="single"/>
        </w:rPr>
        <w:t xml:space="preserve">a. </w:t>
      </w:r>
    </w:p>
    <w:p w:rsidR="004B0385" w:rsidRDefault="00195707">
      <w:pPr>
        <w:pStyle w:val="normal0"/>
        <w:spacing w:after="160" w:line="259" w:lineRule="auto"/>
      </w:pPr>
      <w:r>
        <w:rPr>
          <w:noProof/>
        </w:rPr>
        <w:drawing>
          <wp:inline distT="0" distB="0" distL="0" distR="0">
            <wp:extent cx="4631014" cy="3573027"/>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4631014" cy="3573027"/>
                    </a:xfrm>
                    <a:prstGeom prst="rect">
                      <a:avLst/>
                    </a:prstGeom>
                    <a:ln/>
                  </pic:spPr>
                </pic:pic>
              </a:graphicData>
            </a:graphic>
          </wp:inline>
        </w:drawing>
      </w:r>
    </w:p>
    <w:p w:rsidR="004B0385" w:rsidRDefault="004B0385">
      <w:pPr>
        <w:pStyle w:val="normal0"/>
        <w:spacing w:after="160" w:line="259" w:lineRule="auto"/>
      </w:pPr>
    </w:p>
    <w:p w:rsidR="004B0385" w:rsidRDefault="00195707">
      <w:pPr>
        <w:pStyle w:val="normal0"/>
        <w:jc w:val="both"/>
      </w:pPr>
      <w:r>
        <w:rPr>
          <w:b/>
          <w:sz w:val="24"/>
          <w:szCs w:val="24"/>
        </w:rPr>
        <w:t>Por último ya puedes prepararte para empezar. Ten en cuenta algunas normas básicas que debes cumplir:</w:t>
      </w:r>
    </w:p>
    <w:p w:rsidR="004B0385" w:rsidRDefault="00195707">
      <w:pPr>
        <w:pStyle w:val="normal0"/>
        <w:numPr>
          <w:ilvl w:val="1"/>
          <w:numId w:val="1"/>
        </w:numPr>
        <w:ind w:hanging="360"/>
        <w:contextualSpacing/>
        <w:jc w:val="both"/>
        <w:rPr>
          <w:sz w:val="24"/>
          <w:szCs w:val="24"/>
        </w:rPr>
      </w:pPr>
      <w:r>
        <w:rPr>
          <w:sz w:val="24"/>
          <w:szCs w:val="24"/>
        </w:rPr>
        <w:t>Si utilizas gafa, debes llevarla puesta.</w:t>
      </w:r>
    </w:p>
    <w:p w:rsidR="004B0385" w:rsidRDefault="00195707">
      <w:pPr>
        <w:pStyle w:val="normal0"/>
        <w:numPr>
          <w:ilvl w:val="1"/>
          <w:numId w:val="1"/>
        </w:numPr>
        <w:ind w:hanging="360"/>
        <w:contextualSpacing/>
        <w:jc w:val="both"/>
        <w:rPr>
          <w:sz w:val="24"/>
          <w:szCs w:val="24"/>
        </w:rPr>
      </w:pPr>
      <w:r>
        <w:rPr>
          <w:sz w:val="24"/>
          <w:szCs w:val="24"/>
        </w:rPr>
        <w:t xml:space="preserve">Debes tapar el ojo que te ha indicado el optometrista, para realizar la tarea con el ojo ambliope. </w:t>
      </w:r>
    </w:p>
    <w:p w:rsidR="004B0385" w:rsidRDefault="00195707">
      <w:pPr>
        <w:pStyle w:val="normal0"/>
        <w:numPr>
          <w:ilvl w:val="1"/>
          <w:numId w:val="1"/>
        </w:numPr>
        <w:ind w:hanging="360"/>
        <w:contextualSpacing/>
        <w:jc w:val="both"/>
        <w:rPr>
          <w:sz w:val="24"/>
          <w:szCs w:val="24"/>
        </w:rPr>
      </w:pPr>
      <w:r>
        <w:rPr>
          <w:sz w:val="24"/>
          <w:szCs w:val="24"/>
        </w:rPr>
        <w:t>Colóca</w:t>
      </w:r>
      <w:r>
        <w:rPr>
          <w:sz w:val="24"/>
          <w:szCs w:val="24"/>
        </w:rPr>
        <w:t>te a la distancia que se te ha indicado al calibrar el monitor. Recuerda que debes mantenerla durante todo el tiempo que dure la tarea. Se recomienda mantener la espalda apoyada en el respaldo de la silla.</w:t>
      </w:r>
    </w:p>
    <w:p w:rsidR="004B0385" w:rsidRDefault="00195707">
      <w:pPr>
        <w:pStyle w:val="normal0"/>
        <w:numPr>
          <w:ilvl w:val="1"/>
          <w:numId w:val="1"/>
        </w:numPr>
        <w:ind w:hanging="360"/>
        <w:contextualSpacing/>
        <w:jc w:val="both"/>
        <w:rPr>
          <w:sz w:val="24"/>
          <w:szCs w:val="24"/>
        </w:rPr>
      </w:pPr>
      <w:r>
        <w:rPr>
          <w:sz w:val="24"/>
          <w:szCs w:val="24"/>
        </w:rPr>
        <w:t>El programa te ofrecerá breves descansos que debes</w:t>
      </w:r>
      <w:r>
        <w:rPr>
          <w:sz w:val="24"/>
          <w:szCs w:val="24"/>
        </w:rPr>
        <w:t xml:space="preserve"> respetar.</w:t>
      </w:r>
    </w:p>
    <w:p w:rsidR="004B0385" w:rsidRDefault="004B0385">
      <w:pPr>
        <w:pStyle w:val="normal0"/>
        <w:spacing w:after="160" w:line="259" w:lineRule="auto"/>
      </w:pPr>
    </w:p>
    <w:p w:rsidR="004B0385" w:rsidRDefault="00195707">
      <w:pPr>
        <w:pStyle w:val="normal0"/>
        <w:spacing w:after="160" w:line="259" w:lineRule="auto"/>
      </w:pPr>
      <w:bookmarkStart w:id="2" w:name="h.am9f1uv259xa" w:colFirst="0" w:colLast="0"/>
      <w:bookmarkEnd w:id="2"/>
      <w:r>
        <w:rPr>
          <w:rFonts w:ascii="Calibri" w:eastAsia="Calibri" w:hAnsi="Calibri" w:cs="Calibri"/>
          <w:b/>
          <w:sz w:val="24"/>
          <w:szCs w:val="24"/>
        </w:rPr>
        <w:t xml:space="preserve">A continuación el programa empieza  y debes iniciar la tarea respondiendo con un </w:t>
      </w:r>
      <w:r>
        <w:rPr>
          <w:rFonts w:ascii="Calibri" w:eastAsia="Calibri" w:hAnsi="Calibri" w:cs="Calibri"/>
          <w:b/>
          <w:color w:val="0000FF"/>
          <w:sz w:val="24"/>
          <w:szCs w:val="24"/>
          <w:u w:val="single"/>
        </w:rPr>
        <w:t xml:space="preserve">clic cada vez que aparece una cara sonriente </w:t>
      </w:r>
      <w:r>
        <w:rPr>
          <w:rFonts w:ascii="Calibri" w:eastAsia="Calibri" w:hAnsi="Calibri" w:cs="Calibri"/>
          <w:b/>
          <w:color w:val="0000FF"/>
          <w:sz w:val="24"/>
          <w:szCs w:val="24"/>
        </w:rPr>
        <w:t>:)</w:t>
      </w:r>
    </w:p>
    <w:p w:rsidR="004B0385" w:rsidRDefault="00195707">
      <w:pPr>
        <w:pStyle w:val="normal0"/>
        <w:spacing w:after="160" w:line="259" w:lineRule="auto"/>
      </w:pPr>
      <w:bookmarkStart w:id="3" w:name="h.92l5pyz18qt1" w:colFirst="0" w:colLast="0"/>
      <w:bookmarkEnd w:id="3"/>
      <w:r>
        <w:rPr>
          <w:rFonts w:ascii="Calibri" w:eastAsia="Calibri" w:hAnsi="Calibri" w:cs="Calibri"/>
          <w:b/>
          <w:sz w:val="24"/>
          <w:szCs w:val="24"/>
        </w:rPr>
        <w:t>¡Adelante, empieza en 5 segundos!</w:t>
      </w:r>
    </w:p>
    <w:p w:rsidR="004B0385" w:rsidRDefault="00195707">
      <w:pPr>
        <w:pStyle w:val="normal0"/>
        <w:spacing w:after="160" w:line="259" w:lineRule="auto"/>
      </w:pPr>
      <w:bookmarkStart w:id="4" w:name="h.8dmyc8qfet8" w:colFirst="0" w:colLast="0"/>
      <w:bookmarkEnd w:id="4"/>
      <w:r>
        <w:rPr>
          <w:rFonts w:ascii="Calibri" w:eastAsia="Calibri" w:hAnsi="Calibri" w:cs="Calibri"/>
          <w:b/>
          <w:sz w:val="24"/>
          <w:szCs w:val="24"/>
        </w:rPr>
        <w:t xml:space="preserve">Cuando acabes la tarea, para cerrar el programa, simplemente debes cerrarlo con la  “X”  de la ventana. </w:t>
      </w:r>
    </w:p>
    <w:p w:rsidR="004B0385" w:rsidRDefault="00195707">
      <w:pPr>
        <w:pStyle w:val="normal0"/>
        <w:spacing w:after="160" w:line="259" w:lineRule="auto"/>
      </w:pPr>
      <w:bookmarkStart w:id="5" w:name="h.4e8pzlpypgmt" w:colFirst="0" w:colLast="0"/>
      <w:bookmarkEnd w:id="5"/>
      <w:r>
        <w:rPr>
          <w:rFonts w:ascii="Calibri" w:eastAsia="Calibri" w:hAnsi="Calibri" w:cs="Calibri"/>
          <w:b/>
          <w:sz w:val="24"/>
          <w:szCs w:val="24"/>
        </w:rPr>
        <w:t xml:space="preserve">Cualquier duda puedes contactar con </w:t>
      </w:r>
      <w:hyperlink r:id="rId20">
        <w:r>
          <w:rPr>
            <w:rFonts w:ascii="Calibri" w:eastAsia="Calibri" w:hAnsi="Calibri" w:cs="Calibri"/>
            <w:b/>
            <w:color w:val="1155CC"/>
            <w:sz w:val="24"/>
            <w:szCs w:val="24"/>
            <w:u w:val="single"/>
          </w:rPr>
          <w:t>rosa.m.hernandez@uv.es</w:t>
        </w:r>
      </w:hyperlink>
      <w:r>
        <w:rPr>
          <w:rFonts w:ascii="Calibri" w:eastAsia="Calibri" w:hAnsi="Calibri" w:cs="Calibri"/>
          <w:b/>
          <w:sz w:val="28"/>
          <w:szCs w:val="28"/>
        </w:rPr>
        <w:t xml:space="preserve"> </w:t>
      </w:r>
    </w:p>
    <w:sectPr w:rsidR="004B0385" w:rsidSect="004B0385">
      <w:headerReference w:type="default" r:id="rId21"/>
      <w:footerReference w:type="default" r:id="rId22"/>
      <w:pgSz w:w="11909" w:h="16834"/>
      <w:pgMar w:top="1440" w:right="1440" w:bottom="1440" w:left="144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707" w:rsidRDefault="00195707" w:rsidP="004B0385">
      <w:pPr>
        <w:spacing w:line="240" w:lineRule="auto"/>
      </w:pPr>
      <w:r>
        <w:separator/>
      </w:r>
    </w:p>
  </w:endnote>
  <w:endnote w:type="continuationSeparator" w:id="1">
    <w:p w:rsidR="00195707" w:rsidRDefault="00195707" w:rsidP="004B03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85" w:rsidRDefault="004B0385">
    <w:pPr>
      <w:pStyle w:val="normal0"/>
      <w:jc w:val="right"/>
    </w:pPr>
    <w:fldSimple w:instr="PAGE">
      <w:r w:rsidR="00FC1FE4">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707" w:rsidRDefault="00195707" w:rsidP="004B0385">
      <w:pPr>
        <w:spacing w:line="240" w:lineRule="auto"/>
      </w:pPr>
      <w:r>
        <w:separator/>
      </w:r>
    </w:p>
  </w:footnote>
  <w:footnote w:type="continuationSeparator" w:id="1">
    <w:p w:rsidR="00195707" w:rsidRDefault="00195707" w:rsidP="004B03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85" w:rsidRDefault="00195707">
    <w:pPr>
      <w:pStyle w:val="normal0"/>
      <w:jc w:val="right"/>
    </w:pPr>
    <w:r>
      <w:t>Universitat de València</w:t>
    </w:r>
  </w:p>
  <w:p w:rsidR="004B0385" w:rsidRDefault="00195707">
    <w:pPr>
      <w:pStyle w:val="normal0"/>
      <w:jc w:val="right"/>
    </w:pPr>
    <w:r>
      <w:t>Dept. Òptica i Optometria i Ciencies de la Visió</w:t>
    </w:r>
  </w:p>
  <w:p w:rsidR="004B0385" w:rsidRDefault="00195707">
    <w:pPr>
      <w:pStyle w:val="normal0"/>
      <w:jc w:val="right"/>
    </w:pPr>
    <w:r>
      <w:t>Mª José Luque Cobija / Rosa Mª Hernández Andrés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769C"/>
    <w:multiLevelType w:val="multilevel"/>
    <w:tmpl w:val="1CEC0D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722FDF"/>
    <w:multiLevelType w:val="multilevel"/>
    <w:tmpl w:val="C792A3F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4B0385"/>
    <w:rsid w:val="00195707"/>
    <w:rsid w:val="004B0385"/>
    <w:rsid w:val="00FC1FE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a-ES" w:eastAsia="ca-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B0385"/>
    <w:pPr>
      <w:keepNext/>
      <w:keepLines/>
      <w:spacing w:before="400" w:after="120"/>
      <w:contextualSpacing/>
      <w:outlineLvl w:val="0"/>
    </w:pPr>
    <w:rPr>
      <w:sz w:val="40"/>
      <w:szCs w:val="40"/>
    </w:rPr>
  </w:style>
  <w:style w:type="paragraph" w:styleId="Ttulo2">
    <w:name w:val="heading 2"/>
    <w:basedOn w:val="normal0"/>
    <w:next w:val="normal0"/>
    <w:rsid w:val="004B0385"/>
    <w:pPr>
      <w:keepNext/>
      <w:keepLines/>
      <w:spacing w:before="360" w:after="120"/>
      <w:contextualSpacing/>
      <w:outlineLvl w:val="1"/>
    </w:pPr>
    <w:rPr>
      <w:sz w:val="32"/>
      <w:szCs w:val="32"/>
    </w:rPr>
  </w:style>
  <w:style w:type="paragraph" w:styleId="Ttulo3">
    <w:name w:val="heading 3"/>
    <w:basedOn w:val="normal0"/>
    <w:next w:val="normal0"/>
    <w:rsid w:val="004B0385"/>
    <w:pPr>
      <w:keepNext/>
      <w:keepLines/>
      <w:spacing w:before="320" w:after="80"/>
      <w:contextualSpacing/>
      <w:outlineLvl w:val="2"/>
    </w:pPr>
    <w:rPr>
      <w:color w:val="434343"/>
      <w:sz w:val="28"/>
      <w:szCs w:val="28"/>
    </w:rPr>
  </w:style>
  <w:style w:type="paragraph" w:styleId="Ttulo4">
    <w:name w:val="heading 4"/>
    <w:basedOn w:val="normal0"/>
    <w:next w:val="normal0"/>
    <w:rsid w:val="004B0385"/>
    <w:pPr>
      <w:keepNext/>
      <w:keepLines/>
      <w:spacing w:before="280" w:after="80"/>
      <w:contextualSpacing/>
      <w:outlineLvl w:val="3"/>
    </w:pPr>
    <w:rPr>
      <w:color w:val="666666"/>
      <w:sz w:val="24"/>
      <w:szCs w:val="24"/>
    </w:rPr>
  </w:style>
  <w:style w:type="paragraph" w:styleId="Ttulo5">
    <w:name w:val="heading 5"/>
    <w:basedOn w:val="normal0"/>
    <w:next w:val="normal0"/>
    <w:rsid w:val="004B0385"/>
    <w:pPr>
      <w:keepNext/>
      <w:keepLines/>
      <w:spacing w:before="240" w:after="80"/>
      <w:contextualSpacing/>
      <w:outlineLvl w:val="4"/>
    </w:pPr>
    <w:rPr>
      <w:color w:val="666666"/>
    </w:rPr>
  </w:style>
  <w:style w:type="paragraph" w:styleId="Ttulo6">
    <w:name w:val="heading 6"/>
    <w:basedOn w:val="normal0"/>
    <w:next w:val="normal0"/>
    <w:rsid w:val="004B0385"/>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B0385"/>
  </w:style>
  <w:style w:type="table" w:customStyle="1" w:styleId="TableNormal">
    <w:name w:val="Table Normal"/>
    <w:rsid w:val="004B0385"/>
    <w:tblPr>
      <w:tblCellMar>
        <w:top w:w="0" w:type="dxa"/>
        <w:left w:w="0" w:type="dxa"/>
        <w:bottom w:w="0" w:type="dxa"/>
        <w:right w:w="0" w:type="dxa"/>
      </w:tblCellMar>
    </w:tblPr>
  </w:style>
  <w:style w:type="paragraph" w:styleId="Ttulo">
    <w:name w:val="Title"/>
    <w:basedOn w:val="normal0"/>
    <w:next w:val="normal0"/>
    <w:rsid w:val="004B0385"/>
    <w:pPr>
      <w:keepNext/>
      <w:keepLines/>
      <w:spacing w:after="60"/>
      <w:contextualSpacing/>
    </w:pPr>
    <w:rPr>
      <w:sz w:val="52"/>
      <w:szCs w:val="52"/>
    </w:rPr>
  </w:style>
  <w:style w:type="paragraph" w:styleId="Subttulo">
    <w:name w:val="Subtitle"/>
    <w:basedOn w:val="normal0"/>
    <w:next w:val="normal0"/>
    <w:rsid w:val="004B0385"/>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FC1F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rosa.m.hernandez@u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502</Words>
  <Characters>2864</Characters>
  <Application>Microsoft Office Word</Application>
  <DocSecurity>0</DocSecurity>
  <Lines>23</Lines>
  <Paragraphs>6</Paragraphs>
  <ScaleCrop>false</ScaleCrop>
  <Company>Universidad de Valencia</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alufisdocenciav</cp:lastModifiedBy>
  <cp:revision>2</cp:revision>
  <cp:lastPrinted>2016-06-23T13:54:00Z</cp:lastPrinted>
  <dcterms:created xsi:type="dcterms:W3CDTF">2016-06-23T13:54:00Z</dcterms:created>
  <dcterms:modified xsi:type="dcterms:W3CDTF">2016-06-23T13:54:00Z</dcterms:modified>
</cp:coreProperties>
</file>