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953" w:rsidRDefault="00C3769C">
      <w:pPr>
        <w:tabs>
          <w:tab w:val="center" w:pos="4320"/>
        </w:tabs>
        <w:jc w:val="center"/>
        <w:rPr>
          <w:lang w:val="ca-ES-valencia"/>
        </w:rPr>
      </w:pPr>
      <w:bookmarkStart w:id="0" w:name="_GoBack"/>
      <w:bookmarkEnd w:id="0"/>
      <w:r>
        <w:rPr>
          <w:noProof/>
        </w:rPr>
        <w:drawing>
          <wp:anchor distT="0" distB="0" distL="114300" distR="114300" simplePos="0" relativeHeight="2" behindDoc="0" locked="0" layoutInCell="0" allowOverlap="1">
            <wp:simplePos x="0" y="0"/>
            <wp:positionH relativeFrom="column">
              <wp:posOffset>1485900</wp:posOffset>
            </wp:positionH>
            <wp:positionV relativeFrom="paragraph">
              <wp:posOffset>1931035</wp:posOffset>
            </wp:positionV>
            <wp:extent cx="2514600" cy="354965"/>
            <wp:effectExtent l="0" t="0" r="0" b="0"/>
            <wp:wrapTopAndBottom/>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5"/>
                    <a:stretch>
                      <a:fillRect/>
                    </a:stretch>
                  </pic:blipFill>
                  <pic:spPr bwMode="auto">
                    <a:xfrm>
                      <a:off x="0" y="0"/>
                      <a:ext cx="2514600" cy="354965"/>
                    </a:xfrm>
                    <a:prstGeom prst="rect">
                      <a:avLst/>
                    </a:prstGeom>
                  </pic:spPr>
                </pic:pic>
              </a:graphicData>
            </a:graphic>
          </wp:anchor>
        </w:drawing>
      </w:r>
      <w:r>
        <w:rPr>
          <w:noProof/>
        </w:rPr>
        <w:drawing>
          <wp:anchor distT="0" distB="0" distL="114300" distR="114300" simplePos="0" relativeHeight="3" behindDoc="0" locked="0" layoutInCell="0" allowOverlap="1">
            <wp:simplePos x="0" y="0"/>
            <wp:positionH relativeFrom="column">
              <wp:posOffset>1876425</wp:posOffset>
            </wp:positionH>
            <wp:positionV relativeFrom="paragraph">
              <wp:posOffset>266700</wp:posOffset>
            </wp:positionV>
            <wp:extent cx="1628775" cy="1562100"/>
            <wp:effectExtent l="0" t="0" r="0" b="0"/>
            <wp:wrapTopAndBottom/>
            <wp:docPr id="2" name="Imagen 3"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Escudo2"/>
                    <pic:cNvPicPr>
                      <a:picLocks noChangeAspect="1" noChangeArrowheads="1"/>
                    </pic:cNvPicPr>
                  </pic:nvPicPr>
                  <pic:blipFill>
                    <a:blip r:embed="rId6"/>
                    <a:stretch>
                      <a:fillRect/>
                    </a:stretch>
                  </pic:blipFill>
                  <pic:spPr bwMode="auto">
                    <a:xfrm>
                      <a:off x="0" y="0"/>
                      <a:ext cx="1628775" cy="1562100"/>
                    </a:xfrm>
                    <a:prstGeom prst="rect">
                      <a:avLst/>
                    </a:prstGeom>
                  </pic:spPr>
                </pic:pic>
              </a:graphicData>
            </a:graphic>
          </wp:anchor>
        </w:drawing>
      </w:r>
      <w:r>
        <w:rPr>
          <w:smallCaps/>
          <w:lang w:val="ca-ES-valencia"/>
        </w:rPr>
        <w:softHyphen/>
      </w:r>
      <w:r>
        <w:rPr>
          <w:b/>
          <w:smallCaps/>
          <w:lang w:val="ca-ES-valencia"/>
        </w:rPr>
        <w:t>DEPARTAMENT DE DRET CIVIL</w:t>
      </w:r>
    </w:p>
    <w:p w:rsidR="00A80953" w:rsidRDefault="00C3769C">
      <w:pPr>
        <w:jc w:val="center"/>
        <w:rPr>
          <w:lang w:val="ca-ES-valencia"/>
        </w:rPr>
      </w:pPr>
      <w:r>
        <w:rPr>
          <w:u w:val="single"/>
          <w:lang w:val="ca-ES-valencia"/>
        </w:rPr>
        <w:t>http://centros.uv.es/web/departamentos/D50/valencia/</w:t>
      </w:r>
    </w:p>
    <w:p w:rsidR="00A80953" w:rsidRDefault="00A80953">
      <w:pPr>
        <w:jc w:val="center"/>
        <w:rPr>
          <w:lang w:val="ca-ES-valencia"/>
        </w:rPr>
      </w:pPr>
    </w:p>
    <w:p w:rsidR="00A80953" w:rsidRDefault="00A80953">
      <w:pPr>
        <w:jc w:val="center"/>
        <w:rPr>
          <w:lang w:val="ca-ES-valencia"/>
        </w:rPr>
      </w:pPr>
    </w:p>
    <w:p w:rsidR="00A80953" w:rsidRDefault="00A80953">
      <w:pPr>
        <w:jc w:val="center"/>
        <w:rPr>
          <w:lang w:val="ca-ES-valencia"/>
        </w:rPr>
      </w:pPr>
    </w:p>
    <w:p w:rsidR="00A80953" w:rsidRDefault="00C3769C">
      <w:pPr>
        <w:jc w:val="center"/>
        <w:rPr>
          <w:lang w:val="ca-ES-valencia"/>
        </w:rPr>
      </w:pPr>
      <w:r>
        <w:rPr>
          <w:b/>
          <w:bCs/>
          <w:lang w:val="ca-ES-valencia"/>
        </w:rPr>
        <w:t xml:space="preserve">ANNEX A LA GUIA DOCENT DE L’ASSIGNATURA </w:t>
      </w:r>
    </w:p>
    <w:p w:rsidR="00A80953" w:rsidRDefault="00A80953">
      <w:pPr>
        <w:jc w:val="center"/>
        <w:rPr>
          <w:b/>
          <w:bCs/>
          <w:lang w:val="ca-ES-valencia"/>
        </w:rPr>
      </w:pPr>
    </w:p>
    <w:p w:rsidR="00A80953" w:rsidRDefault="00A80953">
      <w:pPr>
        <w:jc w:val="center"/>
        <w:rPr>
          <w:lang w:val="ca-ES-valencia"/>
        </w:rPr>
      </w:pPr>
    </w:p>
    <w:p w:rsidR="00A80953" w:rsidRDefault="00C3769C">
      <w:pPr>
        <w:pStyle w:val="Ttulo3"/>
        <w:spacing w:before="144" w:after="144"/>
        <w:ind w:firstLine="0"/>
        <w:rPr>
          <w:lang w:val="ca-ES-valencia"/>
        </w:rPr>
      </w:pPr>
      <w:r>
        <w:rPr>
          <w:smallCaps/>
          <w:sz w:val="24"/>
          <w:lang w:val="ca-ES-valencia"/>
        </w:rPr>
        <w:t>DRET CIVIL III</w:t>
      </w:r>
    </w:p>
    <w:p w:rsidR="00A80953" w:rsidRDefault="00A80953">
      <w:pPr>
        <w:jc w:val="center"/>
        <w:rPr>
          <w:lang w:val="ca-ES-valencia"/>
        </w:rPr>
      </w:pPr>
    </w:p>
    <w:p w:rsidR="00A80953" w:rsidRDefault="00C3769C">
      <w:pPr>
        <w:jc w:val="center"/>
        <w:rPr>
          <w:lang w:val="ca-ES-valencia"/>
        </w:rPr>
      </w:pPr>
      <w:r>
        <w:rPr>
          <w:lang w:val="ca-ES-valencia"/>
        </w:rPr>
        <w:t>GRUP 4A (DOBLE GRAU ADE-DRET)</w:t>
      </w:r>
    </w:p>
    <w:p w:rsidR="00A80953" w:rsidRDefault="00A80953">
      <w:pPr>
        <w:pStyle w:val="Encabezado"/>
        <w:tabs>
          <w:tab w:val="left" w:pos="708"/>
        </w:tabs>
        <w:rPr>
          <w:rFonts w:ascii="Times New Roman" w:hAnsi="Times New Roman"/>
          <w:szCs w:val="24"/>
          <w:lang w:val="ca-ES-valencia"/>
        </w:rPr>
      </w:pPr>
    </w:p>
    <w:p w:rsidR="00A80953" w:rsidRDefault="00C3769C">
      <w:pPr>
        <w:jc w:val="center"/>
        <w:rPr>
          <w:lang w:val="ca-ES-valencia"/>
        </w:rPr>
      </w:pPr>
      <w:r>
        <w:rPr>
          <w:b/>
          <w:smallCaps/>
          <w:lang w:val="ca-ES-valencia"/>
        </w:rPr>
        <w:t>CURS ACADÈMIC 2020-2021</w:t>
      </w:r>
    </w:p>
    <w:p w:rsidR="00A80953" w:rsidRDefault="00A80953">
      <w:pPr>
        <w:jc w:val="center"/>
        <w:rPr>
          <w:b/>
          <w:smallCaps/>
          <w:lang w:val="ca-ES-valencia"/>
        </w:rPr>
      </w:pPr>
    </w:p>
    <w:p w:rsidR="00A80953" w:rsidRDefault="00A80953">
      <w:pPr>
        <w:jc w:val="center"/>
        <w:rPr>
          <w:b/>
          <w:smallCaps/>
          <w:lang w:val="ca-ES-valencia"/>
        </w:rPr>
      </w:pPr>
    </w:p>
    <w:p w:rsidR="00A80953" w:rsidRDefault="00A80953">
      <w:pPr>
        <w:tabs>
          <w:tab w:val="left" w:pos="2040"/>
        </w:tabs>
        <w:jc w:val="center"/>
        <w:rPr>
          <w:lang w:val="ca-ES-valencia"/>
        </w:rPr>
      </w:pPr>
    </w:p>
    <w:p w:rsidR="00A80953" w:rsidRDefault="00A80953">
      <w:pPr>
        <w:ind w:left="57"/>
        <w:jc w:val="center"/>
        <w:rPr>
          <w:lang w:val="ca-ES-valencia"/>
        </w:rPr>
      </w:pPr>
    </w:p>
    <w:p w:rsidR="00A80953" w:rsidRDefault="00A80953">
      <w:pPr>
        <w:ind w:left="57"/>
        <w:jc w:val="center"/>
        <w:rPr>
          <w:lang w:val="ca-ES-valencia"/>
        </w:rPr>
      </w:pPr>
    </w:p>
    <w:p w:rsidR="00A80953" w:rsidRDefault="00A80953">
      <w:pPr>
        <w:ind w:left="57"/>
        <w:jc w:val="center"/>
        <w:rPr>
          <w:lang w:val="ca-ES-valencia"/>
        </w:rPr>
      </w:pPr>
    </w:p>
    <w:p w:rsidR="00A80953" w:rsidRDefault="00A80953">
      <w:pPr>
        <w:ind w:left="57"/>
        <w:jc w:val="cente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mallCaps/>
          <w:szCs w:val="22"/>
          <w:lang w:val="ca-ES-valencia"/>
        </w:rPr>
      </w:pPr>
    </w:p>
    <w:p w:rsidR="00A80953" w:rsidRDefault="00A80953">
      <w:pPr>
        <w:rPr>
          <w:b/>
          <w:sz w:val="20"/>
          <w:lang w:val="ca-ES-valencia"/>
        </w:rPr>
      </w:pPr>
    </w:p>
    <w:p w:rsidR="00A80953" w:rsidRDefault="00A80953">
      <w:pPr>
        <w:ind w:left="57"/>
        <w:jc w:val="center"/>
        <w:rPr>
          <w:b/>
          <w:smallCaps/>
          <w:sz w:val="22"/>
          <w:szCs w:val="22"/>
          <w:lang w:val="ca-ES-valencia"/>
        </w:rPr>
      </w:pPr>
    </w:p>
    <w:p w:rsidR="00A80953" w:rsidRDefault="00C3769C">
      <w:pPr>
        <w:ind w:left="57"/>
        <w:jc w:val="center"/>
        <w:rPr>
          <w:lang w:val="ca-ES-valencia"/>
        </w:rPr>
      </w:pPr>
      <w:r>
        <w:rPr>
          <w:b/>
          <w:smallCaps/>
          <w:sz w:val="28"/>
          <w:szCs w:val="22"/>
          <w:lang w:val="ca-ES-valencia"/>
        </w:rPr>
        <w:t>Dr. ENRIC BATALLER i RUIZ</w:t>
      </w:r>
    </w:p>
    <w:p w:rsidR="00A80953" w:rsidRDefault="00C3769C">
      <w:pPr>
        <w:ind w:left="57"/>
        <w:jc w:val="center"/>
        <w:rPr>
          <w:lang w:val="ca-ES-valencia"/>
        </w:rPr>
      </w:pPr>
      <w:r>
        <w:rPr>
          <w:i/>
          <w:sz w:val="28"/>
          <w:lang w:val="ca-ES-valencia"/>
        </w:rPr>
        <w:t xml:space="preserve">Professor Ajudant Doctor </w:t>
      </w:r>
    </w:p>
    <w:p w:rsidR="00A80953" w:rsidRDefault="00C3769C">
      <w:pPr>
        <w:ind w:left="57"/>
        <w:jc w:val="center"/>
        <w:rPr>
          <w:lang w:val="ca-ES-valencia"/>
        </w:rPr>
        <w:sectPr w:rsidR="00A80953">
          <w:pgSz w:w="12240" w:h="15840"/>
          <w:pgMar w:top="1417" w:right="1701" w:bottom="1417" w:left="1701" w:header="0" w:footer="0" w:gutter="0"/>
          <w:cols w:space="720"/>
          <w:formProt w:val="0"/>
          <w:docGrid w:linePitch="100"/>
        </w:sectPr>
      </w:pPr>
      <w:r>
        <w:rPr>
          <w:sz w:val="28"/>
          <w:lang w:val="ca-ES-valencia"/>
        </w:rPr>
        <w:t>enric.bataller@uv.es</w:t>
      </w:r>
    </w:p>
    <w:p w:rsidR="00A80953" w:rsidRDefault="00A80953">
      <w:pPr>
        <w:rPr>
          <w:lang w:val="ca-ES-valencia"/>
        </w:rPr>
      </w:pPr>
    </w:p>
    <w:p w:rsidR="00A80953" w:rsidRDefault="00A80953">
      <w:pPr>
        <w:rPr>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I. DADES INICIALS I IDENTIFICACIÓ</w:t>
      </w:r>
    </w:p>
    <w:p w:rsidR="00A80953" w:rsidRDefault="00A80953">
      <w:pPr>
        <w:pStyle w:val="Textoindependiente"/>
        <w:ind w:left="284"/>
        <w:rPr>
          <w:rFonts w:ascii="Times New Roman" w:hAnsi="Times New Roman"/>
          <w:szCs w:val="24"/>
          <w:lang w:val="ca-ES-valencia"/>
        </w:rPr>
      </w:pPr>
    </w:p>
    <w:p w:rsidR="00A80953" w:rsidRDefault="00A80953">
      <w:pPr>
        <w:pStyle w:val="Textoindependiente"/>
        <w:ind w:left="284"/>
        <w:rPr>
          <w:rFonts w:ascii="Times New Roman" w:hAnsi="Times New Roman"/>
          <w:szCs w:val="24"/>
          <w:lang w:val="ca-ES-valencia"/>
        </w:rPr>
      </w:pPr>
    </w:p>
    <w:tbl>
      <w:tblPr>
        <w:tblW w:w="7296" w:type="dxa"/>
        <w:tblInd w:w="354" w:type="dxa"/>
        <w:tblLayout w:type="fixed"/>
        <w:tblCellMar>
          <w:left w:w="70" w:type="dxa"/>
          <w:right w:w="70" w:type="dxa"/>
        </w:tblCellMar>
        <w:tblLook w:val="04A0" w:firstRow="1" w:lastRow="0" w:firstColumn="1" w:lastColumn="0" w:noHBand="0" w:noVBand="1"/>
      </w:tblPr>
      <w:tblGrid>
        <w:gridCol w:w="3470"/>
        <w:gridCol w:w="3826"/>
      </w:tblGrid>
      <w:tr w:rsidR="00A80953">
        <w:tc>
          <w:tcPr>
            <w:tcW w:w="3470"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jc w:val="right"/>
              <w:rPr>
                <w:rFonts w:ascii="Times New Roman" w:hAnsi="Times New Roman"/>
                <w:b/>
                <w:szCs w:val="24"/>
                <w:lang w:val="ca-ES-valencia"/>
              </w:rPr>
            </w:pPr>
            <w:r>
              <w:rPr>
                <w:rFonts w:ascii="Times New Roman" w:hAnsi="Times New Roman"/>
                <w:b/>
                <w:szCs w:val="24"/>
                <w:lang w:val="ca-ES-valencia"/>
              </w:rPr>
              <w:t>Nom de l’assignatura:</w:t>
            </w:r>
          </w:p>
        </w:tc>
        <w:tc>
          <w:tcPr>
            <w:tcW w:w="3825"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rPr>
                <w:rFonts w:ascii="Times New Roman" w:hAnsi="Times New Roman"/>
                <w:szCs w:val="24"/>
                <w:lang w:val="ca-ES-valencia"/>
              </w:rPr>
            </w:pPr>
            <w:r>
              <w:rPr>
                <w:rFonts w:ascii="Times New Roman" w:hAnsi="Times New Roman"/>
                <w:szCs w:val="24"/>
                <w:lang w:val="ca-ES-valencia"/>
              </w:rPr>
              <w:t>Dret Civil III</w:t>
            </w:r>
          </w:p>
        </w:tc>
      </w:tr>
      <w:tr w:rsidR="00A80953">
        <w:tc>
          <w:tcPr>
            <w:tcW w:w="3470"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jc w:val="right"/>
              <w:rPr>
                <w:rFonts w:ascii="Times New Roman" w:hAnsi="Times New Roman"/>
                <w:b/>
                <w:szCs w:val="24"/>
                <w:lang w:val="ca-ES-valencia"/>
              </w:rPr>
            </w:pPr>
            <w:r>
              <w:rPr>
                <w:rFonts w:ascii="Times New Roman" w:hAnsi="Times New Roman"/>
                <w:b/>
                <w:szCs w:val="24"/>
                <w:lang w:val="ca-ES-valencia"/>
              </w:rPr>
              <w:t>Caràcter:</w:t>
            </w:r>
          </w:p>
        </w:tc>
        <w:tc>
          <w:tcPr>
            <w:tcW w:w="3825"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rPr>
                <w:rFonts w:ascii="Times New Roman" w:hAnsi="Times New Roman"/>
                <w:szCs w:val="24"/>
                <w:lang w:val="ca-ES-valencia"/>
              </w:rPr>
            </w:pPr>
            <w:r>
              <w:rPr>
                <w:rFonts w:ascii="Times New Roman" w:hAnsi="Times New Roman"/>
                <w:szCs w:val="24"/>
                <w:lang w:val="ca-ES-valencia"/>
              </w:rPr>
              <w:t>Troncal</w:t>
            </w:r>
          </w:p>
        </w:tc>
      </w:tr>
      <w:tr w:rsidR="00A80953">
        <w:tc>
          <w:tcPr>
            <w:tcW w:w="3470"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jc w:val="right"/>
              <w:rPr>
                <w:rFonts w:ascii="Times New Roman" w:hAnsi="Times New Roman"/>
                <w:b/>
                <w:szCs w:val="24"/>
                <w:lang w:val="ca-ES-valencia"/>
              </w:rPr>
            </w:pPr>
            <w:r>
              <w:rPr>
                <w:rFonts w:ascii="Times New Roman" w:hAnsi="Times New Roman"/>
                <w:b/>
                <w:szCs w:val="24"/>
                <w:lang w:val="ca-ES-valencia"/>
              </w:rPr>
              <w:t>Titulació:</w:t>
            </w:r>
          </w:p>
        </w:tc>
        <w:tc>
          <w:tcPr>
            <w:tcW w:w="3825"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rPr>
                <w:rFonts w:ascii="Times New Roman" w:hAnsi="Times New Roman"/>
                <w:szCs w:val="24"/>
                <w:lang w:val="ca-ES-valencia"/>
              </w:rPr>
            </w:pPr>
            <w:r>
              <w:rPr>
                <w:rFonts w:ascii="Times New Roman" w:hAnsi="Times New Roman"/>
                <w:szCs w:val="24"/>
                <w:lang w:val="ca-ES-valencia"/>
              </w:rPr>
              <w:t>Grau en ADE i Dret</w:t>
            </w:r>
          </w:p>
        </w:tc>
      </w:tr>
      <w:tr w:rsidR="00A80953">
        <w:tc>
          <w:tcPr>
            <w:tcW w:w="3470"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jc w:val="right"/>
              <w:rPr>
                <w:rFonts w:ascii="Times New Roman" w:hAnsi="Times New Roman"/>
                <w:b/>
                <w:szCs w:val="24"/>
                <w:lang w:val="ca-ES-valencia"/>
              </w:rPr>
            </w:pPr>
            <w:r>
              <w:rPr>
                <w:rFonts w:ascii="Times New Roman" w:hAnsi="Times New Roman"/>
                <w:b/>
                <w:szCs w:val="24"/>
                <w:lang w:val="ca-ES-valencia"/>
              </w:rPr>
              <w:t>Departament:</w:t>
            </w:r>
          </w:p>
        </w:tc>
        <w:tc>
          <w:tcPr>
            <w:tcW w:w="3825"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rPr>
                <w:rFonts w:ascii="Times New Roman" w:hAnsi="Times New Roman"/>
                <w:szCs w:val="24"/>
                <w:lang w:val="ca-ES-valencia"/>
              </w:rPr>
            </w:pPr>
            <w:r>
              <w:rPr>
                <w:rFonts w:ascii="Times New Roman" w:hAnsi="Times New Roman"/>
                <w:szCs w:val="24"/>
                <w:lang w:val="ca-ES-valencia"/>
              </w:rPr>
              <w:t>Dret Civil</w:t>
            </w:r>
          </w:p>
        </w:tc>
      </w:tr>
      <w:tr w:rsidR="00A80953">
        <w:tc>
          <w:tcPr>
            <w:tcW w:w="3470"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jc w:val="right"/>
              <w:rPr>
                <w:rFonts w:ascii="Times New Roman" w:hAnsi="Times New Roman"/>
                <w:b/>
                <w:szCs w:val="24"/>
                <w:lang w:val="ca-ES-valencia"/>
              </w:rPr>
            </w:pPr>
            <w:r>
              <w:rPr>
                <w:rFonts w:ascii="Times New Roman" w:hAnsi="Times New Roman"/>
                <w:b/>
                <w:szCs w:val="24"/>
                <w:lang w:val="ca-ES-valencia"/>
              </w:rPr>
              <w:t>Professor responsable:</w:t>
            </w:r>
          </w:p>
        </w:tc>
        <w:tc>
          <w:tcPr>
            <w:tcW w:w="3825"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both"/>
              <w:rPr>
                <w:lang w:val="ca-ES-valencia"/>
              </w:rPr>
            </w:pPr>
            <w:r>
              <w:rPr>
                <w:lang w:val="ca-ES-valencia"/>
              </w:rPr>
              <w:t>Enric Bataller i Ruiz</w:t>
            </w:r>
          </w:p>
          <w:p w:rsidR="00A80953" w:rsidRDefault="00A80953">
            <w:pPr>
              <w:widowControl w:val="0"/>
              <w:jc w:val="both"/>
              <w:rPr>
                <w:lang w:val="ca-ES-valencia"/>
              </w:rPr>
            </w:pPr>
          </w:p>
        </w:tc>
      </w:tr>
    </w:tbl>
    <w:p w:rsidR="00A80953" w:rsidRDefault="00A80953">
      <w:pPr>
        <w:rPr>
          <w:lang w:val="ca-ES-valencia"/>
        </w:rPr>
      </w:pPr>
    </w:p>
    <w:p w:rsidR="00A80953" w:rsidRDefault="00A80953">
      <w:pPr>
        <w:pStyle w:val="Textoindependiente"/>
        <w:ind w:left="284"/>
        <w:rPr>
          <w:rFonts w:ascii="Times New Roman" w:hAnsi="Times New Roman"/>
          <w:szCs w:val="24"/>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II. INTRODUCCIÓ A L’ASSIGNATURA</w:t>
      </w:r>
    </w:p>
    <w:p w:rsidR="00A80953" w:rsidRDefault="00A80953">
      <w:pPr>
        <w:widowControl w:val="0"/>
        <w:spacing w:before="144" w:after="144"/>
        <w:ind w:firstLine="851"/>
        <w:jc w:val="both"/>
        <w:rPr>
          <w:lang w:val="ca-ES-valencia"/>
        </w:rPr>
      </w:pPr>
    </w:p>
    <w:p w:rsidR="00A80953" w:rsidRDefault="00C3769C">
      <w:pPr>
        <w:widowControl w:val="0"/>
        <w:spacing w:before="144" w:after="144"/>
        <w:jc w:val="both"/>
        <w:rPr>
          <w:lang w:val="ca-ES-valencia"/>
        </w:rPr>
      </w:pPr>
      <w:r>
        <w:rPr>
          <w:lang w:val="ca-ES-valencia"/>
        </w:rPr>
        <w:t>L’assignatura Dret Civil III té caràcter obligatori i s’imparteix en el tercer curs del grau de Dret al llarg de tot el curs acadèmic (primer i segon semestre) i en els dobles graus de Dret i Ciències Polítiques, ADE i Dret</w:t>
      </w:r>
      <w:r>
        <w:rPr>
          <w:lang w:val="ca-ES-valencia"/>
        </w:rPr>
        <w:t>, i Dret i Criminologia. La seua càrrega lectiva és de 7,5 crèdits (187,5  hores de dedicació total de l’estudiant a l’assignatura).</w:t>
      </w:r>
    </w:p>
    <w:p w:rsidR="00A80953" w:rsidRDefault="00C3769C">
      <w:pPr>
        <w:widowControl w:val="0"/>
        <w:spacing w:before="144" w:after="144"/>
        <w:jc w:val="both"/>
        <w:rPr>
          <w:lang w:val="ca-ES-valencia"/>
        </w:rPr>
      </w:pPr>
      <w:r>
        <w:rPr>
          <w:lang w:val="ca-ES-valencia"/>
        </w:rPr>
        <w:t xml:space="preserve">La matèria s’identifica amb el Llibre II (Dels béns, de la propietat i les seues modificacions) i la Disposició preliminar </w:t>
      </w:r>
      <w:r>
        <w:rPr>
          <w:lang w:val="ca-ES-valencia"/>
        </w:rPr>
        <w:t>i Títol I (De l’ocupació) del Llibre III (Dels diferents modes d’adquirir  la propietat) del Codi Civil, sense perjudici de l’aplicació de distintes lleis especials, entre les quals destaquen la Llei hipotecària i el seu reglament, o les que regulen les an</w:t>
      </w:r>
      <w:r>
        <w:rPr>
          <w:lang w:val="ca-ES-valencia"/>
        </w:rPr>
        <w:t xml:space="preserve">omenades “propietats especials”. Inclou la teoria general del dret real (concepte de dret real, joc de l’autonomia privada en la creació de drets reals, estructura i contingut de la relació jurídic-real, adquisició i extinció dels drets reals, modificació </w:t>
      </w:r>
      <w:r>
        <w:rPr>
          <w:lang w:val="ca-ES-valencia"/>
        </w:rPr>
        <w:t>dels drets reals i comunitat de béns); la possessió; la propietat i les propietats especials;  els drets limitats de gaudi; els drets reals de garantia; els drets d’adquisició; i el dret immobiliari registral.</w:t>
      </w:r>
    </w:p>
    <w:p w:rsidR="00A80953" w:rsidRDefault="00C3769C">
      <w:pPr>
        <w:widowControl w:val="0"/>
        <w:spacing w:before="144" w:after="144"/>
        <w:jc w:val="both"/>
        <w:rPr>
          <w:lang w:val="ca-ES-valencia"/>
        </w:rPr>
      </w:pPr>
      <w:r>
        <w:rPr>
          <w:lang w:val="ca-ES-valencia"/>
        </w:rPr>
        <w:t>Junt amb el dret d’obligacions i contractes —q</w:t>
      </w:r>
      <w:r>
        <w:rPr>
          <w:lang w:val="ca-ES-valencia"/>
        </w:rPr>
        <w:t>ue constitueix matèria pròpia de l’assignatura Dret Civil II, impartida en el segon curs del grau de Dret— conforma el dret civil patrimonial, dins del qual se centra en els problemes relatius a la dominació sobre els béns econòmics.</w:t>
      </w:r>
    </w:p>
    <w:p w:rsidR="00A80953" w:rsidRDefault="00C3769C">
      <w:pPr>
        <w:widowControl w:val="0"/>
        <w:spacing w:before="144" w:after="144"/>
        <w:jc w:val="both"/>
        <w:rPr>
          <w:lang w:val="ca-ES-valencia"/>
        </w:rPr>
      </w:pPr>
      <w:r>
        <w:rPr>
          <w:lang w:val="ca-ES-valencia"/>
        </w:rPr>
        <w:t>Cal tenir en compte l’</w:t>
      </w:r>
      <w:r>
        <w:rPr>
          <w:lang w:val="ca-ES-valencia"/>
        </w:rPr>
        <w:t>existència d’assignatures optatives que completen la matèria, com ara Garanties del Crèdit  o Dret Notarial i Registral.</w:t>
      </w:r>
    </w:p>
    <w:p w:rsidR="00A80953" w:rsidRDefault="00A80953">
      <w:pPr>
        <w:pStyle w:val="Textoindependiente"/>
        <w:ind w:left="284"/>
        <w:rPr>
          <w:rFonts w:ascii="Times New Roman" w:hAnsi="Times New Roman"/>
          <w:szCs w:val="24"/>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III. COMPETÈNCIES GENERALS I ESPECÍFIQUES I RESULTATS DE L’APRENENTATGE</w:t>
      </w:r>
    </w:p>
    <w:p w:rsidR="00A80953" w:rsidRDefault="00A80953">
      <w:pPr>
        <w:pStyle w:val="Textoindependiente"/>
        <w:ind w:left="284"/>
        <w:rPr>
          <w:rFonts w:ascii="Times New Roman" w:hAnsi="Times New Roman"/>
          <w:b/>
          <w:szCs w:val="24"/>
          <w:lang w:val="ca-ES-valencia"/>
        </w:rPr>
      </w:pPr>
    </w:p>
    <w:p w:rsidR="00A80953" w:rsidRDefault="00C3769C">
      <w:pPr>
        <w:jc w:val="both"/>
        <w:rPr>
          <w:lang w:val="ca-ES-valencia"/>
        </w:rPr>
      </w:pPr>
      <w:r>
        <w:rPr>
          <w:lang w:val="ca-ES-valencia"/>
        </w:rPr>
        <w:t xml:space="preserve">En l’àmbit de les </w:t>
      </w:r>
      <w:r>
        <w:rPr>
          <w:b/>
          <w:lang w:val="ca-ES-valencia"/>
        </w:rPr>
        <w:t>competències generals</w:t>
      </w:r>
      <w:r>
        <w:rPr>
          <w:lang w:val="ca-ES-valencia"/>
        </w:rPr>
        <w:t>, l’estudiant haurà de</w:t>
      </w:r>
      <w:r>
        <w:rPr>
          <w:lang w:val="ca-ES-valencia"/>
        </w:rPr>
        <w:t xml:space="preserve"> desenvolupar:</w:t>
      </w:r>
    </w:p>
    <w:p w:rsidR="00A80953" w:rsidRDefault="00A80953">
      <w:pPr>
        <w:jc w:val="both"/>
        <w:rPr>
          <w:lang w:val="ca-ES-valencia"/>
        </w:rPr>
      </w:pPr>
    </w:p>
    <w:p w:rsidR="00A80953" w:rsidRDefault="00C3769C">
      <w:pPr>
        <w:numPr>
          <w:ilvl w:val="0"/>
          <w:numId w:val="3"/>
        </w:numPr>
        <w:spacing w:after="200" w:line="276" w:lineRule="auto"/>
        <w:ind w:left="284" w:hanging="284"/>
        <w:contextualSpacing/>
        <w:jc w:val="both"/>
        <w:rPr>
          <w:lang w:val="ca-ES-valencia"/>
        </w:rPr>
      </w:pPr>
      <w:r>
        <w:rPr>
          <w:lang w:val="ca-ES-valencia"/>
        </w:rPr>
        <w:t>Capacitat per a buscar, localitzar, analitzar i seleccionar correctament les distintes fonts d’informació jurídica (competència núm. 1).</w:t>
      </w:r>
    </w:p>
    <w:p w:rsidR="00A80953" w:rsidRDefault="00C3769C">
      <w:pPr>
        <w:numPr>
          <w:ilvl w:val="0"/>
          <w:numId w:val="1"/>
        </w:numPr>
        <w:spacing w:after="200" w:line="276" w:lineRule="auto"/>
        <w:ind w:left="284" w:hanging="284"/>
        <w:contextualSpacing/>
        <w:jc w:val="both"/>
        <w:rPr>
          <w:lang w:val="ca-ES-valencia"/>
        </w:rPr>
      </w:pPr>
      <w:r>
        <w:rPr>
          <w:lang w:val="ca-ES-valencia"/>
        </w:rPr>
        <w:t>Capacitat d’anàlisi i síntesi en la comprensió dels textos legals, jurisprudència i doctrina (competènc</w:t>
      </w:r>
      <w:r>
        <w:rPr>
          <w:lang w:val="ca-ES-valencia"/>
        </w:rPr>
        <w:t>ia núm. 2).</w:t>
      </w:r>
    </w:p>
    <w:p w:rsidR="00A80953" w:rsidRDefault="00C3769C">
      <w:pPr>
        <w:numPr>
          <w:ilvl w:val="0"/>
          <w:numId w:val="1"/>
        </w:numPr>
        <w:spacing w:after="200" w:line="276" w:lineRule="auto"/>
        <w:ind w:left="284" w:hanging="284"/>
        <w:contextualSpacing/>
        <w:jc w:val="both"/>
        <w:rPr>
          <w:lang w:val="ca-ES-valencia"/>
        </w:rPr>
      </w:pPr>
      <w:r>
        <w:rPr>
          <w:lang w:val="ca-ES-valencia"/>
        </w:rPr>
        <w:lastRenderedPageBreak/>
        <w:t>Capacitat per a adquirir els sabers adients per a bellugar-se en la societat del coneixement i ser capaç d’utilitzar les TIC de manera adequada per a localitzar, avaluar, utilitzar i comunicar la informació jurídica (competència núm. 3).</w:t>
      </w:r>
    </w:p>
    <w:p w:rsidR="00A80953" w:rsidRDefault="00C3769C">
      <w:pPr>
        <w:numPr>
          <w:ilvl w:val="0"/>
          <w:numId w:val="1"/>
        </w:numPr>
        <w:spacing w:after="200" w:line="276" w:lineRule="auto"/>
        <w:ind w:left="284" w:hanging="284"/>
        <w:contextualSpacing/>
        <w:jc w:val="both"/>
        <w:rPr>
          <w:lang w:val="ca-ES-valencia"/>
        </w:rPr>
      </w:pPr>
      <w:r>
        <w:rPr>
          <w:lang w:val="ca-ES-valencia"/>
        </w:rPr>
        <w:t>Capaci</w:t>
      </w:r>
      <w:r>
        <w:rPr>
          <w:lang w:val="ca-ES-valencia"/>
        </w:rPr>
        <w:t>tat d’organització i planificació de l’estudi i investigació (competència núm. 4).</w:t>
      </w:r>
    </w:p>
    <w:p w:rsidR="00A80953" w:rsidRDefault="00C3769C">
      <w:pPr>
        <w:numPr>
          <w:ilvl w:val="0"/>
          <w:numId w:val="1"/>
        </w:numPr>
        <w:spacing w:after="200" w:line="276" w:lineRule="auto"/>
        <w:ind w:left="284" w:hanging="284"/>
        <w:contextualSpacing/>
        <w:jc w:val="both"/>
        <w:rPr>
          <w:lang w:val="ca-ES-valencia"/>
        </w:rPr>
      </w:pPr>
      <w:r>
        <w:rPr>
          <w:lang w:val="ca-ES-valencia"/>
        </w:rPr>
        <w:t xml:space="preserve">Capacitat per a comunicar-se correctament de </w:t>
      </w:r>
      <w:proofErr w:type="spellStart"/>
      <w:r>
        <w:rPr>
          <w:lang w:val="ca-ES-valencia"/>
        </w:rPr>
        <w:t>mnaera</w:t>
      </w:r>
      <w:proofErr w:type="spellEnd"/>
      <w:r>
        <w:rPr>
          <w:lang w:val="ca-ES-valencia"/>
        </w:rPr>
        <w:t xml:space="preserve"> oral i escrita a l’àmbit jurídic (competència núm. 5).</w:t>
      </w:r>
    </w:p>
    <w:p w:rsidR="00A80953" w:rsidRDefault="00C3769C">
      <w:pPr>
        <w:numPr>
          <w:ilvl w:val="0"/>
          <w:numId w:val="1"/>
        </w:numPr>
        <w:spacing w:after="200" w:line="276" w:lineRule="auto"/>
        <w:ind w:left="284" w:hanging="284"/>
        <w:contextualSpacing/>
        <w:jc w:val="both"/>
        <w:rPr>
          <w:lang w:val="ca-ES-valencia"/>
        </w:rPr>
      </w:pPr>
      <w:r>
        <w:rPr>
          <w:lang w:val="ca-ES-valencia"/>
        </w:rPr>
        <w:t xml:space="preserve">Capacitat per a resoldre problemes en un context de conflicte </w:t>
      </w:r>
      <w:r>
        <w:rPr>
          <w:lang w:val="ca-ES-valencia"/>
        </w:rPr>
        <w:t>(competència núm. 6).</w:t>
      </w:r>
    </w:p>
    <w:p w:rsidR="00A80953" w:rsidRDefault="00C3769C">
      <w:pPr>
        <w:numPr>
          <w:ilvl w:val="0"/>
          <w:numId w:val="1"/>
        </w:numPr>
        <w:spacing w:after="200" w:line="276" w:lineRule="auto"/>
        <w:ind w:left="284" w:hanging="284"/>
        <w:contextualSpacing/>
        <w:jc w:val="both"/>
        <w:rPr>
          <w:lang w:val="ca-ES-valencia"/>
        </w:rPr>
      </w:pPr>
      <w:r>
        <w:rPr>
          <w:lang w:val="ca-ES-valencia"/>
        </w:rPr>
        <w:t>Capacitat per a prendre decisions amb arguments jurídics i per desenvolupar un raonament crític (competències núm. 7 i 12).</w:t>
      </w:r>
    </w:p>
    <w:p w:rsidR="00A80953" w:rsidRDefault="00C3769C">
      <w:pPr>
        <w:numPr>
          <w:ilvl w:val="0"/>
          <w:numId w:val="1"/>
        </w:numPr>
        <w:spacing w:after="200" w:line="276" w:lineRule="auto"/>
        <w:ind w:left="284" w:hanging="284"/>
        <w:contextualSpacing/>
        <w:jc w:val="both"/>
        <w:rPr>
          <w:lang w:val="ca-ES-valencia"/>
        </w:rPr>
      </w:pPr>
      <w:r>
        <w:rPr>
          <w:lang w:val="ca-ES-valencia"/>
        </w:rPr>
        <w:t>Capacitat per a treballar en equip (competències núm. 8 i 9).</w:t>
      </w:r>
    </w:p>
    <w:p w:rsidR="00A80953" w:rsidRDefault="00C3769C">
      <w:pPr>
        <w:numPr>
          <w:ilvl w:val="0"/>
          <w:numId w:val="1"/>
        </w:numPr>
        <w:spacing w:after="200" w:line="276" w:lineRule="auto"/>
        <w:ind w:left="284" w:hanging="284"/>
        <w:contextualSpacing/>
        <w:jc w:val="both"/>
        <w:rPr>
          <w:lang w:val="ca-ES-valencia"/>
        </w:rPr>
      </w:pPr>
      <w:r>
        <w:rPr>
          <w:lang w:val="ca-ES-valencia"/>
        </w:rPr>
        <w:t>Capacitat per a treballar en un context internac</w:t>
      </w:r>
      <w:r>
        <w:rPr>
          <w:lang w:val="ca-ES-valencia"/>
        </w:rPr>
        <w:t>ional, valorar la diversitat i adquirir un compromís ètic davant els problemes socials (competències núm. 10, 11 i 13).</w:t>
      </w:r>
    </w:p>
    <w:p w:rsidR="00A80953" w:rsidRDefault="00C3769C">
      <w:pPr>
        <w:numPr>
          <w:ilvl w:val="0"/>
          <w:numId w:val="1"/>
        </w:numPr>
        <w:spacing w:after="200" w:line="276" w:lineRule="auto"/>
        <w:ind w:left="284" w:hanging="284"/>
        <w:contextualSpacing/>
        <w:jc w:val="both"/>
        <w:rPr>
          <w:lang w:val="ca-ES-valencia"/>
        </w:rPr>
      </w:pPr>
      <w:r>
        <w:rPr>
          <w:lang w:val="ca-ES-valencia"/>
        </w:rPr>
        <w:t>Capacitat per a desenvolupar un aprenentatge autònom, adaptar-se a noves situacions, crear i generar idees, liderar equips de treball, p</w:t>
      </w:r>
      <w:r>
        <w:rPr>
          <w:lang w:val="ca-ES-valencia"/>
        </w:rPr>
        <w:t>rendre iniciatives, motivar-se amb la qualitat i la innovació i adoptar una actitud sensible envers els problemes que planteja la realitat (competències núm. 14 a 21).</w:t>
      </w:r>
    </w:p>
    <w:p w:rsidR="00A80953" w:rsidRDefault="00A80953">
      <w:pPr>
        <w:ind w:left="284" w:hanging="284"/>
        <w:jc w:val="both"/>
        <w:rPr>
          <w:lang w:val="ca-ES-valencia"/>
        </w:rPr>
      </w:pPr>
    </w:p>
    <w:p w:rsidR="00A80953" w:rsidRDefault="00C3769C">
      <w:pPr>
        <w:ind w:left="284" w:hanging="284"/>
        <w:jc w:val="both"/>
        <w:rPr>
          <w:lang w:val="ca-ES-valencia"/>
        </w:rPr>
      </w:pPr>
      <w:r>
        <w:rPr>
          <w:b/>
          <w:lang w:val="ca-ES-valencia"/>
        </w:rPr>
        <w:t>Competències específiques</w:t>
      </w:r>
      <w:r>
        <w:rPr>
          <w:lang w:val="ca-ES-valencia"/>
        </w:rPr>
        <w:t xml:space="preserve">: </w:t>
      </w:r>
    </w:p>
    <w:p w:rsidR="00A80953" w:rsidRDefault="00A80953">
      <w:pPr>
        <w:ind w:left="284" w:hanging="284"/>
        <w:jc w:val="both"/>
        <w:rPr>
          <w:lang w:val="ca-ES-valencia"/>
        </w:rPr>
      </w:pPr>
    </w:p>
    <w:p w:rsidR="00A80953" w:rsidRDefault="00C3769C">
      <w:pPr>
        <w:numPr>
          <w:ilvl w:val="0"/>
          <w:numId w:val="1"/>
        </w:numPr>
        <w:spacing w:after="200" w:line="276" w:lineRule="auto"/>
        <w:ind w:left="284" w:hanging="284"/>
        <w:contextualSpacing/>
        <w:jc w:val="both"/>
        <w:rPr>
          <w:lang w:val="ca-ES-valencia"/>
        </w:rPr>
      </w:pPr>
      <w:r>
        <w:rPr>
          <w:color w:val="000000"/>
          <w:lang w:val="ca-ES-valencia"/>
        </w:rPr>
        <w:t>Capacitat per a comprendre el caràcter unitari de l’ordena</w:t>
      </w:r>
      <w:r>
        <w:rPr>
          <w:color w:val="000000"/>
          <w:lang w:val="ca-ES-valencia"/>
        </w:rPr>
        <w:t xml:space="preserve">ment jurídic i la necessària visió interdisciplinària dels problemes jurídics </w:t>
      </w:r>
      <w:r>
        <w:rPr>
          <w:lang w:val="ca-ES-valencia"/>
        </w:rPr>
        <w:t>(competència núm. 3)</w:t>
      </w:r>
      <w:r>
        <w:rPr>
          <w:color w:val="000000"/>
          <w:lang w:val="ca-ES-valencia"/>
        </w:rPr>
        <w:t>.</w:t>
      </w:r>
    </w:p>
    <w:p w:rsidR="00A80953" w:rsidRDefault="00C3769C">
      <w:pPr>
        <w:numPr>
          <w:ilvl w:val="0"/>
          <w:numId w:val="1"/>
        </w:numPr>
        <w:spacing w:after="200" w:line="276" w:lineRule="auto"/>
        <w:ind w:left="284" w:hanging="284"/>
        <w:contextualSpacing/>
        <w:jc w:val="both"/>
        <w:rPr>
          <w:lang w:val="ca-ES-valencia"/>
        </w:rPr>
      </w:pPr>
      <w:r>
        <w:rPr>
          <w:color w:val="000000"/>
          <w:lang w:val="ca-ES-valencia"/>
        </w:rPr>
        <w:t xml:space="preserve">Capacitat per a utilitzar fonts jurídiques (legals, jurisprudencials i doctrinals) </w:t>
      </w:r>
      <w:r>
        <w:rPr>
          <w:lang w:val="ca-ES-valencia"/>
        </w:rPr>
        <w:t>(competència núm. 7)</w:t>
      </w:r>
      <w:r>
        <w:rPr>
          <w:color w:val="000000"/>
          <w:lang w:val="ca-ES-valencia"/>
        </w:rPr>
        <w:t>.</w:t>
      </w:r>
    </w:p>
    <w:p w:rsidR="00A80953" w:rsidRDefault="00C3769C">
      <w:pPr>
        <w:numPr>
          <w:ilvl w:val="0"/>
          <w:numId w:val="1"/>
        </w:numPr>
        <w:spacing w:after="200" w:line="276" w:lineRule="auto"/>
        <w:ind w:left="284" w:hanging="284"/>
        <w:contextualSpacing/>
        <w:jc w:val="both"/>
        <w:rPr>
          <w:lang w:val="ca-ES-valencia"/>
        </w:rPr>
      </w:pPr>
      <w:r>
        <w:rPr>
          <w:lang w:val="ca-ES-valencia"/>
        </w:rPr>
        <w:t xml:space="preserve">Capacitat per a llegir i interpretar textos </w:t>
      </w:r>
      <w:r>
        <w:rPr>
          <w:lang w:val="ca-ES-valencia"/>
        </w:rPr>
        <w:t>jurídics (competència núm. 8).</w:t>
      </w:r>
    </w:p>
    <w:p w:rsidR="00A80953" w:rsidRDefault="00C3769C">
      <w:pPr>
        <w:numPr>
          <w:ilvl w:val="0"/>
          <w:numId w:val="1"/>
        </w:numPr>
        <w:spacing w:after="200" w:line="276" w:lineRule="auto"/>
        <w:ind w:left="284" w:hanging="284"/>
        <w:contextualSpacing/>
        <w:jc w:val="both"/>
        <w:rPr>
          <w:lang w:val="ca-ES-valencia"/>
        </w:rPr>
      </w:pPr>
      <w:r>
        <w:rPr>
          <w:color w:val="000000"/>
          <w:lang w:val="ca-ES-valencia"/>
        </w:rPr>
        <w:t xml:space="preserve">Capacitat per a comunicar-se correctament de </w:t>
      </w:r>
      <w:r>
        <w:rPr>
          <w:color w:val="000000"/>
          <w:lang w:val="ca-ES-valencia"/>
        </w:rPr>
        <w:t>manera</w:t>
      </w:r>
      <w:r>
        <w:rPr>
          <w:color w:val="000000"/>
          <w:lang w:val="ca-ES-valencia"/>
        </w:rPr>
        <w:t xml:space="preserve"> oral i escrita en l’àmbit jurídic </w:t>
      </w:r>
      <w:r>
        <w:rPr>
          <w:lang w:val="ca-ES-valencia"/>
        </w:rPr>
        <w:t>(competència núm. 9)</w:t>
      </w:r>
      <w:r>
        <w:rPr>
          <w:color w:val="000000"/>
          <w:lang w:val="ca-ES-valencia"/>
        </w:rPr>
        <w:t>.</w:t>
      </w:r>
    </w:p>
    <w:p w:rsidR="00A80953" w:rsidRDefault="00C3769C">
      <w:pPr>
        <w:numPr>
          <w:ilvl w:val="0"/>
          <w:numId w:val="1"/>
        </w:numPr>
        <w:spacing w:after="200" w:line="276" w:lineRule="auto"/>
        <w:ind w:left="284" w:hanging="284"/>
        <w:contextualSpacing/>
        <w:jc w:val="both"/>
        <w:rPr>
          <w:lang w:val="ca-ES-valencia"/>
        </w:rPr>
      </w:pPr>
      <w:r>
        <w:rPr>
          <w:color w:val="000000"/>
          <w:lang w:val="ca-ES-valencia"/>
        </w:rPr>
        <w:t xml:space="preserve">Capacitat d’anàlisi dels problemes jurídics i de síntesi en llur plantejament i resolució </w:t>
      </w:r>
      <w:r>
        <w:rPr>
          <w:lang w:val="ca-ES-valencia"/>
        </w:rPr>
        <w:t>(competència núm. 10)</w:t>
      </w:r>
      <w:r>
        <w:rPr>
          <w:color w:val="000000"/>
          <w:lang w:val="ca-ES-valencia"/>
        </w:rPr>
        <w:t xml:space="preserve">. </w:t>
      </w:r>
    </w:p>
    <w:p w:rsidR="00A80953" w:rsidRDefault="00C3769C">
      <w:pPr>
        <w:numPr>
          <w:ilvl w:val="0"/>
          <w:numId w:val="1"/>
        </w:numPr>
        <w:spacing w:after="200" w:line="276" w:lineRule="auto"/>
        <w:ind w:left="284" w:hanging="284"/>
        <w:contextualSpacing/>
        <w:jc w:val="both"/>
        <w:rPr>
          <w:lang w:val="ca-ES-valencia"/>
        </w:rPr>
      </w:pPr>
      <w:r>
        <w:rPr>
          <w:color w:val="000000"/>
          <w:lang w:val="ca-ES-valencia"/>
        </w:rPr>
        <w:t>Cap</w:t>
      </w:r>
      <w:r>
        <w:rPr>
          <w:color w:val="000000"/>
          <w:lang w:val="ca-ES-valencia"/>
        </w:rPr>
        <w:t xml:space="preserve">acitat d’adquirir una consciència crítica en l’anàlisi de l’ordenament jurídic i de desenvolupar la dialèctica jurídica </w:t>
      </w:r>
      <w:r>
        <w:rPr>
          <w:lang w:val="ca-ES-valencia"/>
        </w:rPr>
        <w:t>(competència núm. 11)</w:t>
      </w:r>
      <w:r>
        <w:rPr>
          <w:color w:val="000000"/>
          <w:lang w:val="ca-ES-valencia"/>
        </w:rPr>
        <w:t>.</w:t>
      </w:r>
    </w:p>
    <w:p w:rsidR="00A80953" w:rsidRDefault="00A80953">
      <w:pPr>
        <w:spacing w:after="200" w:line="276" w:lineRule="auto"/>
        <w:ind w:left="426"/>
        <w:jc w:val="both"/>
        <w:rPr>
          <w:color w:val="000000"/>
          <w:lang w:val="ca-ES-valencia"/>
        </w:rPr>
      </w:pPr>
    </w:p>
    <w:p w:rsidR="00A80953" w:rsidRDefault="00C3769C">
      <w:pPr>
        <w:spacing w:after="200" w:line="276" w:lineRule="auto"/>
        <w:jc w:val="both"/>
        <w:rPr>
          <w:lang w:val="ca-ES-valencia"/>
        </w:rPr>
      </w:pPr>
      <w:r>
        <w:rPr>
          <w:b/>
          <w:lang w:val="ca-ES-valencia"/>
        </w:rPr>
        <w:t>Dret Civil III està orientada a fer que l’estudiant obtinga els següents resultats d’aprenentatge:</w:t>
      </w:r>
    </w:p>
    <w:p w:rsidR="00A80953" w:rsidRDefault="00A80953">
      <w:pPr>
        <w:spacing w:after="200" w:line="276" w:lineRule="auto"/>
        <w:jc w:val="both"/>
        <w:rPr>
          <w:lang w:val="ca-ES-valencia"/>
        </w:rPr>
      </w:pPr>
    </w:p>
    <w:p w:rsidR="00A80953" w:rsidRDefault="00C3769C">
      <w:pPr>
        <w:spacing w:after="200" w:line="276" w:lineRule="auto"/>
        <w:ind w:left="284" w:hanging="284"/>
        <w:jc w:val="both"/>
        <w:rPr>
          <w:lang w:val="ca-ES-valencia"/>
        </w:rPr>
      </w:pPr>
      <w:r>
        <w:rPr>
          <w:lang w:val="ca-ES-valencia"/>
        </w:rPr>
        <w:t>-</w:t>
      </w:r>
      <w:r>
        <w:rPr>
          <w:lang w:val="ca-ES-valencia"/>
        </w:rPr>
        <w:tab/>
        <w:t>Conèixer i</w:t>
      </w:r>
      <w:r>
        <w:rPr>
          <w:lang w:val="ca-ES-valencia"/>
        </w:rPr>
        <w:t xml:space="preserve"> utilitzar de manera adient la terminologia pròpia dels drets reals.</w:t>
      </w:r>
    </w:p>
    <w:p w:rsidR="00A80953" w:rsidRDefault="00C3769C">
      <w:pPr>
        <w:spacing w:after="200" w:line="276" w:lineRule="auto"/>
        <w:ind w:left="284" w:hanging="284"/>
        <w:jc w:val="both"/>
        <w:rPr>
          <w:lang w:val="ca-ES-valencia"/>
        </w:rPr>
      </w:pPr>
      <w:r>
        <w:rPr>
          <w:lang w:val="ca-ES-valencia"/>
        </w:rPr>
        <w:t>-</w:t>
      </w:r>
      <w:r>
        <w:rPr>
          <w:lang w:val="ca-ES-valencia"/>
        </w:rPr>
        <w:tab/>
        <w:t>Comprendre els conceptes bàsics dels drets reals i del dret registral immobiliari.</w:t>
      </w:r>
    </w:p>
    <w:p w:rsidR="00A80953" w:rsidRDefault="00C3769C">
      <w:pPr>
        <w:spacing w:after="200" w:line="276" w:lineRule="auto"/>
        <w:ind w:left="284" w:hanging="284"/>
        <w:jc w:val="both"/>
        <w:rPr>
          <w:lang w:val="ca-ES-valencia"/>
        </w:rPr>
      </w:pPr>
      <w:r>
        <w:rPr>
          <w:lang w:val="ca-ES-valencia"/>
        </w:rPr>
        <w:t>-</w:t>
      </w:r>
      <w:r>
        <w:rPr>
          <w:lang w:val="ca-ES-valencia"/>
        </w:rPr>
        <w:tab/>
        <w:t xml:space="preserve">Conèixer en profunditat els aspectes bàsics de la teoria general dels drets reals. En particular, </w:t>
      </w:r>
      <w:r>
        <w:rPr>
          <w:lang w:val="ca-ES-valencia"/>
        </w:rPr>
        <w:t>identificar l’existència de la relació jurídic-real, familiaritzant-se amb la seua estructura i contingut, i aprehendre el sistema espanyol d’adquisició dels drets reals.</w:t>
      </w:r>
    </w:p>
    <w:p w:rsidR="00A80953" w:rsidRDefault="00C3769C">
      <w:pPr>
        <w:spacing w:after="200" w:line="276" w:lineRule="auto"/>
        <w:ind w:left="284" w:hanging="284"/>
        <w:jc w:val="both"/>
        <w:rPr>
          <w:lang w:val="ca-ES-valencia"/>
        </w:rPr>
      </w:pPr>
      <w:r>
        <w:rPr>
          <w:lang w:val="ca-ES-valencia"/>
        </w:rPr>
        <w:lastRenderedPageBreak/>
        <w:t>-</w:t>
      </w:r>
      <w:r>
        <w:rPr>
          <w:lang w:val="ca-ES-valencia"/>
        </w:rPr>
        <w:tab/>
        <w:t xml:space="preserve">Conèixer els aspectes bàsics de cadascuna de les relacions </w:t>
      </w:r>
      <w:proofErr w:type="spellStart"/>
      <w:r>
        <w:rPr>
          <w:lang w:val="ca-ES-valencia"/>
        </w:rPr>
        <w:t>jurídico</w:t>
      </w:r>
      <w:proofErr w:type="spellEnd"/>
      <w:r>
        <w:rPr>
          <w:lang w:val="ca-ES-valencia"/>
        </w:rPr>
        <w:t>-reals en partic</w:t>
      </w:r>
      <w:r>
        <w:rPr>
          <w:lang w:val="ca-ES-valencia"/>
        </w:rPr>
        <w:t xml:space="preserve">ular (des de la propietat fins als drets reals sobre cosa aliena) i de la situació jurídica de la possessió, rellevant en quant genera una aparença de titularitat </w:t>
      </w:r>
      <w:proofErr w:type="spellStart"/>
      <w:r>
        <w:rPr>
          <w:lang w:val="ca-ES-valencia"/>
        </w:rPr>
        <w:t>jurídico</w:t>
      </w:r>
      <w:proofErr w:type="spellEnd"/>
      <w:r>
        <w:rPr>
          <w:lang w:val="ca-ES-valencia"/>
        </w:rPr>
        <w:t>-real i constitueix un pressupòsit de l’exercici de drets reals.</w:t>
      </w:r>
    </w:p>
    <w:p w:rsidR="00A80953" w:rsidRDefault="00C3769C">
      <w:pPr>
        <w:spacing w:after="200" w:line="276" w:lineRule="auto"/>
        <w:ind w:left="284" w:hanging="284"/>
        <w:jc w:val="both"/>
        <w:rPr>
          <w:lang w:val="ca-ES-valencia"/>
        </w:rPr>
      </w:pPr>
      <w:r>
        <w:rPr>
          <w:lang w:val="ca-ES-valencia"/>
        </w:rPr>
        <w:t>-</w:t>
      </w:r>
      <w:r>
        <w:rPr>
          <w:lang w:val="ca-ES-valencia"/>
        </w:rPr>
        <w:tab/>
        <w:t>Conèixer l’estruct</w:t>
      </w:r>
      <w:r>
        <w:rPr>
          <w:lang w:val="ca-ES-valencia"/>
        </w:rPr>
        <w:t>ura, funcionament i regles bàsiques del Registre de la Propietat.</w:t>
      </w:r>
    </w:p>
    <w:p w:rsidR="00A80953" w:rsidRDefault="00A80953">
      <w:pPr>
        <w:pStyle w:val="Textoindependiente"/>
        <w:rPr>
          <w:rFonts w:ascii="Times New Roman" w:hAnsi="Times New Roman"/>
          <w:szCs w:val="24"/>
          <w:lang w:val="ca-ES-valencia"/>
        </w:rPr>
      </w:pPr>
    </w:p>
    <w:p w:rsidR="00A80953" w:rsidRDefault="00C3769C">
      <w:pPr>
        <w:pStyle w:val="Textoindependiente"/>
        <w:ind w:left="284"/>
        <w:rPr>
          <w:lang w:val="ca-ES-valencia"/>
        </w:rPr>
      </w:pPr>
      <w:r>
        <w:rPr>
          <w:rFonts w:ascii="Times New Roman" w:hAnsi="Times New Roman"/>
          <w:szCs w:val="24"/>
          <w:lang w:val="ca-ES-valencia"/>
        </w:rPr>
        <w:t xml:space="preserve"> </w:t>
      </w: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 xml:space="preserve">IV. DESCRIPCIÓ DE CONTINGUTS I PLANIFICACIÓ TEMPORAL </w:t>
      </w:r>
    </w:p>
    <w:p w:rsidR="00A80953" w:rsidRDefault="00A80953">
      <w:pPr>
        <w:pStyle w:val="Textoindependiente"/>
        <w:ind w:left="284"/>
        <w:rPr>
          <w:rFonts w:ascii="Times New Roman" w:hAnsi="Times New Roman"/>
          <w:szCs w:val="24"/>
          <w:lang w:val="ca-ES-valencia"/>
        </w:rPr>
      </w:pPr>
    </w:p>
    <w:p w:rsidR="00A80953" w:rsidRDefault="00C3769C">
      <w:pPr>
        <w:pStyle w:val="Textoindependiente"/>
        <w:spacing w:before="120"/>
        <w:jc w:val="center"/>
        <w:rPr>
          <w:lang w:val="ca-ES-valencia"/>
        </w:rPr>
      </w:pPr>
      <w:r>
        <w:rPr>
          <w:rFonts w:ascii="Times New Roman" w:hAnsi="Times New Roman"/>
          <w:b/>
          <w:color w:val="auto"/>
          <w:lang w:val="ca-ES-valencia"/>
        </w:rPr>
        <w:t>PRIMER QUADRIMESTRE</w:t>
      </w:r>
    </w:p>
    <w:p w:rsidR="00A80953" w:rsidRDefault="00A80953">
      <w:pPr>
        <w:pStyle w:val="Textoindependiente"/>
        <w:spacing w:before="120"/>
        <w:rPr>
          <w:rFonts w:ascii="Times New Roman" w:hAnsi="Times New Roman"/>
          <w:b/>
          <w:color w:val="auto"/>
          <w:lang w:val="ca-ES-valencia"/>
        </w:rPr>
      </w:pPr>
    </w:p>
    <w:tbl>
      <w:tblPr>
        <w:tblW w:w="5000" w:type="pct"/>
        <w:tblLayout w:type="fixed"/>
        <w:tblCellMar>
          <w:left w:w="70" w:type="dxa"/>
          <w:right w:w="70" w:type="dxa"/>
        </w:tblCellMar>
        <w:tblLook w:val="04A0" w:firstRow="1" w:lastRow="0" w:firstColumn="1" w:lastColumn="0" w:noHBand="0" w:noVBand="1"/>
      </w:tblPr>
      <w:tblGrid>
        <w:gridCol w:w="502"/>
        <w:gridCol w:w="7055"/>
        <w:gridCol w:w="1087"/>
      </w:tblGrid>
      <w:tr w:rsidR="00A80953">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TEMA</w:t>
            </w:r>
          </w:p>
        </w:tc>
        <w:tc>
          <w:tcPr>
            <w:tcW w:w="1069"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Setmana</w:t>
            </w:r>
          </w:p>
        </w:tc>
      </w:tr>
      <w:tr w:rsidR="00A80953">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lang w:val="ca-ES-valencia"/>
              </w:rPr>
            </w:pPr>
            <w:r>
              <w:rPr>
                <w:b/>
                <w:lang w:val="ca-ES-valencia"/>
              </w:rPr>
              <w:t>1. EL DRET REAL</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el dret de coses. </w:t>
            </w:r>
            <w:proofErr w:type="spellStart"/>
            <w:r>
              <w:rPr>
                <w:b/>
                <w:smallCaps/>
                <w:lang w:val="ca-ES-valencia"/>
              </w:rPr>
              <w:t>ii</w:t>
            </w:r>
            <w:proofErr w:type="spellEnd"/>
            <w:r>
              <w:rPr>
                <w:b/>
                <w:smallCaps/>
                <w:lang w:val="ca-ES-valencia"/>
              </w:rPr>
              <w:t>. el dret real: concepte i caràcters.</w:t>
            </w:r>
            <w:r>
              <w:rPr>
                <w:smallCaps/>
                <w:lang w:val="ca-ES-valencia"/>
              </w:rPr>
              <w:t xml:space="preserve"> </w:t>
            </w:r>
            <w:r>
              <w:rPr>
                <w:lang w:val="ca-ES-valencia"/>
              </w:rPr>
              <w:t xml:space="preserve">1. Distinció </w:t>
            </w:r>
            <w:r>
              <w:rPr>
                <w:lang w:val="ca-ES-valencia"/>
              </w:rPr>
              <w:t>entre dret real i dret de crèdit.</w:t>
            </w:r>
            <w:r>
              <w:rPr>
                <w:smallCaps/>
                <w:lang w:val="ca-ES-valencia"/>
              </w:rPr>
              <w:t xml:space="preserve"> </w:t>
            </w:r>
            <w:r>
              <w:rPr>
                <w:lang w:val="ca-ES-valencia"/>
              </w:rPr>
              <w:t>2. Definició del dret real.</w:t>
            </w:r>
            <w:r>
              <w:rPr>
                <w:smallCaps/>
                <w:lang w:val="ca-ES-valencia"/>
              </w:rPr>
              <w:t xml:space="preserve"> </w:t>
            </w:r>
            <w:r>
              <w:rPr>
                <w:lang w:val="ca-ES-valencia"/>
              </w:rPr>
              <w:t>3. Figures intermèdies.</w:t>
            </w:r>
            <w:r>
              <w:rPr>
                <w:smallCaps/>
                <w:lang w:val="ca-ES-valencia"/>
              </w:rPr>
              <w:t xml:space="preserve"> </w:t>
            </w:r>
            <w:proofErr w:type="spellStart"/>
            <w:r>
              <w:rPr>
                <w:b/>
                <w:smallCaps/>
                <w:lang w:val="ca-ES-valencia"/>
              </w:rPr>
              <w:t>iii</w:t>
            </w:r>
            <w:proofErr w:type="spellEnd"/>
            <w:r>
              <w:rPr>
                <w:b/>
                <w:smallCaps/>
                <w:lang w:val="ca-ES-valencia"/>
              </w:rPr>
              <w:t>. classes de drets reals.</w:t>
            </w:r>
            <w:r>
              <w:rPr>
                <w:lang w:val="ca-ES-valencia"/>
              </w:rPr>
              <w:t xml:space="preserve"> </w:t>
            </w:r>
            <w:r>
              <w:rPr>
                <w:bCs/>
                <w:lang w:val="ca-ES-valencia"/>
              </w:rPr>
              <w:t>1. Classificacions doctrinals.</w:t>
            </w:r>
            <w:r>
              <w:rPr>
                <w:lang w:val="ca-ES-valencia"/>
              </w:rPr>
              <w:t xml:space="preserve"> </w:t>
            </w:r>
            <w:r>
              <w:rPr>
                <w:bCs/>
                <w:lang w:val="ca-ES-valencia"/>
              </w:rPr>
              <w:t xml:space="preserve">2. Supòsits dubtosos. 3. Drets reals reconeguts a l’ordenament jurídic espanyol. </w:t>
            </w:r>
            <w:r>
              <w:rPr>
                <w:lang w:val="ca-ES-valencia"/>
              </w:rPr>
              <w:t xml:space="preserve"> </w:t>
            </w:r>
            <w:proofErr w:type="spellStart"/>
            <w:r>
              <w:rPr>
                <w:b/>
                <w:bCs/>
                <w:smallCaps/>
                <w:lang w:val="ca-ES-valencia"/>
              </w:rPr>
              <w:t>iv</w:t>
            </w:r>
            <w:proofErr w:type="spellEnd"/>
            <w:r>
              <w:rPr>
                <w:b/>
                <w:bCs/>
                <w:smallCaps/>
                <w:lang w:val="ca-ES-valencia"/>
              </w:rPr>
              <w:t xml:space="preserve">. tipicitat i </w:t>
            </w:r>
            <w:proofErr w:type="spellStart"/>
            <w:r>
              <w:rPr>
                <w:b/>
                <w:bCs/>
                <w:smallCaps/>
                <w:lang w:val="ca-ES-valencia"/>
              </w:rPr>
              <w:t>atipicitat</w:t>
            </w:r>
            <w:proofErr w:type="spellEnd"/>
            <w:r>
              <w:rPr>
                <w:b/>
                <w:bCs/>
                <w:smallCaps/>
                <w:lang w:val="ca-ES-valencia"/>
              </w:rPr>
              <w:t xml:space="preserve"> d</w:t>
            </w:r>
            <w:r>
              <w:rPr>
                <w:b/>
                <w:bCs/>
                <w:smallCaps/>
                <w:lang w:val="ca-ES-valencia"/>
              </w:rPr>
              <w:t xml:space="preserve">els drets reals: el joc de l’autonomia de la voluntat en la creació dels drets reals. </w:t>
            </w:r>
          </w:p>
          <w:p w:rsidR="00A80953" w:rsidRDefault="00A80953">
            <w:pPr>
              <w:pStyle w:val="Textoindependiente"/>
              <w:widowControl w:val="0"/>
              <w:ind w:left="57"/>
              <w:jc w:val="left"/>
              <w:rPr>
                <w:rFonts w:ascii="Times New Roman" w:hAnsi="Times New Roman"/>
                <w:bCs/>
                <w:color w:val="FF0000"/>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jc w:val="center"/>
              <w:rPr>
                <w:rFonts w:ascii="Times New Roman" w:hAnsi="Times New Roman"/>
                <w:color w:val="FF0000"/>
                <w:lang w:val="ca-ES-valencia"/>
              </w:rPr>
            </w:pPr>
          </w:p>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1,2 (PS)</w:t>
            </w:r>
          </w:p>
        </w:tc>
      </w:tr>
      <w:tr w:rsidR="00A80953">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lang w:val="ca-ES-valencia"/>
              </w:rPr>
            </w:pPr>
            <w:r>
              <w:rPr>
                <w:b/>
                <w:lang w:val="ca-ES-valencia"/>
              </w:rPr>
              <w:t>2. LA DINÀMICA DELS DRETS REALS (I).</w:t>
            </w:r>
          </w:p>
          <w:p w:rsidR="00A80953" w:rsidRDefault="00C3769C">
            <w:pPr>
              <w:widowControl w:val="0"/>
              <w:jc w:val="center"/>
              <w:rPr>
                <w:b/>
                <w:lang w:val="ca-ES-valencia"/>
              </w:rPr>
            </w:pPr>
            <w:r>
              <w:rPr>
                <w:b/>
                <w:lang w:val="ca-ES-valencia"/>
              </w:rPr>
              <w:t>L’ADQUISICIÓ I TRANSMISSIÓ DELS DRETS REALS</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sistemes d’adquisició dels drets reals. </w:t>
            </w:r>
            <w:proofErr w:type="spellStart"/>
            <w:r>
              <w:rPr>
                <w:b/>
                <w:smallCaps/>
                <w:lang w:val="ca-ES-valencia"/>
              </w:rPr>
              <w:t>ii</w:t>
            </w:r>
            <w:proofErr w:type="spellEnd"/>
            <w:r>
              <w:rPr>
                <w:b/>
                <w:smallCaps/>
                <w:lang w:val="ca-ES-valencia"/>
              </w:rPr>
              <w:t xml:space="preserve"> els modes d’adquirir i </w:t>
            </w:r>
            <w:r>
              <w:rPr>
                <w:b/>
                <w:smallCaps/>
                <w:lang w:val="ca-ES-valencia"/>
              </w:rPr>
              <w:t xml:space="preserve">transmetre el domini i la resta de drets reals al codi civil. anàlisi de l’article 609 cc. </w:t>
            </w:r>
            <w:proofErr w:type="spellStart"/>
            <w:r>
              <w:rPr>
                <w:b/>
                <w:smallCaps/>
                <w:lang w:val="ca-ES-valencia"/>
              </w:rPr>
              <w:t>iii</w:t>
            </w:r>
            <w:proofErr w:type="spellEnd"/>
            <w:r>
              <w:rPr>
                <w:b/>
                <w:smallCaps/>
                <w:lang w:val="ca-ES-valencia"/>
              </w:rPr>
              <w:t xml:space="preserve"> modes originaris d’adquisició: l’ocupació.</w:t>
            </w:r>
            <w:r>
              <w:rPr>
                <w:lang w:val="ca-ES-valencia"/>
              </w:rPr>
              <w:t xml:space="preserve"> 1. Concepte i requeriments de l’ocupació</w:t>
            </w:r>
            <w:r>
              <w:rPr>
                <w:smallCaps/>
                <w:lang w:val="ca-ES-valencia"/>
              </w:rPr>
              <w:t>.</w:t>
            </w:r>
            <w:r>
              <w:rPr>
                <w:lang w:val="ca-ES-valencia"/>
              </w:rPr>
              <w:t xml:space="preserve"> 2. Objecte. Requeriments de l’objecte i béns exclosos de l’ocupació</w:t>
            </w:r>
            <w:r>
              <w:rPr>
                <w:smallCaps/>
                <w:lang w:val="ca-ES-valencia"/>
              </w:rPr>
              <w:t>.</w:t>
            </w:r>
            <w:r>
              <w:rPr>
                <w:lang w:val="ca-ES-valencia"/>
              </w:rPr>
              <w:t xml:space="preserve"> 3. Espe</w:t>
            </w:r>
            <w:r>
              <w:rPr>
                <w:lang w:val="ca-ES-valencia"/>
              </w:rPr>
              <w:t>cial referència a l’ocupació d’animals</w:t>
            </w:r>
            <w:r>
              <w:rPr>
                <w:smallCaps/>
                <w:lang w:val="ca-ES-valencia"/>
              </w:rPr>
              <w:t>.</w:t>
            </w:r>
            <w:r>
              <w:rPr>
                <w:lang w:val="ca-ES-valencia"/>
              </w:rPr>
              <w:t xml:space="preserve"> 4. La troballa</w:t>
            </w:r>
            <w:r>
              <w:rPr>
                <w:smallCaps/>
                <w:lang w:val="ca-ES-valencia"/>
              </w:rPr>
              <w:t>.</w:t>
            </w:r>
            <w:r>
              <w:rPr>
                <w:lang w:val="ca-ES-valencia"/>
              </w:rPr>
              <w:t xml:space="preserve"> 5. El tresor ocult</w:t>
            </w:r>
            <w:r>
              <w:rPr>
                <w:smallCaps/>
                <w:lang w:val="ca-ES-valencia"/>
              </w:rPr>
              <w:t>.</w:t>
            </w:r>
            <w:r>
              <w:rPr>
                <w:lang w:val="ca-ES-valencia"/>
              </w:rPr>
              <w:t xml:space="preserve"> </w:t>
            </w:r>
            <w:proofErr w:type="spellStart"/>
            <w:r>
              <w:rPr>
                <w:b/>
                <w:smallCaps/>
                <w:lang w:val="ca-ES-valencia"/>
              </w:rPr>
              <w:t>iv</w:t>
            </w:r>
            <w:proofErr w:type="spellEnd"/>
            <w:r>
              <w:rPr>
                <w:b/>
                <w:smallCaps/>
                <w:lang w:val="ca-ES-valencia"/>
              </w:rPr>
              <w:t>. l’adquisició derivativa: la teoria del títol i el mode.</w:t>
            </w:r>
            <w:r>
              <w:rPr>
                <w:lang w:val="ca-ES-valencia"/>
              </w:rPr>
              <w:t xml:space="preserve"> 1. Característiques del sistema </w:t>
            </w:r>
            <w:proofErr w:type="spellStart"/>
            <w:r>
              <w:rPr>
                <w:lang w:val="ca-ES-valencia"/>
              </w:rPr>
              <w:t>transmissiu</w:t>
            </w:r>
            <w:proofErr w:type="spellEnd"/>
            <w:r>
              <w:rPr>
                <w:lang w:val="ca-ES-valencia"/>
              </w:rPr>
              <w:t xml:space="preserve"> espanyol: la teoria del títol i el mode</w:t>
            </w:r>
            <w:r>
              <w:rPr>
                <w:smallCaps/>
                <w:lang w:val="ca-ES-valencia"/>
              </w:rPr>
              <w:t>.</w:t>
            </w:r>
            <w:r>
              <w:rPr>
                <w:lang w:val="ca-ES-valencia"/>
              </w:rPr>
              <w:t xml:space="preserve"> 2. El títol. 3. El mode. Les formes</w:t>
            </w:r>
            <w:r>
              <w:rPr>
                <w:lang w:val="ca-ES-valencia"/>
              </w:rPr>
              <w:t xml:space="preserve"> de tradició</w:t>
            </w:r>
            <w:r>
              <w:rPr>
                <w:smallCaps/>
                <w:lang w:val="ca-ES-valencia"/>
              </w:rPr>
              <w:t xml:space="preserve">. 4. </w:t>
            </w:r>
            <w:r>
              <w:rPr>
                <w:lang w:val="ca-ES-valencia"/>
              </w:rPr>
              <w:t xml:space="preserve">Inscripció i tradició. 5. Les adquisicions </w:t>
            </w:r>
            <w:r>
              <w:rPr>
                <w:i/>
                <w:lang w:val="ca-ES-valencia"/>
              </w:rPr>
              <w:t>a non domino.</w:t>
            </w:r>
          </w:p>
          <w:p w:rsidR="00A80953" w:rsidRDefault="00A80953">
            <w:pPr>
              <w:widowControl w:val="0"/>
              <w:ind w:left="57"/>
              <w:rPr>
                <w:color w:val="FF0000"/>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jc w:val="center"/>
              <w:rPr>
                <w:rFonts w:ascii="Times New Roman" w:hAnsi="Times New Roman"/>
                <w:color w:val="FF0000"/>
                <w:lang w:val="ca-ES-valencia"/>
              </w:rPr>
            </w:pPr>
          </w:p>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2,3 (PS)</w:t>
            </w:r>
          </w:p>
        </w:tc>
      </w:tr>
      <w:tr w:rsidR="00A80953">
        <w:trPr>
          <w:trHeight w:val="56"/>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lang w:val="ca-ES-valencia"/>
              </w:rPr>
            </w:pPr>
            <w:r>
              <w:rPr>
                <w:b/>
                <w:lang w:val="ca-ES-valencia"/>
              </w:rPr>
              <w:t>3. LA DINÀMICA DELS DRETS REALS (II).</w:t>
            </w:r>
          </w:p>
          <w:p w:rsidR="00A80953" w:rsidRDefault="00C3769C">
            <w:pPr>
              <w:widowControl w:val="0"/>
              <w:jc w:val="center"/>
              <w:rPr>
                <w:b/>
                <w:lang w:val="ca-ES-valencia"/>
              </w:rPr>
            </w:pPr>
            <w:r>
              <w:rPr>
                <w:b/>
                <w:lang w:val="ca-ES-valencia"/>
              </w:rPr>
              <w:t xml:space="preserve">LA MODIFICACIÓ I EXTINCIÓ DELS DRETS REALS. </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i. la modificació dels drets reals. l’accessió.</w:t>
            </w:r>
            <w:r>
              <w:rPr>
                <w:smallCaps/>
                <w:lang w:val="ca-ES-valencia"/>
              </w:rPr>
              <w:t xml:space="preserve"> </w:t>
            </w:r>
            <w:r>
              <w:rPr>
                <w:lang w:val="ca-ES-valencia"/>
              </w:rPr>
              <w:t>1. Concepte d’accessió</w:t>
            </w:r>
            <w:r>
              <w:rPr>
                <w:smallCaps/>
                <w:lang w:val="ca-ES-valencia"/>
              </w:rPr>
              <w:t xml:space="preserve">. </w:t>
            </w:r>
            <w:r>
              <w:rPr>
                <w:lang w:val="ca-ES-valencia"/>
              </w:rPr>
              <w:t xml:space="preserve">Accessió </w:t>
            </w:r>
            <w:r>
              <w:rPr>
                <w:lang w:val="ca-ES-valencia"/>
              </w:rPr>
              <w:t>discreta i accessió continua.</w:t>
            </w:r>
            <w:r>
              <w:rPr>
                <w:smallCaps/>
                <w:lang w:val="ca-ES-valencia"/>
              </w:rPr>
              <w:t xml:space="preserve"> </w:t>
            </w:r>
            <w:r>
              <w:rPr>
                <w:lang w:val="ca-ES-valencia"/>
              </w:rPr>
              <w:t>2. L’accessió d’immoble a immoble</w:t>
            </w:r>
            <w:r>
              <w:rPr>
                <w:smallCaps/>
                <w:lang w:val="ca-ES-valencia"/>
              </w:rPr>
              <w:t xml:space="preserve">. </w:t>
            </w:r>
            <w:r>
              <w:rPr>
                <w:lang w:val="ca-ES-valencia"/>
              </w:rPr>
              <w:t>3. L’accessió de moble a immoble. Especial consideració a les construccions extralimitades o accessió invertida</w:t>
            </w:r>
            <w:r>
              <w:rPr>
                <w:smallCaps/>
                <w:lang w:val="ca-ES-valencia"/>
              </w:rPr>
              <w:t xml:space="preserve">. </w:t>
            </w:r>
            <w:proofErr w:type="spellStart"/>
            <w:r>
              <w:rPr>
                <w:b/>
                <w:smallCaps/>
                <w:lang w:val="ca-ES-valencia"/>
              </w:rPr>
              <w:t>ii</w:t>
            </w:r>
            <w:proofErr w:type="spellEnd"/>
            <w:r>
              <w:rPr>
                <w:b/>
                <w:smallCaps/>
                <w:lang w:val="ca-ES-valencia"/>
              </w:rPr>
              <w:t>. l’extinció dels drets reals.</w:t>
            </w:r>
            <w:r>
              <w:rPr>
                <w:smallCaps/>
                <w:lang w:val="ca-ES-valencia"/>
              </w:rPr>
              <w:t xml:space="preserve"> 1.</w:t>
            </w:r>
            <w:r>
              <w:rPr>
                <w:lang w:val="ca-ES-valencia"/>
              </w:rPr>
              <w:t xml:space="preserve"> Consideracions generals</w:t>
            </w:r>
            <w:r>
              <w:rPr>
                <w:smallCaps/>
                <w:lang w:val="ca-ES-valencia"/>
              </w:rPr>
              <w:t xml:space="preserve">. </w:t>
            </w:r>
            <w:r>
              <w:rPr>
                <w:lang w:val="ca-ES-valencia"/>
              </w:rPr>
              <w:t xml:space="preserve">2. La </w:t>
            </w:r>
            <w:proofErr w:type="spellStart"/>
            <w:r>
              <w:rPr>
                <w:lang w:val="ca-ES-valencia"/>
              </w:rPr>
              <w:t>pèrduda</w:t>
            </w:r>
            <w:proofErr w:type="spellEnd"/>
            <w:r>
              <w:rPr>
                <w:lang w:val="ca-ES-valencia"/>
              </w:rPr>
              <w:t xml:space="preserve"> de </w:t>
            </w:r>
            <w:r>
              <w:rPr>
                <w:lang w:val="ca-ES-valencia"/>
              </w:rPr>
              <w:t>la cosa</w:t>
            </w:r>
            <w:r>
              <w:rPr>
                <w:smallCaps/>
                <w:lang w:val="ca-ES-valencia"/>
              </w:rPr>
              <w:t xml:space="preserve">. </w:t>
            </w:r>
            <w:r>
              <w:rPr>
                <w:lang w:val="ca-ES-valencia"/>
              </w:rPr>
              <w:t>3. La consolidació</w:t>
            </w:r>
            <w:r>
              <w:rPr>
                <w:smallCaps/>
                <w:lang w:val="ca-ES-valencia"/>
              </w:rPr>
              <w:t xml:space="preserve">. </w:t>
            </w:r>
            <w:r>
              <w:rPr>
                <w:lang w:val="ca-ES-valencia"/>
              </w:rPr>
              <w:t>4. La renúncia i l’abandonament</w:t>
            </w:r>
            <w:r>
              <w:rPr>
                <w:smallCaps/>
                <w:lang w:val="ca-ES-valencia"/>
              </w:rPr>
              <w:t xml:space="preserve">. </w:t>
            </w:r>
            <w:r>
              <w:rPr>
                <w:lang w:val="ca-ES-valencia"/>
              </w:rPr>
              <w:t>5. La revocació</w:t>
            </w:r>
            <w:r>
              <w:rPr>
                <w:smallCaps/>
                <w:lang w:val="ca-ES-valencia"/>
              </w:rPr>
              <w:t xml:space="preserve">. </w:t>
            </w:r>
            <w:r>
              <w:rPr>
                <w:lang w:val="ca-ES-valencia"/>
              </w:rPr>
              <w:t>6. L’expropiació forçosa.</w:t>
            </w:r>
          </w:p>
          <w:p w:rsidR="00A80953" w:rsidRDefault="00A80953">
            <w:pPr>
              <w:pStyle w:val="Ttulo1"/>
              <w:widowControl w:val="0"/>
              <w:spacing w:before="144" w:after="144"/>
              <w:ind w:left="57"/>
              <w:jc w:val="both"/>
              <w:rPr>
                <w:color w:val="FF0000"/>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jc w:val="center"/>
              <w:rPr>
                <w:rFonts w:ascii="Times New Roman" w:hAnsi="Times New Roman"/>
                <w:color w:val="FF0000"/>
                <w:lang w:val="ca-ES-valencia"/>
              </w:rPr>
            </w:pPr>
          </w:p>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4 (PS)</w:t>
            </w:r>
          </w:p>
        </w:tc>
      </w:tr>
      <w:tr w:rsidR="00A80953">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lang w:val="ca-ES-valencia"/>
              </w:rPr>
            </w:pPr>
            <w:r>
              <w:rPr>
                <w:b/>
                <w:lang w:val="ca-ES-valencia"/>
              </w:rPr>
              <w:t>4. LA POSSESSIÓ</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concepte i funcions. </w:t>
            </w:r>
            <w:proofErr w:type="spellStart"/>
            <w:r>
              <w:rPr>
                <w:b/>
                <w:smallCaps/>
                <w:lang w:val="ca-ES-valencia"/>
              </w:rPr>
              <w:t>ii</w:t>
            </w:r>
            <w:proofErr w:type="spellEnd"/>
            <w:r>
              <w:rPr>
                <w:b/>
                <w:smallCaps/>
                <w:lang w:val="ca-ES-valencia"/>
              </w:rPr>
              <w:t xml:space="preserve">. els efectes </w:t>
            </w:r>
            <w:proofErr w:type="spellStart"/>
            <w:r>
              <w:rPr>
                <w:b/>
                <w:smallCaps/>
                <w:lang w:val="ca-ES-valencia"/>
              </w:rPr>
              <w:t>juridics</w:t>
            </w:r>
            <w:proofErr w:type="spellEnd"/>
            <w:r>
              <w:rPr>
                <w:b/>
                <w:smallCaps/>
                <w:lang w:val="ca-ES-valencia"/>
              </w:rPr>
              <w:t xml:space="preserve"> de la possessió.</w:t>
            </w:r>
            <w:r>
              <w:rPr>
                <w:smallCaps/>
                <w:lang w:val="ca-ES-valencia"/>
              </w:rPr>
              <w:t xml:space="preserve"> </w:t>
            </w:r>
            <w:r>
              <w:rPr>
                <w:lang w:val="ca-ES-valencia"/>
              </w:rPr>
              <w:t>1.  La protecció possessòria.</w:t>
            </w:r>
            <w:r>
              <w:rPr>
                <w:smallCaps/>
                <w:lang w:val="ca-ES-valencia"/>
              </w:rPr>
              <w:t xml:space="preserve"> </w:t>
            </w:r>
            <w:r>
              <w:rPr>
                <w:lang w:val="ca-ES-valencia"/>
              </w:rPr>
              <w:t xml:space="preserve">2. Efecte legitimador. 3. </w:t>
            </w:r>
            <w:r>
              <w:rPr>
                <w:lang w:val="ca-ES-valencia"/>
              </w:rPr>
              <w:t>La possessió com a base de la usucapió.</w:t>
            </w:r>
            <w:r>
              <w:rPr>
                <w:smallCaps/>
                <w:lang w:val="ca-ES-valencia"/>
              </w:rPr>
              <w:t xml:space="preserve"> </w:t>
            </w:r>
            <w:proofErr w:type="spellStart"/>
            <w:r>
              <w:rPr>
                <w:b/>
                <w:smallCaps/>
                <w:lang w:val="ca-ES-valencia"/>
              </w:rPr>
              <w:t>ii</w:t>
            </w:r>
            <w:proofErr w:type="spellEnd"/>
            <w:r>
              <w:rPr>
                <w:b/>
                <w:smallCaps/>
                <w:lang w:val="ca-ES-valencia"/>
              </w:rPr>
              <w:t xml:space="preserve">. subjecte. </w:t>
            </w:r>
            <w:proofErr w:type="spellStart"/>
            <w:r>
              <w:rPr>
                <w:b/>
                <w:smallCaps/>
                <w:lang w:val="ca-ES-valencia"/>
              </w:rPr>
              <w:t>iv</w:t>
            </w:r>
            <w:proofErr w:type="spellEnd"/>
            <w:r>
              <w:rPr>
                <w:b/>
                <w:smallCaps/>
                <w:lang w:val="ca-ES-valencia"/>
              </w:rPr>
              <w:t xml:space="preserve">. objecte. v. classes de possessió. </w:t>
            </w:r>
            <w:r>
              <w:rPr>
                <w:lang w:val="ca-ES-valencia"/>
              </w:rPr>
              <w:t xml:space="preserve">1. Natural i civil. </w:t>
            </w:r>
            <w:r>
              <w:rPr>
                <w:smallCaps/>
                <w:lang w:val="ca-ES-valencia"/>
              </w:rPr>
              <w:t xml:space="preserve"> </w:t>
            </w:r>
            <w:r>
              <w:rPr>
                <w:lang w:val="ca-ES-valencia"/>
              </w:rPr>
              <w:t>2. En concepte d’amo i en concepte distint al d’amo.</w:t>
            </w:r>
            <w:r>
              <w:rPr>
                <w:smallCaps/>
                <w:lang w:val="ca-ES-valencia"/>
              </w:rPr>
              <w:t xml:space="preserve"> </w:t>
            </w:r>
            <w:r>
              <w:rPr>
                <w:lang w:val="ca-ES-valencia"/>
              </w:rPr>
              <w:t>3. En nom propi i en nom alié.</w:t>
            </w:r>
            <w:r>
              <w:rPr>
                <w:smallCaps/>
                <w:lang w:val="ca-ES-valencia"/>
              </w:rPr>
              <w:t xml:space="preserve"> </w:t>
            </w:r>
            <w:r>
              <w:rPr>
                <w:lang w:val="ca-ES-valencia"/>
              </w:rPr>
              <w:t>4. De bona i de mala fe.</w:t>
            </w:r>
            <w:r>
              <w:rPr>
                <w:smallCaps/>
                <w:lang w:val="ca-ES-valencia"/>
              </w:rPr>
              <w:t xml:space="preserve"> </w:t>
            </w:r>
            <w:r>
              <w:rPr>
                <w:lang w:val="ca-ES-valencia"/>
              </w:rPr>
              <w:t>5. Mediata i immediata.</w:t>
            </w:r>
            <w:r>
              <w:rPr>
                <w:smallCaps/>
                <w:lang w:val="ca-ES-valencia"/>
              </w:rPr>
              <w:t xml:space="preserve"> </w:t>
            </w:r>
            <w:r>
              <w:rPr>
                <w:lang w:val="ca-ES-valencia"/>
              </w:rPr>
              <w:t>6. Justa i</w:t>
            </w:r>
            <w:r>
              <w:rPr>
                <w:lang w:val="ca-ES-valencia"/>
              </w:rPr>
              <w:t xml:space="preserve"> injusta.</w:t>
            </w:r>
            <w:r>
              <w:rPr>
                <w:smallCaps/>
                <w:lang w:val="ca-ES-valencia"/>
              </w:rPr>
              <w:t xml:space="preserve"> </w:t>
            </w:r>
            <w:r>
              <w:rPr>
                <w:b/>
                <w:smallCaps/>
                <w:lang w:val="ca-ES-valencia"/>
              </w:rPr>
              <w:t xml:space="preserve">vi. la </w:t>
            </w:r>
            <w:proofErr w:type="spellStart"/>
            <w:r>
              <w:rPr>
                <w:b/>
                <w:smallCaps/>
                <w:lang w:val="ca-ES-valencia"/>
              </w:rPr>
              <w:t>copossessió</w:t>
            </w:r>
            <w:proofErr w:type="spellEnd"/>
            <w:r>
              <w:rPr>
                <w:b/>
                <w:smallCaps/>
                <w:lang w:val="ca-ES-valencia"/>
              </w:rPr>
              <w:t xml:space="preserve">. </w:t>
            </w:r>
            <w:proofErr w:type="spellStart"/>
            <w:r>
              <w:rPr>
                <w:b/>
                <w:smallCaps/>
                <w:lang w:val="ca-ES-valencia"/>
              </w:rPr>
              <w:t>vii</w:t>
            </w:r>
            <w:proofErr w:type="spellEnd"/>
            <w:r>
              <w:rPr>
                <w:b/>
                <w:smallCaps/>
                <w:lang w:val="ca-ES-valencia"/>
              </w:rPr>
              <w:t xml:space="preserve">. la possessió </w:t>
            </w:r>
            <w:proofErr w:type="spellStart"/>
            <w:r>
              <w:rPr>
                <w:b/>
                <w:smallCaps/>
                <w:lang w:val="ca-ES-valencia"/>
              </w:rPr>
              <w:t>civil.líssima</w:t>
            </w:r>
            <w:proofErr w:type="spellEnd"/>
            <w:r>
              <w:rPr>
                <w:b/>
                <w:smallCaps/>
                <w:lang w:val="ca-ES-valencia"/>
              </w:rPr>
              <w:t xml:space="preserve">. </w:t>
            </w:r>
            <w:proofErr w:type="spellStart"/>
            <w:r>
              <w:rPr>
                <w:b/>
                <w:smallCaps/>
                <w:lang w:val="ca-ES-valencia"/>
              </w:rPr>
              <w:t>viii</w:t>
            </w:r>
            <w:proofErr w:type="spellEnd"/>
            <w:r>
              <w:rPr>
                <w:b/>
                <w:smallCaps/>
                <w:lang w:val="ca-ES-valencia"/>
              </w:rPr>
              <w:t xml:space="preserve">. adquisició, conservació i </w:t>
            </w:r>
            <w:proofErr w:type="spellStart"/>
            <w:r>
              <w:rPr>
                <w:b/>
                <w:smallCaps/>
                <w:lang w:val="ca-ES-valencia"/>
              </w:rPr>
              <w:t>pèrduda</w:t>
            </w:r>
            <w:proofErr w:type="spellEnd"/>
            <w:r>
              <w:rPr>
                <w:b/>
                <w:smallCaps/>
                <w:lang w:val="ca-ES-valencia"/>
              </w:rPr>
              <w:t xml:space="preserve"> de la possessió. ix. </w:t>
            </w:r>
            <w:proofErr w:type="spellStart"/>
            <w:r>
              <w:rPr>
                <w:b/>
                <w:smallCaps/>
                <w:lang w:val="ca-ES-valencia"/>
              </w:rPr>
              <w:t>pressumpcions</w:t>
            </w:r>
            <w:proofErr w:type="spellEnd"/>
            <w:r>
              <w:rPr>
                <w:b/>
                <w:smallCaps/>
                <w:lang w:val="ca-ES-valencia"/>
              </w:rPr>
              <w:t xml:space="preserve"> possessòries. x. liquidació de l’estat possessori.</w:t>
            </w:r>
            <w:r>
              <w:rPr>
                <w:smallCaps/>
                <w:lang w:val="ca-ES-valencia"/>
              </w:rPr>
              <w:t xml:space="preserve"> </w:t>
            </w:r>
            <w:r>
              <w:rPr>
                <w:lang w:val="ca-ES-valencia"/>
              </w:rPr>
              <w:t>1. Fruits.</w:t>
            </w:r>
            <w:r>
              <w:rPr>
                <w:smallCaps/>
                <w:lang w:val="ca-ES-valencia"/>
              </w:rPr>
              <w:t xml:space="preserve"> </w:t>
            </w:r>
            <w:r>
              <w:rPr>
                <w:lang w:val="ca-ES-valencia"/>
              </w:rPr>
              <w:t>2. Despeses i millores.</w:t>
            </w:r>
            <w:r>
              <w:rPr>
                <w:smallCaps/>
                <w:lang w:val="ca-ES-valencia"/>
              </w:rPr>
              <w:t xml:space="preserve"> </w:t>
            </w:r>
            <w:r>
              <w:rPr>
                <w:lang w:val="ca-ES-valencia"/>
              </w:rPr>
              <w:t xml:space="preserve">3. Deteriorament o </w:t>
            </w:r>
            <w:proofErr w:type="spellStart"/>
            <w:r>
              <w:rPr>
                <w:lang w:val="ca-ES-valencia"/>
              </w:rPr>
              <w:t>pèrduda</w:t>
            </w:r>
            <w:proofErr w:type="spellEnd"/>
            <w:r>
              <w:rPr>
                <w:lang w:val="ca-ES-valencia"/>
              </w:rPr>
              <w:t xml:space="preserve"> de la cosa. </w:t>
            </w:r>
            <w:proofErr w:type="spellStart"/>
            <w:r>
              <w:rPr>
                <w:b/>
                <w:smallCaps/>
                <w:lang w:val="ca-ES-valencia"/>
              </w:rPr>
              <w:t>xi</w:t>
            </w:r>
            <w:proofErr w:type="spellEnd"/>
            <w:r>
              <w:rPr>
                <w:b/>
                <w:smallCaps/>
                <w:lang w:val="ca-ES-valencia"/>
              </w:rPr>
              <w:t xml:space="preserve">. la tutel.la de la possessió: les accions possessòries. </w:t>
            </w:r>
            <w:proofErr w:type="spellStart"/>
            <w:r>
              <w:rPr>
                <w:b/>
                <w:smallCaps/>
                <w:lang w:val="ca-ES-valencia"/>
              </w:rPr>
              <w:t>xii</w:t>
            </w:r>
            <w:proofErr w:type="spellEnd"/>
            <w:r>
              <w:rPr>
                <w:b/>
                <w:smallCaps/>
                <w:lang w:val="ca-ES-valencia"/>
              </w:rPr>
              <w:t>. l’eficàcia legitimadora de la possessió: l’article 464 cc.</w:t>
            </w:r>
            <w:r>
              <w:rPr>
                <w:smallCaps/>
                <w:lang w:val="ca-ES-valencia"/>
              </w:rPr>
              <w:t xml:space="preserve">  </w:t>
            </w:r>
            <w:r>
              <w:rPr>
                <w:lang w:val="ca-ES-valencia"/>
              </w:rPr>
              <w:t>1. La regla de l’equivalència de la possessió al títol de l’art. 464.I CC.</w:t>
            </w:r>
            <w:r>
              <w:rPr>
                <w:smallCaps/>
                <w:lang w:val="ca-ES-valencia"/>
              </w:rPr>
              <w:t xml:space="preserve"> </w:t>
            </w:r>
            <w:r>
              <w:rPr>
                <w:lang w:val="ca-ES-valencia"/>
              </w:rPr>
              <w:t>A) La tesi de l’eq</w:t>
            </w:r>
            <w:r>
              <w:rPr>
                <w:lang w:val="ca-ES-valencia"/>
              </w:rPr>
              <w:t xml:space="preserve">uivalència com a </w:t>
            </w:r>
            <w:proofErr w:type="spellStart"/>
            <w:r>
              <w:rPr>
                <w:lang w:val="ca-ES-valencia"/>
              </w:rPr>
              <w:t>pressumpció</w:t>
            </w:r>
            <w:proofErr w:type="spellEnd"/>
            <w:r>
              <w:rPr>
                <w:lang w:val="ca-ES-valencia"/>
              </w:rPr>
              <w:t xml:space="preserve"> de títol ad </w:t>
            </w:r>
            <w:proofErr w:type="spellStart"/>
            <w:r>
              <w:rPr>
                <w:lang w:val="ca-ES-valencia"/>
              </w:rPr>
              <w:t>usucapionem</w:t>
            </w:r>
            <w:proofErr w:type="spellEnd"/>
            <w:r>
              <w:rPr>
                <w:lang w:val="ca-ES-valencia"/>
              </w:rPr>
              <w:t>.</w:t>
            </w:r>
            <w:r>
              <w:rPr>
                <w:smallCaps/>
                <w:lang w:val="ca-ES-valencia"/>
              </w:rPr>
              <w:t xml:space="preserve"> </w:t>
            </w:r>
            <w:r>
              <w:rPr>
                <w:lang w:val="ca-ES-valencia"/>
              </w:rPr>
              <w:t xml:space="preserve">B) La tesi de la </w:t>
            </w:r>
            <w:proofErr w:type="spellStart"/>
            <w:r>
              <w:rPr>
                <w:lang w:val="ca-ES-valencia"/>
              </w:rPr>
              <w:t>pressumpció</w:t>
            </w:r>
            <w:proofErr w:type="spellEnd"/>
            <w:r>
              <w:rPr>
                <w:lang w:val="ca-ES-valencia"/>
              </w:rPr>
              <w:t xml:space="preserve"> de títol.</w:t>
            </w:r>
            <w:r>
              <w:rPr>
                <w:smallCaps/>
                <w:lang w:val="ca-ES-valencia"/>
              </w:rPr>
              <w:t xml:space="preserve"> </w:t>
            </w:r>
            <w:r>
              <w:rPr>
                <w:lang w:val="ca-ES-valencia"/>
              </w:rPr>
              <w:t xml:space="preserve">C) La tesi de l’equivalència com adquisició </w:t>
            </w:r>
            <w:r>
              <w:rPr>
                <w:i/>
                <w:lang w:val="ca-ES-valencia"/>
              </w:rPr>
              <w:t>a non domino</w:t>
            </w:r>
            <w:r>
              <w:rPr>
                <w:lang w:val="ca-ES-valencia"/>
              </w:rPr>
              <w:t xml:space="preserve">: la </w:t>
            </w:r>
            <w:proofErr w:type="spellStart"/>
            <w:r>
              <w:rPr>
                <w:lang w:val="ca-ES-valencia"/>
              </w:rPr>
              <w:t>irreivindicabilitat</w:t>
            </w:r>
            <w:proofErr w:type="spellEnd"/>
            <w:r>
              <w:rPr>
                <w:lang w:val="ca-ES-valencia"/>
              </w:rPr>
              <w:t xml:space="preserve"> del bé moble.</w:t>
            </w:r>
            <w:r>
              <w:rPr>
                <w:smallCaps/>
                <w:lang w:val="ca-ES-valencia"/>
              </w:rPr>
              <w:t xml:space="preserve"> </w:t>
            </w:r>
            <w:r>
              <w:rPr>
                <w:lang w:val="ca-ES-valencia"/>
              </w:rPr>
              <w:t>D) La interpretació del Tribunal Suprem.</w:t>
            </w:r>
            <w:r>
              <w:rPr>
                <w:smallCaps/>
                <w:lang w:val="ca-ES-valencia"/>
              </w:rPr>
              <w:t xml:space="preserve"> </w:t>
            </w:r>
            <w:r>
              <w:rPr>
                <w:lang w:val="ca-ES-valencia"/>
              </w:rPr>
              <w:t>2. Les regles especials.</w:t>
            </w:r>
            <w:r>
              <w:rPr>
                <w:smallCaps/>
                <w:lang w:val="ca-ES-valencia"/>
              </w:rPr>
              <w:t xml:space="preserve"> </w:t>
            </w:r>
            <w:r>
              <w:rPr>
                <w:lang w:val="ca-ES-valencia"/>
              </w:rPr>
              <w:t>A)</w:t>
            </w:r>
            <w:r>
              <w:rPr>
                <w:lang w:val="ca-ES-valencia"/>
              </w:rPr>
              <w:t xml:space="preserve"> Coses mobles adquirides en venda pública.</w:t>
            </w:r>
            <w:r>
              <w:rPr>
                <w:smallCaps/>
                <w:lang w:val="ca-ES-valencia"/>
              </w:rPr>
              <w:t xml:space="preserve"> </w:t>
            </w:r>
            <w:r>
              <w:rPr>
                <w:lang w:val="ca-ES-valencia"/>
              </w:rPr>
              <w:t>B) Coses mobles empenyorades en Monts de Pietat.</w:t>
            </w:r>
            <w:r>
              <w:rPr>
                <w:smallCaps/>
                <w:lang w:val="ca-ES-valencia"/>
              </w:rPr>
              <w:t xml:space="preserve"> </w:t>
            </w:r>
            <w:r>
              <w:rPr>
                <w:lang w:val="ca-ES-valencia"/>
              </w:rPr>
              <w:t>C) Coses mobles comprades en botigues, fires, bosses i mercats.</w:t>
            </w:r>
          </w:p>
          <w:p w:rsidR="00A80953" w:rsidRDefault="00A80953">
            <w:pPr>
              <w:widowControl w:val="0"/>
              <w:jc w:val="both"/>
              <w:rPr>
                <w:b/>
                <w:smallCaps/>
                <w:lang w:val="ca-ES-valencia"/>
              </w:rPr>
            </w:pPr>
          </w:p>
          <w:p w:rsidR="00A80953" w:rsidRDefault="00A80953">
            <w:pPr>
              <w:pStyle w:val="Textoindependiente"/>
              <w:widowControl w:val="0"/>
              <w:ind w:left="57"/>
              <w:rPr>
                <w:rFonts w:ascii="Times New Roman" w:hAnsi="Times New Roman"/>
                <w:bCs/>
                <w:color w:val="FF0000"/>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jc w:val="center"/>
              <w:rPr>
                <w:rFonts w:ascii="Times New Roman" w:hAnsi="Times New Roman"/>
                <w:color w:val="FF0000"/>
                <w:lang w:val="ca-ES-valencia"/>
              </w:rPr>
            </w:pPr>
          </w:p>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5,6 (PS)</w:t>
            </w:r>
          </w:p>
        </w:tc>
      </w:tr>
      <w:tr w:rsidR="00A80953">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rPr>
                <w:rFonts w:ascii="Times New Roman" w:hAnsi="Times New Roman"/>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lang w:val="ca-ES-valencia"/>
              </w:rPr>
            </w:pPr>
            <w:r>
              <w:rPr>
                <w:b/>
                <w:lang w:val="ca-ES-valencia"/>
              </w:rPr>
              <w:t>5. LA USUCAPIÓ</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concepte i classes. </w:t>
            </w:r>
            <w:proofErr w:type="spellStart"/>
            <w:r>
              <w:rPr>
                <w:b/>
                <w:smallCaps/>
                <w:lang w:val="ca-ES-valencia"/>
              </w:rPr>
              <w:t>ii</w:t>
            </w:r>
            <w:proofErr w:type="spellEnd"/>
            <w:r>
              <w:rPr>
                <w:b/>
                <w:smallCaps/>
                <w:lang w:val="ca-ES-valencia"/>
              </w:rPr>
              <w:t xml:space="preserve">. fonament de la usucapió. </w:t>
            </w:r>
            <w:proofErr w:type="spellStart"/>
            <w:r>
              <w:rPr>
                <w:b/>
                <w:smallCaps/>
                <w:lang w:val="ca-ES-valencia"/>
              </w:rPr>
              <w:t>iii</w:t>
            </w:r>
            <w:proofErr w:type="spellEnd"/>
            <w:r>
              <w:rPr>
                <w:b/>
                <w:smallCaps/>
                <w:lang w:val="ca-ES-valencia"/>
              </w:rPr>
              <w:t xml:space="preserve">. drets </w:t>
            </w:r>
            <w:r>
              <w:rPr>
                <w:b/>
                <w:smallCaps/>
                <w:lang w:val="ca-ES-valencia"/>
              </w:rPr>
              <w:t xml:space="preserve">susceptibles d’usucapió. </w:t>
            </w:r>
            <w:proofErr w:type="spellStart"/>
            <w:r>
              <w:rPr>
                <w:b/>
                <w:smallCaps/>
                <w:lang w:val="ca-ES-valencia"/>
              </w:rPr>
              <w:t>iv</w:t>
            </w:r>
            <w:proofErr w:type="spellEnd"/>
            <w:r>
              <w:rPr>
                <w:b/>
                <w:smallCaps/>
                <w:lang w:val="ca-ES-valencia"/>
              </w:rPr>
              <w:t>. pressupòsits de la usucapió.</w:t>
            </w:r>
            <w:r>
              <w:rPr>
                <w:smallCaps/>
                <w:lang w:val="ca-ES-valencia"/>
              </w:rPr>
              <w:t xml:space="preserve"> </w:t>
            </w:r>
            <w:r>
              <w:rPr>
                <w:lang w:val="ca-ES-valencia"/>
              </w:rPr>
              <w:t>1. Possessió en concepte d’amo.</w:t>
            </w:r>
            <w:r>
              <w:rPr>
                <w:smallCaps/>
                <w:lang w:val="ca-ES-valencia"/>
              </w:rPr>
              <w:t xml:space="preserve"> </w:t>
            </w:r>
            <w:r>
              <w:rPr>
                <w:lang w:val="ca-ES-valencia"/>
              </w:rPr>
              <w:t>2. Caràcter públic i pacífic de la possessió.</w:t>
            </w:r>
            <w:r>
              <w:rPr>
                <w:smallCaps/>
                <w:lang w:val="ca-ES-valencia"/>
              </w:rPr>
              <w:t xml:space="preserve"> </w:t>
            </w:r>
            <w:r>
              <w:rPr>
                <w:lang w:val="ca-ES-valencia"/>
              </w:rPr>
              <w:t>3. Possessió  ininterrompuda.</w:t>
            </w:r>
            <w:r>
              <w:rPr>
                <w:smallCaps/>
                <w:lang w:val="ca-ES-valencia"/>
              </w:rPr>
              <w:t xml:space="preserve"> </w:t>
            </w:r>
            <w:r>
              <w:rPr>
                <w:b/>
                <w:smallCaps/>
                <w:lang w:val="ca-ES-valencia"/>
              </w:rPr>
              <w:t>v. tipus d’usucapió: ordinària i extra-ordinària. especial estudi de la usucapió ordinària</w:t>
            </w:r>
            <w:r>
              <w:rPr>
                <w:smallCaps/>
                <w:lang w:val="ca-ES-valencia"/>
              </w:rPr>
              <w:t xml:space="preserve">. </w:t>
            </w:r>
            <w:r>
              <w:rPr>
                <w:lang w:val="ca-ES-valencia"/>
              </w:rPr>
              <w:t>1. Just títol.</w:t>
            </w:r>
            <w:r>
              <w:rPr>
                <w:smallCaps/>
                <w:lang w:val="ca-ES-valencia"/>
              </w:rPr>
              <w:t xml:space="preserve"> </w:t>
            </w:r>
            <w:r>
              <w:rPr>
                <w:lang w:val="ca-ES-valencia"/>
              </w:rPr>
              <w:t>2. Bona fe.</w:t>
            </w:r>
            <w:r>
              <w:rPr>
                <w:smallCaps/>
                <w:lang w:val="ca-ES-valencia"/>
              </w:rPr>
              <w:t xml:space="preserve"> </w:t>
            </w:r>
            <w:r>
              <w:rPr>
                <w:lang w:val="ca-ES-valencia"/>
              </w:rPr>
              <w:t xml:space="preserve">3. El </w:t>
            </w:r>
            <w:proofErr w:type="spellStart"/>
            <w:r>
              <w:rPr>
                <w:lang w:val="ca-ES-valencia"/>
              </w:rPr>
              <w:t>plaç</w:t>
            </w:r>
            <w:proofErr w:type="spellEnd"/>
            <w:r>
              <w:rPr>
                <w:lang w:val="ca-ES-valencia"/>
              </w:rPr>
              <w:t>.</w:t>
            </w:r>
            <w:r>
              <w:rPr>
                <w:smallCaps/>
                <w:lang w:val="ca-ES-valencia"/>
              </w:rPr>
              <w:t xml:space="preserve"> </w:t>
            </w:r>
            <w:r>
              <w:rPr>
                <w:b/>
                <w:smallCaps/>
                <w:lang w:val="ca-ES-valencia"/>
              </w:rPr>
              <w:t xml:space="preserve">vi. còmput de </w:t>
            </w:r>
            <w:proofErr w:type="spellStart"/>
            <w:r>
              <w:rPr>
                <w:b/>
                <w:smallCaps/>
                <w:lang w:val="ca-ES-valencia"/>
              </w:rPr>
              <w:t>plaços</w:t>
            </w:r>
            <w:proofErr w:type="spellEnd"/>
            <w:r>
              <w:rPr>
                <w:b/>
                <w:smallCaps/>
                <w:lang w:val="ca-ES-valencia"/>
              </w:rPr>
              <w:t xml:space="preserve">. </w:t>
            </w:r>
            <w:proofErr w:type="spellStart"/>
            <w:r>
              <w:rPr>
                <w:b/>
                <w:smallCaps/>
                <w:lang w:val="ca-ES-valencia"/>
              </w:rPr>
              <w:t>vii</w:t>
            </w:r>
            <w:proofErr w:type="spellEnd"/>
            <w:r>
              <w:rPr>
                <w:b/>
                <w:smallCaps/>
                <w:lang w:val="ca-ES-valencia"/>
              </w:rPr>
              <w:t xml:space="preserve">. efectes de la usucapió. </w:t>
            </w:r>
            <w:proofErr w:type="spellStart"/>
            <w:r>
              <w:rPr>
                <w:b/>
                <w:smallCaps/>
                <w:lang w:val="ca-ES-valencia"/>
              </w:rPr>
              <w:t>viii</w:t>
            </w:r>
            <w:proofErr w:type="spellEnd"/>
            <w:r>
              <w:rPr>
                <w:b/>
                <w:smallCaps/>
                <w:lang w:val="ca-ES-valencia"/>
              </w:rPr>
              <w:t>. usucapió i registre de la propietat.</w:t>
            </w:r>
            <w:r>
              <w:rPr>
                <w:smallCaps/>
                <w:lang w:val="ca-ES-valencia"/>
              </w:rPr>
              <w:t xml:space="preserve"> </w:t>
            </w:r>
            <w:r>
              <w:rPr>
                <w:lang w:val="ca-ES-valencia"/>
              </w:rPr>
              <w:t xml:space="preserve">1. La usucapió </w:t>
            </w:r>
            <w:proofErr w:type="spellStart"/>
            <w:r>
              <w:rPr>
                <w:i/>
                <w:lang w:val="ca-ES-valencia"/>
              </w:rPr>
              <w:t>secundum</w:t>
            </w:r>
            <w:proofErr w:type="spellEnd"/>
            <w:r>
              <w:rPr>
                <w:i/>
                <w:lang w:val="ca-ES-valencia"/>
              </w:rPr>
              <w:t xml:space="preserve"> </w:t>
            </w:r>
            <w:proofErr w:type="spellStart"/>
            <w:r>
              <w:rPr>
                <w:i/>
                <w:lang w:val="ca-ES-valencia"/>
              </w:rPr>
              <w:t>tabulas</w:t>
            </w:r>
            <w:proofErr w:type="spellEnd"/>
            <w:r>
              <w:rPr>
                <w:lang w:val="ca-ES-valencia"/>
              </w:rPr>
              <w:t>.</w:t>
            </w:r>
            <w:r>
              <w:rPr>
                <w:smallCaps/>
                <w:lang w:val="ca-ES-valencia"/>
              </w:rPr>
              <w:t xml:space="preserve"> </w:t>
            </w:r>
            <w:r>
              <w:rPr>
                <w:lang w:val="ca-ES-valencia"/>
              </w:rPr>
              <w:t xml:space="preserve">2. La usucapió </w:t>
            </w:r>
            <w:r>
              <w:rPr>
                <w:i/>
                <w:lang w:val="ca-ES-valencia"/>
              </w:rPr>
              <w:t xml:space="preserve">contra </w:t>
            </w:r>
            <w:proofErr w:type="spellStart"/>
            <w:r>
              <w:rPr>
                <w:i/>
                <w:lang w:val="ca-ES-valencia"/>
              </w:rPr>
              <w:t>tabulas</w:t>
            </w:r>
            <w:proofErr w:type="spellEnd"/>
            <w:r>
              <w:rPr>
                <w:lang w:val="ca-ES-valencia"/>
              </w:rPr>
              <w:t>.</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
              <w:widowControl w:val="0"/>
              <w:ind w:left="57"/>
              <w:jc w:val="center"/>
              <w:rPr>
                <w:rFonts w:ascii="Times New Roman" w:hAnsi="Times New Roman"/>
                <w:color w:val="FF0000"/>
                <w:lang w:val="ca-ES-valencia"/>
              </w:rPr>
            </w:pPr>
          </w:p>
          <w:p w:rsidR="00A80953" w:rsidRDefault="00C3769C">
            <w:pPr>
              <w:pStyle w:val="Textoindependiente"/>
              <w:widowControl w:val="0"/>
              <w:ind w:left="57"/>
              <w:jc w:val="center"/>
              <w:rPr>
                <w:rFonts w:ascii="Times New Roman" w:hAnsi="Times New Roman"/>
                <w:color w:val="FF0000"/>
                <w:lang w:val="ca-ES-valencia"/>
              </w:rPr>
            </w:pPr>
            <w:r>
              <w:rPr>
                <w:rFonts w:ascii="Times New Roman" w:hAnsi="Times New Roman"/>
                <w:color w:val="FF0000"/>
                <w:lang w:val="ca-ES-valencia"/>
              </w:rPr>
              <w:t>6,7 (PS)</w:t>
            </w:r>
          </w:p>
        </w:tc>
      </w:tr>
      <w:tr w:rsidR="00A80953">
        <w:trPr>
          <w:trHeight w:val="2215"/>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spacing w:before="120"/>
              <w:ind w:firstLine="510"/>
              <w:jc w:val="center"/>
              <w:rPr>
                <w:b/>
                <w:lang w:val="ca-ES-valencia"/>
              </w:rPr>
            </w:pPr>
            <w:r>
              <w:rPr>
                <w:b/>
                <w:caps/>
                <w:lang w:val="ca-ES-valencia"/>
              </w:rPr>
              <w:t>6. LA</w:t>
            </w:r>
            <w:r>
              <w:rPr>
                <w:b/>
                <w:lang w:val="ca-ES-valencia"/>
              </w:rPr>
              <w:t xml:space="preserve"> PROPIETAT</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concepte i evolució històrica del dret de propietat. </w:t>
            </w:r>
            <w:proofErr w:type="spellStart"/>
            <w:r>
              <w:rPr>
                <w:b/>
                <w:smallCaps/>
                <w:lang w:val="ca-ES-valencia"/>
              </w:rPr>
              <w:t>ii</w:t>
            </w:r>
            <w:proofErr w:type="spellEnd"/>
            <w:r>
              <w:rPr>
                <w:b/>
                <w:smallCaps/>
                <w:lang w:val="ca-ES-valencia"/>
              </w:rPr>
              <w:t xml:space="preserve">. la propietat privada a la constitució i al conveni europeu per a la protecció dels drets humans i llibertats fonamentals. </w:t>
            </w:r>
            <w:r>
              <w:rPr>
                <w:lang w:val="ca-ES-valencia"/>
              </w:rPr>
              <w:t>1. Propietat privada i Constitució econòmica. 2. El dret a la propietat pr</w:t>
            </w:r>
            <w:r>
              <w:rPr>
                <w:lang w:val="ca-ES-valencia"/>
              </w:rPr>
              <w:t xml:space="preserve">ivada. 3. La funció social de la propietat. 4. El contingut essencial de la propietat. 5. La garantia </w:t>
            </w:r>
            <w:proofErr w:type="spellStart"/>
            <w:r>
              <w:rPr>
                <w:lang w:val="ca-ES-valencia"/>
              </w:rPr>
              <w:t>expropiatòria</w:t>
            </w:r>
            <w:proofErr w:type="spellEnd"/>
            <w:r>
              <w:rPr>
                <w:lang w:val="ca-ES-valencia"/>
              </w:rPr>
              <w:t>.</w:t>
            </w:r>
            <w:r>
              <w:rPr>
                <w:b/>
                <w:smallCaps/>
                <w:lang w:val="ca-ES-valencia"/>
              </w:rPr>
              <w:t xml:space="preserve"> </w:t>
            </w:r>
            <w:proofErr w:type="spellStart"/>
            <w:r>
              <w:rPr>
                <w:b/>
                <w:smallCaps/>
                <w:lang w:val="ca-ES-valencia"/>
              </w:rPr>
              <w:t>iii</w:t>
            </w:r>
            <w:proofErr w:type="spellEnd"/>
            <w:r>
              <w:rPr>
                <w:b/>
                <w:smallCaps/>
                <w:lang w:val="ca-ES-valencia"/>
              </w:rPr>
              <w:t xml:space="preserve">. l’objecte de la propietat privada. </w:t>
            </w:r>
            <w:proofErr w:type="spellStart"/>
            <w:r>
              <w:rPr>
                <w:b/>
                <w:smallCaps/>
                <w:lang w:val="ca-ES-valencia"/>
              </w:rPr>
              <w:t>iv</w:t>
            </w:r>
            <w:proofErr w:type="spellEnd"/>
            <w:r>
              <w:rPr>
                <w:b/>
                <w:smallCaps/>
                <w:lang w:val="ca-ES-valencia"/>
              </w:rPr>
              <w:t xml:space="preserve">. Contingut, límits i limitacions de la propietat privada. </w:t>
            </w:r>
            <w:r>
              <w:rPr>
                <w:bCs/>
                <w:lang w:val="ca-ES-valencia"/>
              </w:rPr>
              <w:t xml:space="preserve">1. Les facultats del domini: Facultat </w:t>
            </w:r>
            <w:r>
              <w:rPr>
                <w:bCs/>
                <w:lang w:val="ca-ES-valencia"/>
              </w:rPr>
              <w:t>de gaudi i facultat de disposició. Les prohibicions de disposar. 2. La delimitació física de la propietat privada: extensió vertical i delimitació horitzontal del domini. 3.</w:t>
            </w:r>
            <w:r>
              <w:rPr>
                <w:b/>
                <w:bCs/>
                <w:lang w:val="ca-ES-valencia"/>
              </w:rPr>
              <w:t xml:space="preserve"> </w:t>
            </w:r>
            <w:r>
              <w:rPr>
                <w:b/>
                <w:smallCaps/>
                <w:lang w:val="ca-ES-valencia"/>
              </w:rPr>
              <w:t xml:space="preserve"> </w:t>
            </w:r>
            <w:r>
              <w:rPr>
                <w:bCs/>
                <w:lang w:val="ca-ES-valencia"/>
              </w:rPr>
              <w:t>Les relacions de veïnatge.</w:t>
            </w:r>
            <w:r>
              <w:rPr>
                <w:smallCaps/>
                <w:lang w:val="ca-ES-valencia"/>
              </w:rPr>
              <w:t xml:space="preserve"> </w:t>
            </w:r>
            <w:r>
              <w:rPr>
                <w:b/>
                <w:smallCaps/>
                <w:lang w:val="ca-ES-valencia"/>
              </w:rPr>
              <w:t xml:space="preserve">v. la protecció de la </w:t>
            </w:r>
            <w:r>
              <w:rPr>
                <w:b/>
                <w:smallCaps/>
                <w:lang w:val="ca-ES-valencia"/>
              </w:rPr>
              <w:lastRenderedPageBreak/>
              <w:t>titularitat dominical.</w:t>
            </w:r>
            <w:r>
              <w:rPr>
                <w:smallCaps/>
                <w:lang w:val="ca-ES-valencia"/>
              </w:rPr>
              <w:t xml:space="preserve"> </w:t>
            </w:r>
            <w:r>
              <w:rPr>
                <w:lang w:val="ca-ES-valencia"/>
              </w:rPr>
              <w:t>1. L’acci</w:t>
            </w:r>
            <w:r>
              <w:rPr>
                <w:lang w:val="ca-ES-valencia"/>
              </w:rPr>
              <w:t>ó reivindicatòria.</w:t>
            </w:r>
            <w:r>
              <w:rPr>
                <w:smallCaps/>
                <w:lang w:val="ca-ES-valencia"/>
              </w:rPr>
              <w:t xml:space="preserve"> </w:t>
            </w:r>
            <w:r>
              <w:rPr>
                <w:lang w:val="ca-ES-valencia"/>
              </w:rPr>
              <w:t>A) Pressupòsits de l’acció reivindicatòria.</w:t>
            </w:r>
            <w:r>
              <w:rPr>
                <w:smallCaps/>
                <w:lang w:val="ca-ES-valencia"/>
              </w:rPr>
              <w:t xml:space="preserve"> </w:t>
            </w:r>
            <w:r>
              <w:rPr>
                <w:lang w:val="ca-ES-valencia"/>
              </w:rPr>
              <w:t>a) El domini de l’actor.</w:t>
            </w:r>
            <w:r>
              <w:rPr>
                <w:smallCaps/>
                <w:lang w:val="ca-ES-valencia"/>
              </w:rPr>
              <w:t xml:space="preserve"> </w:t>
            </w:r>
            <w:r>
              <w:rPr>
                <w:lang w:val="ca-ES-valencia"/>
              </w:rPr>
              <w:t>b) La possessió del demandat.</w:t>
            </w:r>
            <w:r>
              <w:rPr>
                <w:smallCaps/>
                <w:lang w:val="ca-ES-valencia"/>
              </w:rPr>
              <w:t xml:space="preserve"> </w:t>
            </w:r>
            <w:r>
              <w:rPr>
                <w:lang w:val="ca-ES-valencia"/>
              </w:rPr>
              <w:t>c) La identificació de la finca.</w:t>
            </w:r>
            <w:r>
              <w:rPr>
                <w:smallCaps/>
                <w:lang w:val="ca-ES-valencia"/>
              </w:rPr>
              <w:t xml:space="preserve"> </w:t>
            </w:r>
            <w:r>
              <w:rPr>
                <w:lang w:val="ca-ES-valencia"/>
              </w:rPr>
              <w:t>B) Efectes de la sentència estimatòria.</w:t>
            </w:r>
            <w:r>
              <w:rPr>
                <w:smallCaps/>
                <w:lang w:val="ca-ES-valencia"/>
              </w:rPr>
              <w:t xml:space="preserve"> </w:t>
            </w:r>
            <w:r>
              <w:rPr>
                <w:lang w:val="ca-ES-valencia"/>
              </w:rPr>
              <w:t>2. L’acció declarativa del domini.</w:t>
            </w:r>
            <w:r>
              <w:rPr>
                <w:smallCaps/>
                <w:lang w:val="ca-ES-valencia"/>
              </w:rPr>
              <w:t xml:space="preserve"> 3. </w:t>
            </w:r>
            <w:r>
              <w:rPr>
                <w:lang w:val="ca-ES-valencia"/>
              </w:rPr>
              <w:t>La terceria de domini.</w:t>
            </w:r>
            <w:r>
              <w:rPr>
                <w:smallCaps/>
                <w:lang w:val="ca-ES-valencia"/>
              </w:rPr>
              <w:t xml:space="preserve"> </w:t>
            </w:r>
            <w:r>
              <w:rPr>
                <w:lang w:val="ca-ES-valencia"/>
              </w:rPr>
              <w:t>4. L</w:t>
            </w:r>
            <w:r>
              <w:rPr>
                <w:lang w:val="ca-ES-valencia"/>
              </w:rPr>
              <w:t xml:space="preserve">’anomenada acció </w:t>
            </w:r>
            <w:proofErr w:type="spellStart"/>
            <w:r>
              <w:rPr>
                <w:lang w:val="ca-ES-valencia"/>
              </w:rPr>
              <w:t>publiciana</w:t>
            </w:r>
            <w:proofErr w:type="spellEnd"/>
            <w:r>
              <w:rPr>
                <w:lang w:val="ca-ES-valencia"/>
              </w:rPr>
              <w:t>. 5. L’acció negatòria.</w:t>
            </w:r>
            <w:r>
              <w:rPr>
                <w:smallCaps/>
                <w:lang w:val="ca-ES-valencia"/>
              </w:rPr>
              <w:t xml:space="preserve"> </w:t>
            </w:r>
            <w:r>
              <w:rPr>
                <w:lang w:val="ca-ES-valencia"/>
              </w:rPr>
              <w:t xml:space="preserve">6. </w:t>
            </w:r>
            <w:proofErr w:type="spellStart"/>
            <w:r>
              <w:rPr>
                <w:lang w:val="ca-ES-valencia"/>
              </w:rPr>
              <w:t>L’</w:t>
            </w:r>
            <w:r>
              <w:rPr>
                <w:i/>
                <w:lang w:val="ca-ES-valencia"/>
              </w:rPr>
              <w:t>actio</w:t>
            </w:r>
            <w:proofErr w:type="spellEnd"/>
            <w:r>
              <w:rPr>
                <w:i/>
                <w:lang w:val="ca-ES-valencia"/>
              </w:rPr>
              <w:t xml:space="preserve"> ad </w:t>
            </w:r>
            <w:proofErr w:type="spellStart"/>
            <w:r>
              <w:rPr>
                <w:i/>
                <w:lang w:val="ca-ES-valencia"/>
              </w:rPr>
              <w:t>exhibendum</w:t>
            </w:r>
            <w:proofErr w:type="spellEnd"/>
            <w:r>
              <w:rPr>
                <w:lang w:val="ca-ES-valencia"/>
              </w:rPr>
              <w:t>.</w:t>
            </w:r>
            <w:r>
              <w:rPr>
                <w:smallCaps/>
                <w:lang w:val="ca-ES-valencia"/>
              </w:rPr>
              <w:t xml:space="preserve"> </w:t>
            </w:r>
            <w:r>
              <w:rPr>
                <w:lang w:val="ca-ES-valencia"/>
              </w:rPr>
              <w:t xml:space="preserve">6. L’acció de delimitació. </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8 (PS)</w:t>
            </w:r>
          </w:p>
        </w:tc>
      </w:tr>
      <w:tr w:rsidR="00A80953">
        <w:trPr>
          <w:trHeight w:val="1163"/>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smallCaps/>
                <w:lang w:val="ca-ES-valencia"/>
              </w:rPr>
            </w:pPr>
            <w:r>
              <w:rPr>
                <w:b/>
                <w:smallCaps/>
                <w:lang w:val="ca-ES-valencia"/>
              </w:rPr>
              <w:t>7. LA COMUNITAT DE BÉNS</w:t>
            </w:r>
          </w:p>
          <w:p w:rsidR="00A80953" w:rsidRDefault="00A80953">
            <w:pPr>
              <w:pStyle w:val="texto"/>
              <w:widowControl w:val="0"/>
              <w:spacing w:before="0" w:after="0"/>
              <w:ind w:left="0" w:firstLine="0"/>
              <w:rPr>
                <w:rFonts w:ascii="Times New Roman" w:hAnsi="Times New Roman"/>
                <w:b/>
                <w:bCs/>
                <w:smallCaps/>
                <w:sz w:val="24"/>
                <w:szCs w:val="24"/>
                <w:lang w:val="ca-ES-valencia"/>
              </w:rPr>
            </w:pPr>
          </w:p>
          <w:p w:rsidR="00A80953" w:rsidRDefault="00C3769C">
            <w:pPr>
              <w:pStyle w:val="texto"/>
              <w:widowControl w:val="0"/>
              <w:spacing w:before="0" w:after="0"/>
              <w:ind w:left="0" w:firstLine="0"/>
              <w:rPr>
                <w:lang w:val="ca-ES-valencia"/>
              </w:rPr>
            </w:pPr>
            <w:r>
              <w:rPr>
                <w:rFonts w:ascii="Times New Roman" w:hAnsi="Times New Roman"/>
                <w:b/>
                <w:bCs/>
                <w:smallCaps/>
                <w:sz w:val="24"/>
                <w:szCs w:val="24"/>
                <w:lang w:val="ca-ES-valencia"/>
              </w:rPr>
              <w:t>I. Concepte. II. Classes.</w:t>
            </w:r>
            <w:r>
              <w:rPr>
                <w:rFonts w:ascii="Times New Roman" w:hAnsi="Times New Roman"/>
                <w:bCs/>
                <w:smallCaps/>
                <w:sz w:val="24"/>
                <w:szCs w:val="24"/>
                <w:lang w:val="ca-ES-valencia"/>
              </w:rPr>
              <w:t xml:space="preserve"> </w:t>
            </w:r>
            <w:r>
              <w:rPr>
                <w:rFonts w:ascii="Times New Roman" w:hAnsi="Times New Roman"/>
                <w:b/>
                <w:bCs/>
                <w:sz w:val="24"/>
                <w:szCs w:val="24"/>
                <w:lang w:val="ca-ES-valencia"/>
              </w:rPr>
              <w:t xml:space="preserve">III. </w:t>
            </w:r>
            <w:r>
              <w:rPr>
                <w:rFonts w:ascii="Times New Roman" w:hAnsi="Times New Roman"/>
                <w:b/>
                <w:bCs/>
                <w:smallCaps/>
                <w:szCs w:val="24"/>
                <w:lang w:val="ca-ES-valencia"/>
              </w:rPr>
              <w:t>Principis rectors de la comunitat de béns</w:t>
            </w:r>
            <w:r>
              <w:rPr>
                <w:rFonts w:ascii="Times New Roman" w:hAnsi="Times New Roman"/>
                <w:b/>
                <w:bCs/>
                <w:sz w:val="24"/>
                <w:szCs w:val="24"/>
                <w:lang w:val="ca-ES-valencia"/>
              </w:rPr>
              <w:t>.</w:t>
            </w:r>
            <w:r>
              <w:rPr>
                <w:rFonts w:ascii="Times New Roman" w:hAnsi="Times New Roman"/>
                <w:b/>
                <w:bCs/>
                <w:smallCaps/>
                <w:sz w:val="24"/>
                <w:szCs w:val="24"/>
                <w:lang w:val="ca-ES-valencia"/>
              </w:rPr>
              <w:t xml:space="preserve"> IV. Societat i comunitat.   V. La idea de quota. VI. Drets i obligacions dels comuners en relació amb la cosa comuna.</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1. Ús i </w:t>
            </w:r>
            <w:proofErr w:type="spellStart"/>
            <w:r>
              <w:rPr>
                <w:rFonts w:ascii="Times New Roman" w:hAnsi="Times New Roman"/>
                <w:bCs/>
                <w:sz w:val="24"/>
                <w:szCs w:val="24"/>
                <w:lang w:val="ca-ES-valencia"/>
              </w:rPr>
              <w:t>Disfruit</w:t>
            </w:r>
            <w:proofErr w:type="spellEnd"/>
            <w:r>
              <w:rPr>
                <w:rFonts w:ascii="Times New Roman" w:hAnsi="Times New Roman"/>
                <w:bCs/>
                <w:sz w:val="24"/>
                <w:szCs w:val="24"/>
                <w:lang w:val="ca-ES-valencia"/>
              </w:rPr>
              <w:t>.</w:t>
            </w:r>
            <w:r>
              <w:rPr>
                <w:rFonts w:ascii="Times New Roman" w:hAnsi="Times New Roman"/>
                <w:bCs/>
                <w:smallCaps/>
                <w:sz w:val="24"/>
                <w:szCs w:val="24"/>
                <w:lang w:val="ca-ES-valencia"/>
              </w:rPr>
              <w:t xml:space="preserve"> </w:t>
            </w:r>
            <w:r>
              <w:rPr>
                <w:rFonts w:ascii="Times New Roman" w:hAnsi="Times New Roman"/>
                <w:bCs/>
                <w:sz w:val="24"/>
                <w:szCs w:val="24"/>
                <w:lang w:val="ca-ES-valencia"/>
              </w:rPr>
              <w:t>2. Despeses de conservació.</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3. Administració. </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4. Alteració. </w:t>
            </w:r>
            <w:r>
              <w:rPr>
                <w:rFonts w:ascii="Times New Roman" w:hAnsi="Times New Roman"/>
                <w:bCs/>
                <w:smallCaps/>
                <w:sz w:val="24"/>
                <w:szCs w:val="24"/>
                <w:lang w:val="ca-ES-valencia"/>
              </w:rPr>
              <w:t xml:space="preserve"> </w:t>
            </w:r>
            <w:r>
              <w:rPr>
                <w:rFonts w:ascii="Times New Roman" w:hAnsi="Times New Roman"/>
                <w:bCs/>
                <w:sz w:val="24"/>
                <w:szCs w:val="24"/>
                <w:lang w:val="ca-ES-valencia"/>
              </w:rPr>
              <w:t>5. Defensa de la comunitat.</w:t>
            </w:r>
            <w:r>
              <w:rPr>
                <w:rFonts w:ascii="Times New Roman" w:hAnsi="Times New Roman"/>
                <w:bCs/>
                <w:smallCaps/>
                <w:sz w:val="24"/>
                <w:szCs w:val="24"/>
                <w:lang w:val="ca-ES-valencia"/>
              </w:rPr>
              <w:t xml:space="preserve"> </w:t>
            </w:r>
            <w:r>
              <w:rPr>
                <w:rFonts w:ascii="Times New Roman" w:hAnsi="Times New Roman"/>
                <w:b/>
                <w:bCs/>
                <w:smallCaps/>
                <w:sz w:val="24"/>
                <w:szCs w:val="24"/>
                <w:lang w:val="ca-ES-valencia"/>
              </w:rPr>
              <w:t>VI. disposició de quota i dis</w:t>
            </w:r>
            <w:r>
              <w:rPr>
                <w:rFonts w:ascii="Times New Roman" w:hAnsi="Times New Roman"/>
                <w:b/>
                <w:bCs/>
                <w:smallCaps/>
                <w:sz w:val="24"/>
                <w:szCs w:val="24"/>
                <w:lang w:val="ca-ES-valencia"/>
              </w:rPr>
              <w:t xml:space="preserve">posició de la cosa comuna.  VII. extinció de la comunitat: l’acció de divisió de la cosa comuna. </w:t>
            </w:r>
            <w:r>
              <w:rPr>
                <w:rFonts w:ascii="Times New Roman" w:hAnsi="Times New Roman"/>
                <w:b/>
                <w:smallCaps/>
                <w:sz w:val="24"/>
                <w:szCs w:val="24"/>
                <w:lang w:val="ca-ES-valencia"/>
              </w:rPr>
              <w:t>VIII. comunitats especials.</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9 (PS)</w:t>
            </w:r>
          </w:p>
        </w:tc>
      </w:tr>
      <w:tr w:rsidR="00A80953">
        <w:trPr>
          <w:trHeight w:val="983"/>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ind w:firstLine="540"/>
              <w:jc w:val="center"/>
              <w:rPr>
                <w:b/>
                <w:caps/>
                <w:lang w:val="ca-ES-valencia"/>
              </w:rPr>
            </w:pPr>
            <w:r>
              <w:rPr>
                <w:b/>
                <w:caps/>
                <w:lang w:val="ca-ES-valencia"/>
              </w:rPr>
              <w:t>8. el rÈgim de propieTaT horiTzontal</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I. concepte. II. Actuació en judici de la comunitat de propietaris. III. La llei de</w:t>
            </w:r>
            <w:r>
              <w:rPr>
                <w:b/>
                <w:smallCaps/>
                <w:lang w:val="ca-ES-valencia"/>
              </w:rPr>
              <w:t xml:space="preserve"> propietat horitzontal i el seu àmbit d’aplicació. IV. El títol constitutiu de la propietat horitzontal.</w:t>
            </w:r>
            <w:r>
              <w:rPr>
                <w:smallCaps/>
                <w:lang w:val="ca-ES-valencia"/>
              </w:rPr>
              <w:t xml:space="preserve"> </w:t>
            </w:r>
            <w:r>
              <w:rPr>
                <w:lang w:val="ca-ES-valencia"/>
              </w:rPr>
              <w:t>1. Concepte i contingut.</w:t>
            </w:r>
            <w:r>
              <w:rPr>
                <w:smallCaps/>
                <w:lang w:val="ca-ES-valencia"/>
              </w:rPr>
              <w:t xml:space="preserve"> </w:t>
            </w:r>
            <w:r>
              <w:rPr>
                <w:lang w:val="ca-ES-valencia"/>
              </w:rPr>
              <w:t>2. Legitimació per a l’atorgament del títol constitutiu de la propietat horitzontal.</w:t>
            </w:r>
            <w:r>
              <w:rPr>
                <w:smallCaps/>
                <w:lang w:val="ca-ES-valencia"/>
              </w:rPr>
              <w:t xml:space="preserve"> </w:t>
            </w:r>
            <w:r>
              <w:rPr>
                <w:lang w:val="ca-ES-valencia"/>
              </w:rPr>
              <w:t>3. La quota de participació.</w:t>
            </w:r>
            <w:r>
              <w:rPr>
                <w:smallCaps/>
                <w:lang w:val="ca-ES-valencia"/>
              </w:rPr>
              <w:t xml:space="preserve"> </w:t>
            </w:r>
            <w:r>
              <w:rPr>
                <w:rFonts w:eastAsia="Arial Unicode MS"/>
                <w:b/>
                <w:smallCaps/>
                <w:lang w:val="ca-ES-valencia"/>
              </w:rPr>
              <w:t>V. els estat</w:t>
            </w:r>
            <w:r>
              <w:rPr>
                <w:rFonts w:eastAsia="Arial Unicode MS"/>
                <w:b/>
                <w:smallCaps/>
                <w:lang w:val="ca-ES-valencia"/>
              </w:rPr>
              <w:t>uts i els reglaments de règim interior de la comunitat de propietaris.</w:t>
            </w:r>
            <w:r>
              <w:rPr>
                <w:b/>
                <w:smallCaps/>
                <w:lang w:val="ca-ES-valencia"/>
              </w:rPr>
              <w:t xml:space="preserve"> </w:t>
            </w:r>
            <w:r>
              <w:rPr>
                <w:rFonts w:eastAsia="Arial Unicode MS"/>
                <w:b/>
                <w:smallCaps/>
                <w:lang w:val="ca-ES-valencia"/>
              </w:rPr>
              <w:t>VI. Elements comuns i privatius.</w:t>
            </w:r>
            <w:r>
              <w:rPr>
                <w:b/>
                <w:smallCaps/>
                <w:lang w:val="ca-ES-valencia"/>
              </w:rPr>
              <w:t xml:space="preserve"> </w:t>
            </w:r>
            <w:r>
              <w:rPr>
                <w:rFonts w:eastAsia="Arial Unicode MS"/>
                <w:b/>
                <w:smallCaps/>
                <w:lang w:val="ca-ES-valencia"/>
              </w:rPr>
              <w:t xml:space="preserve">VII. Contingut de la propietat horitzontal. </w:t>
            </w:r>
            <w:r>
              <w:rPr>
                <w:rFonts w:eastAsia="Arial Unicode MS"/>
                <w:b/>
                <w:bCs/>
                <w:lang w:val="ca-ES-valencia"/>
              </w:rPr>
              <w:t>1</w:t>
            </w:r>
            <w:r>
              <w:rPr>
                <w:rFonts w:eastAsia="Arial Unicode MS"/>
                <w:bCs/>
                <w:lang w:val="ca-ES-valencia"/>
              </w:rPr>
              <w:t xml:space="preserve">. Drets i deures dels propietaris. 2. El fons de reserva. 3. L’afecció real de les despeses generals. 4. </w:t>
            </w:r>
            <w:r>
              <w:rPr>
                <w:rFonts w:eastAsia="Arial Unicode MS"/>
                <w:bCs/>
                <w:lang w:val="ca-ES-valencia"/>
              </w:rPr>
              <w:t>Obligacions de la comunitat.</w:t>
            </w:r>
            <w:r>
              <w:rPr>
                <w:rFonts w:eastAsia="Arial Unicode MS"/>
                <w:b/>
                <w:bCs/>
                <w:lang w:val="ca-ES-valencia"/>
              </w:rPr>
              <w:t xml:space="preserve"> </w:t>
            </w:r>
            <w:r>
              <w:rPr>
                <w:b/>
                <w:smallCaps/>
                <w:lang w:val="ca-ES-valencia"/>
              </w:rPr>
              <w:t xml:space="preserve"> VIII. òrgans de govern de la comunitat de propietaris.</w:t>
            </w:r>
            <w:r>
              <w:rPr>
                <w:smallCaps/>
                <w:lang w:val="ca-ES-valencia"/>
              </w:rPr>
              <w:t xml:space="preserve"> </w:t>
            </w:r>
            <w:r>
              <w:rPr>
                <w:lang w:val="ca-ES-valencia"/>
              </w:rPr>
              <w:t>1. La Junta de propietaris.</w:t>
            </w:r>
            <w:r>
              <w:rPr>
                <w:smallCaps/>
                <w:lang w:val="ca-ES-valencia"/>
              </w:rPr>
              <w:t xml:space="preserve"> </w:t>
            </w:r>
            <w:r>
              <w:rPr>
                <w:lang w:val="ca-ES-valencia"/>
              </w:rPr>
              <w:t>2. El President i els Vice-presidents.</w:t>
            </w:r>
            <w:r>
              <w:rPr>
                <w:smallCaps/>
                <w:lang w:val="ca-ES-valencia"/>
              </w:rPr>
              <w:t xml:space="preserve"> </w:t>
            </w:r>
            <w:r>
              <w:rPr>
                <w:lang w:val="ca-ES-valencia"/>
              </w:rPr>
              <w:t>3. El Secretari i l’Administrador.</w:t>
            </w:r>
            <w:r>
              <w:rPr>
                <w:smallCaps/>
                <w:lang w:val="ca-ES-valencia"/>
              </w:rPr>
              <w:t xml:space="preserve"> </w:t>
            </w:r>
            <w:r>
              <w:rPr>
                <w:b/>
                <w:smallCaps/>
                <w:lang w:val="ca-ES-valencia"/>
              </w:rPr>
              <w:t>IX. els acords de la junta de propietaris. X. la impugnació dels acor</w:t>
            </w:r>
            <w:r>
              <w:rPr>
                <w:b/>
                <w:smallCaps/>
                <w:lang w:val="ca-ES-valencia"/>
              </w:rPr>
              <w:t>ds. XI. extinció del règim de propietat horitzontal. XII. els complexes immobiliaris privats.</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10 (PS)</w:t>
            </w:r>
          </w:p>
        </w:tc>
      </w:tr>
      <w:tr w:rsidR="00A80953">
        <w:trPr>
          <w:trHeight w:val="127"/>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smallCaps/>
                <w:lang w:val="ca-ES-valencia"/>
              </w:rPr>
            </w:pPr>
            <w:r>
              <w:rPr>
                <w:b/>
                <w:smallCaps/>
                <w:lang w:val="ca-ES-valencia"/>
              </w:rPr>
              <w:t xml:space="preserve">9. La propietat </w:t>
            </w:r>
            <w:proofErr w:type="spellStart"/>
            <w:r>
              <w:rPr>
                <w:b/>
                <w:smallCaps/>
                <w:lang w:val="ca-ES-valencia"/>
              </w:rPr>
              <w:t>intel.lectual</w:t>
            </w:r>
            <w:proofErr w:type="spellEnd"/>
          </w:p>
          <w:p w:rsidR="00A80953" w:rsidRDefault="00A80953">
            <w:pPr>
              <w:widowControl w:val="0"/>
              <w:jc w:val="center"/>
              <w:rPr>
                <w:b/>
                <w:lang w:val="ca-ES-valencia"/>
              </w:rPr>
            </w:pPr>
          </w:p>
          <w:p w:rsidR="00A80953" w:rsidRDefault="00C3769C">
            <w:pPr>
              <w:widowControl w:val="0"/>
              <w:jc w:val="both"/>
              <w:rPr>
                <w:lang w:val="ca-ES-valencia"/>
              </w:rPr>
            </w:pPr>
            <w:r>
              <w:rPr>
                <w:b/>
                <w:lang w:val="ca-ES-valencia"/>
              </w:rPr>
              <w:t xml:space="preserve">I. </w:t>
            </w:r>
            <w:r>
              <w:rPr>
                <w:b/>
                <w:smallCaps/>
                <w:lang w:val="ca-ES-valencia"/>
              </w:rPr>
              <w:t>Introducció. II. Concepte i caràcters. III. Objecte</w:t>
            </w:r>
            <w:r>
              <w:rPr>
                <w:smallCaps/>
                <w:lang w:val="ca-ES-valencia"/>
              </w:rPr>
              <w:t xml:space="preserve">. 1. </w:t>
            </w:r>
            <w:r>
              <w:rPr>
                <w:lang w:val="ca-ES-valencia"/>
              </w:rPr>
              <w:t>L’ originalitat com a pressupost general de protecció.</w:t>
            </w:r>
            <w:r>
              <w:rPr>
                <w:smallCaps/>
                <w:lang w:val="ca-ES-valencia"/>
              </w:rPr>
              <w:t xml:space="preserve"> </w:t>
            </w:r>
            <w:r>
              <w:rPr>
                <w:lang w:val="ca-ES-valencia"/>
              </w:rPr>
              <w:t xml:space="preserve">2. </w:t>
            </w:r>
            <w:r>
              <w:rPr>
                <w:lang w:val="ca-ES-valencia"/>
              </w:rPr>
              <w:t xml:space="preserve">L’originalitat com a paràmetre de </w:t>
            </w:r>
            <w:proofErr w:type="spellStart"/>
            <w:r>
              <w:rPr>
                <w:lang w:val="ca-ES-valencia"/>
              </w:rPr>
              <w:t>medició</w:t>
            </w:r>
            <w:proofErr w:type="spellEnd"/>
            <w:r>
              <w:rPr>
                <w:lang w:val="ca-ES-valencia"/>
              </w:rPr>
              <w:t xml:space="preserve"> del contingut </w:t>
            </w:r>
            <w:proofErr w:type="spellStart"/>
            <w:r>
              <w:rPr>
                <w:lang w:val="ca-ES-valencia"/>
              </w:rPr>
              <w:t>protegible</w:t>
            </w:r>
            <w:proofErr w:type="spellEnd"/>
            <w:r>
              <w:rPr>
                <w:lang w:val="ca-ES-valencia"/>
              </w:rPr>
              <w:t>.</w:t>
            </w:r>
            <w:r>
              <w:rPr>
                <w:smallCaps/>
                <w:lang w:val="ca-ES-valencia"/>
              </w:rPr>
              <w:t xml:space="preserve"> </w:t>
            </w:r>
            <w:r>
              <w:rPr>
                <w:b/>
                <w:lang w:val="ca-ES-valencia"/>
              </w:rPr>
              <w:t xml:space="preserve">IV. </w:t>
            </w:r>
            <w:r>
              <w:rPr>
                <w:b/>
                <w:smallCaps/>
                <w:lang w:val="ca-ES-valencia"/>
              </w:rPr>
              <w:t>SUBJECTE.</w:t>
            </w:r>
            <w:r>
              <w:rPr>
                <w:smallCaps/>
                <w:lang w:val="ca-ES-valencia"/>
              </w:rPr>
              <w:t xml:space="preserve"> 1. </w:t>
            </w:r>
            <w:r>
              <w:rPr>
                <w:lang w:val="ca-ES-valencia"/>
              </w:rPr>
              <w:t>Autoria individual.</w:t>
            </w:r>
            <w:r>
              <w:rPr>
                <w:smallCaps/>
                <w:lang w:val="ca-ES-valencia"/>
              </w:rPr>
              <w:t xml:space="preserve"> </w:t>
            </w:r>
            <w:r>
              <w:rPr>
                <w:lang w:val="ca-ES-valencia"/>
              </w:rPr>
              <w:t xml:space="preserve">2. Autoria plural: </w:t>
            </w:r>
            <w:r>
              <w:rPr>
                <w:smallCaps/>
                <w:lang w:val="ca-ES-valencia"/>
              </w:rPr>
              <w:t>A</w:t>
            </w:r>
            <w:r>
              <w:rPr>
                <w:lang w:val="ca-ES-valencia"/>
              </w:rPr>
              <w:t>) Plantejament general.</w:t>
            </w:r>
            <w:r>
              <w:rPr>
                <w:smallCaps/>
                <w:lang w:val="ca-ES-valencia"/>
              </w:rPr>
              <w:t xml:space="preserve"> </w:t>
            </w:r>
            <w:r>
              <w:rPr>
                <w:lang w:val="ca-ES-valencia"/>
              </w:rPr>
              <w:t xml:space="preserve">B) Obra en </w:t>
            </w:r>
            <w:proofErr w:type="spellStart"/>
            <w:r>
              <w:rPr>
                <w:lang w:val="ca-ES-valencia"/>
              </w:rPr>
              <w:t>col.laboració</w:t>
            </w:r>
            <w:proofErr w:type="spellEnd"/>
            <w:r>
              <w:rPr>
                <w:lang w:val="ca-ES-valencia"/>
              </w:rPr>
              <w:t>.</w:t>
            </w:r>
            <w:r>
              <w:rPr>
                <w:smallCaps/>
                <w:lang w:val="ca-ES-valencia"/>
              </w:rPr>
              <w:t xml:space="preserve"> </w:t>
            </w:r>
            <w:r>
              <w:rPr>
                <w:lang w:val="ca-ES-valencia"/>
              </w:rPr>
              <w:t xml:space="preserve">C) Obra </w:t>
            </w:r>
            <w:proofErr w:type="spellStart"/>
            <w:r>
              <w:rPr>
                <w:lang w:val="ca-ES-valencia"/>
              </w:rPr>
              <w:t>col.lectiva</w:t>
            </w:r>
            <w:proofErr w:type="spellEnd"/>
            <w:r>
              <w:rPr>
                <w:smallCaps/>
                <w:lang w:val="ca-ES-valencia"/>
              </w:rPr>
              <w:t xml:space="preserve">. </w:t>
            </w:r>
            <w:r>
              <w:rPr>
                <w:b/>
                <w:smallCaps/>
                <w:lang w:val="ca-ES-valencia"/>
              </w:rPr>
              <w:t>V. CONTIGUT.</w:t>
            </w:r>
            <w:r>
              <w:rPr>
                <w:smallCaps/>
                <w:lang w:val="ca-ES-valencia"/>
              </w:rPr>
              <w:t xml:space="preserve"> 1. </w:t>
            </w:r>
            <w:r>
              <w:rPr>
                <w:lang w:val="ca-ES-valencia"/>
              </w:rPr>
              <w:t>Les facultats morals.</w:t>
            </w:r>
            <w:r>
              <w:rPr>
                <w:smallCaps/>
                <w:lang w:val="ca-ES-valencia"/>
              </w:rPr>
              <w:t xml:space="preserve"> </w:t>
            </w:r>
            <w:r>
              <w:rPr>
                <w:lang w:val="ca-ES-valencia"/>
              </w:rPr>
              <w:t>A) Enumeració.</w:t>
            </w:r>
            <w:r>
              <w:rPr>
                <w:smallCaps/>
                <w:lang w:val="ca-ES-valencia"/>
              </w:rPr>
              <w:t xml:space="preserve"> </w:t>
            </w:r>
            <w:r>
              <w:rPr>
                <w:lang w:val="ca-ES-valencia"/>
              </w:rPr>
              <w:t>B) Tran</w:t>
            </w:r>
            <w:r>
              <w:rPr>
                <w:lang w:val="ca-ES-valencia"/>
              </w:rPr>
              <w:t>smissió i exercici del dret moral després de la mort.</w:t>
            </w:r>
            <w:r>
              <w:rPr>
                <w:smallCaps/>
                <w:lang w:val="ca-ES-valencia"/>
              </w:rPr>
              <w:t xml:space="preserve"> </w:t>
            </w:r>
            <w:r>
              <w:rPr>
                <w:lang w:val="ca-ES-valencia"/>
              </w:rPr>
              <w:t>2. Les facultats patrimonials.</w:t>
            </w:r>
            <w:r>
              <w:rPr>
                <w:smallCaps/>
                <w:lang w:val="ca-ES-valencia"/>
              </w:rPr>
              <w:t xml:space="preserve"> </w:t>
            </w:r>
            <w:r>
              <w:rPr>
                <w:lang w:val="ca-ES-valencia"/>
              </w:rPr>
              <w:t>A) Drets d’explotació.</w:t>
            </w:r>
            <w:r>
              <w:rPr>
                <w:smallCaps/>
                <w:lang w:val="ca-ES-valencia"/>
              </w:rPr>
              <w:t xml:space="preserve"> </w:t>
            </w:r>
            <w:r>
              <w:rPr>
                <w:lang w:val="ca-ES-valencia"/>
              </w:rPr>
              <w:t>B) Els drets de simple remuneració.</w:t>
            </w:r>
            <w:r>
              <w:rPr>
                <w:smallCaps/>
                <w:lang w:val="ca-ES-valencia"/>
              </w:rPr>
              <w:t xml:space="preserve"> </w:t>
            </w:r>
            <w:r>
              <w:rPr>
                <w:b/>
                <w:lang w:val="ca-ES-valencia"/>
              </w:rPr>
              <w:t xml:space="preserve">VI. </w:t>
            </w:r>
            <w:r>
              <w:rPr>
                <w:b/>
                <w:smallCaps/>
                <w:lang w:val="ca-ES-valencia"/>
              </w:rPr>
              <w:t>Duració.</w:t>
            </w:r>
            <w:r>
              <w:rPr>
                <w:smallCaps/>
                <w:lang w:val="ca-ES-valencia"/>
              </w:rPr>
              <w:t xml:space="preserve"> 1. </w:t>
            </w:r>
            <w:r>
              <w:rPr>
                <w:lang w:val="ca-ES-valencia"/>
              </w:rPr>
              <w:t>Dret d’autor.</w:t>
            </w:r>
            <w:r>
              <w:rPr>
                <w:smallCaps/>
                <w:lang w:val="ca-ES-valencia"/>
              </w:rPr>
              <w:t xml:space="preserve"> </w:t>
            </w:r>
            <w:r>
              <w:rPr>
                <w:lang w:val="ca-ES-valencia"/>
              </w:rPr>
              <w:t xml:space="preserve">2. Altres drets de propietat </w:t>
            </w:r>
            <w:proofErr w:type="spellStart"/>
            <w:r>
              <w:rPr>
                <w:lang w:val="ca-ES-valencia"/>
              </w:rPr>
              <w:t>intel.lectual</w:t>
            </w:r>
            <w:proofErr w:type="spellEnd"/>
            <w:r>
              <w:rPr>
                <w:lang w:val="ca-ES-valencia"/>
              </w:rPr>
              <w:t>.</w:t>
            </w:r>
            <w:r>
              <w:rPr>
                <w:smallCaps/>
                <w:lang w:val="ca-ES-valencia"/>
              </w:rPr>
              <w:t xml:space="preserve"> </w:t>
            </w:r>
            <w:r>
              <w:rPr>
                <w:b/>
                <w:lang w:val="ca-ES-valencia"/>
              </w:rPr>
              <w:t xml:space="preserve">VII. </w:t>
            </w:r>
            <w:r>
              <w:rPr>
                <w:b/>
                <w:smallCaps/>
                <w:lang w:val="ca-ES-valencia"/>
              </w:rPr>
              <w:t>Límits.</w:t>
            </w:r>
            <w:r>
              <w:rPr>
                <w:b/>
                <w:lang w:val="ca-ES-valencia"/>
              </w:rPr>
              <w:t xml:space="preserve"> </w:t>
            </w:r>
            <w:r>
              <w:rPr>
                <w:b/>
                <w:smallCaps/>
                <w:lang w:val="ca-ES-valencia"/>
              </w:rPr>
              <w:t>Contractes.</w:t>
            </w:r>
            <w:r>
              <w:rPr>
                <w:smallCaps/>
                <w:lang w:val="ca-ES-valencia"/>
              </w:rPr>
              <w:t xml:space="preserve"> 1. </w:t>
            </w:r>
            <w:r>
              <w:rPr>
                <w:lang w:val="ca-ES-valencia"/>
              </w:rPr>
              <w:t xml:space="preserve">Tipus de </w:t>
            </w:r>
            <w:r>
              <w:rPr>
                <w:lang w:val="ca-ES-valencia"/>
              </w:rPr>
              <w:t>cessió.</w:t>
            </w:r>
            <w:r>
              <w:rPr>
                <w:smallCaps/>
                <w:lang w:val="ca-ES-valencia"/>
              </w:rPr>
              <w:t xml:space="preserve"> </w:t>
            </w:r>
            <w:r>
              <w:rPr>
                <w:lang w:val="ca-ES-valencia"/>
              </w:rPr>
              <w:t>2. La cessió de drets.</w:t>
            </w:r>
            <w:r>
              <w:rPr>
                <w:smallCaps/>
                <w:lang w:val="ca-ES-valencia"/>
              </w:rPr>
              <w:t xml:space="preserve"> </w:t>
            </w:r>
            <w:r>
              <w:rPr>
                <w:lang w:val="ca-ES-valencia"/>
              </w:rPr>
              <w:t>3. L’autor assalariat i altres normes especials.</w:t>
            </w:r>
          </w:p>
          <w:p w:rsidR="00A80953" w:rsidRDefault="00A8095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240" w:line="240" w:lineRule="atLeast"/>
              <w:ind w:left="57"/>
              <w:jc w:val="both"/>
              <w:rPr>
                <w:bCs/>
                <w:smallCaps/>
                <w:spacing w:val="-3"/>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11 (PS)</w:t>
            </w:r>
          </w:p>
        </w:tc>
      </w:tr>
      <w:tr w:rsidR="00A80953">
        <w:trPr>
          <w:trHeight w:val="2289"/>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smallCaps/>
                <w:lang w:val="ca-ES-valencia"/>
              </w:rPr>
            </w:pPr>
            <w:r>
              <w:rPr>
                <w:b/>
                <w:smallCaps/>
                <w:lang w:val="ca-ES-valencia"/>
              </w:rPr>
              <w:t>10. LA PROPIETAT DE LES AIGÜES</w:t>
            </w:r>
          </w:p>
          <w:p w:rsidR="00A80953" w:rsidRDefault="00A80953">
            <w:pPr>
              <w:widowControl w:val="0"/>
              <w:jc w:val="center"/>
              <w:rPr>
                <w:b/>
                <w:smallCaps/>
                <w:lang w:val="ca-ES-valencia"/>
              </w:rPr>
            </w:pPr>
          </w:p>
          <w:p w:rsidR="00A80953" w:rsidRDefault="00C3769C">
            <w:pPr>
              <w:widowControl w:val="0"/>
              <w:jc w:val="both"/>
              <w:rPr>
                <w:b/>
                <w:smallCaps/>
                <w:lang w:val="ca-ES-valencia"/>
              </w:rPr>
            </w:pPr>
            <w:r>
              <w:rPr>
                <w:b/>
                <w:smallCaps/>
                <w:lang w:val="ca-ES-valencia"/>
              </w:rPr>
              <w:t xml:space="preserve">I. Consideracions preliminars. II. Fonts normatives. III. Tipologia dels usos d’aigües públiques: usos comuns i privatius. IV. Drets privatius dels particulars sobre les aigües en atenció a llur origen  o naturalesa. V. La </w:t>
            </w:r>
            <w:proofErr w:type="spellStart"/>
            <w:r>
              <w:rPr>
                <w:b/>
                <w:smallCaps/>
                <w:lang w:val="ca-ES-valencia"/>
              </w:rPr>
              <w:t>clàsula</w:t>
            </w:r>
            <w:proofErr w:type="spellEnd"/>
            <w:r>
              <w:rPr>
                <w:b/>
                <w:smallCaps/>
                <w:lang w:val="ca-ES-valencia"/>
              </w:rPr>
              <w:t xml:space="preserve"> “sense perjudici de terce</w:t>
            </w:r>
            <w:r>
              <w:rPr>
                <w:b/>
                <w:smallCaps/>
                <w:lang w:val="ca-ES-valencia"/>
              </w:rPr>
              <w:t xml:space="preserve">r” en les concessions o llicències administratives en matèria d’aigües. </w:t>
            </w:r>
          </w:p>
        </w:tc>
        <w:tc>
          <w:tcPr>
            <w:tcW w:w="1069" w:type="dxa"/>
            <w:tcBorders>
              <w:top w:val="single" w:sz="4" w:space="0" w:color="000000"/>
              <w:left w:val="single" w:sz="4" w:space="0" w:color="000000"/>
              <w:bottom w:val="single" w:sz="4" w:space="0" w:color="000000"/>
              <w:right w:val="single" w:sz="4" w:space="0" w:color="000000"/>
            </w:tcBorders>
          </w:tcPr>
          <w:p w:rsidR="00A80953" w:rsidRDefault="00C3769C">
            <w:pPr>
              <w:widowControl w:val="0"/>
              <w:ind w:left="57"/>
              <w:jc w:val="center"/>
              <w:rPr>
                <w:color w:val="FF0000"/>
                <w:lang w:val="ca-ES-valencia"/>
              </w:rPr>
            </w:pPr>
            <w:r>
              <w:rPr>
                <w:color w:val="FF0000"/>
                <w:lang w:val="ca-ES-valencia"/>
              </w:rPr>
              <w:t>12 (PS)</w:t>
            </w:r>
          </w:p>
        </w:tc>
      </w:tr>
      <w:tr w:rsidR="00A80953">
        <w:trPr>
          <w:trHeight w:val="1177"/>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tabs>
                <w:tab w:val="left" w:pos="2265"/>
                <w:tab w:val="center" w:pos="4252"/>
              </w:tabs>
              <w:jc w:val="center"/>
              <w:rPr>
                <w:b/>
                <w:bCs/>
                <w:smallCaps/>
                <w:lang w:val="ca-ES-valencia"/>
              </w:rPr>
            </w:pPr>
            <w:r>
              <w:rPr>
                <w:b/>
                <w:bCs/>
                <w:smallCaps/>
                <w:lang w:val="ca-ES-valencia"/>
              </w:rPr>
              <w:t>11. el Dret d’Usdefruit</w:t>
            </w:r>
          </w:p>
          <w:p w:rsidR="00A80953" w:rsidRDefault="00A80953">
            <w:pPr>
              <w:pStyle w:val="texto"/>
              <w:widowControl w:val="0"/>
              <w:spacing w:before="0" w:after="0"/>
              <w:ind w:left="0" w:firstLine="0"/>
              <w:rPr>
                <w:rFonts w:ascii="Times New Roman" w:hAnsi="Times New Roman"/>
                <w:b/>
                <w:bCs/>
                <w:smallCaps/>
                <w:sz w:val="24"/>
                <w:szCs w:val="24"/>
                <w:lang w:val="ca-ES-valencia"/>
              </w:rPr>
            </w:pPr>
          </w:p>
          <w:p w:rsidR="00A80953" w:rsidRDefault="00C3769C">
            <w:pPr>
              <w:pStyle w:val="texto"/>
              <w:widowControl w:val="0"/>
              <w:spacing w:before="0" w:after="0"/>
              <w:ind w:left="0" w:firstLine="0"/>
              <w:rPr>
                <w:rFonts w:ascii="Times New Roman" w:hAnsi="Times New Roman"/>
                <w:bCs/>
                <w:sz w:val="24"/>
                <w:szCs w:val="24"/>
                <w:lang w:val="ca-ES-valencia"/>
              </w:rPr>
            </w:pPr>
            <w:r>
              <w:rPr>
                <w:rFonts w:ascii="Times New Roman" w:hAnsi="Times New Roman"/>
                <w:b/>
                <w:bCs/>
                <w:smallCaps/>
                <w:sz w:val="24"/>
                <w:szCs w:val="24"/>
                <w:lang w:val="ca-ES-valencia"/>
              </w:rPr>
              <w:t>I. Concepte i caràcters. II. Constitució. III. els subjectes.</w:t>
            </w:r>
            <w:r>
              <w:rPr>
                <w:rFonts w:ascii="Times New Roman" w:hAnsi="Times New Roman"/>
                <w:bCs/>
                <w:smallCaps/>
                <w:sz w:val="24"/>
                <w:szCs w:val="24"/>
                <w:lang w:val="ca-ES-valencia"/>
              </w:rPr>
              <w:t xml:space="preserve"> </w:t>
            </w:r>
            <w:r>
              <w:rPr>
                <w:rFonts w:ascii="Times New Roman" w:hAnsi="Times New Roman"/>
                <w:bCs/>
                <w:sz w:val="24"/>
                <w:szCs w:val="24"/>
                <w:lang w:val="ca-ES-valencia"/>
              </w:rPr>
              <w:t>1. L’usdefruit en favor d’una pluralitat de persones.</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2. Usdefruit en favor de </w:t>
            </w:r>
            <w:r>
              <w:rPr>
                <w:rFonts w:ascii="Times New Roman" w:hAnsi="Times New Roman"/>
                <w:bCs/>
                <w:sz w:val="24"/>
                <w:szCs w:val="24"/>
                <w:lang w:val="ca-ES-valencia"/>
              </w:rPr>
              <w:t>persones jurídiques.</w:t>
            </w:r>
            <w:r>
              <w:rPr>
                <w:rFonts w:ascii="Times New Roman" w:hAnsi="Times New Roman"/>
                <w:bCs/>
                <w:smallCaps/>
                <w:sz w:val="24"/>
                <w:szCs w:val="24"/>
                <w:lang w:val="ca-ES-valencia"/>
              </w:rPr>
              <w:t xml:space="preserve"> </w:t>
            </w:r>
            <w:r>
              <w:rPr>
                <w:rFonts w:ascii="Times New Roman" w:hAnsi="Times New Roman"/>
                <w:b/>
                <w:bCs/>
                <w:smallCaps/>
                <w:sz w:val="24"/>
                <w:szCs w:val="24"/>
                <w:lang w:val="ca-ES-valencia"/>
              </w:rPr>
              <w:t>IV. Objecte. V</w:t>
            </w:r>
            <w:r>
              <w:rPr>
                <w:rFonts w:ascii="Times New Roman" w:hAnsi="Times New Roman"/>
                <w:bCs/>
                <w:smallCaps/>
                <w:sz w:val="24"/>
                <w:szCs w:val="24"/>
                <w:lang w:val="ca-ES-valencia"/>
              </w:rPr>
              <w:t xml:space="preserve">. </w:t>
            </w:r>
            <w:r>
              <w:rPr>
                <w:rFonts w:ascii="Times New Roman" w:hAnsi="Times New Roman"/>
                <w:b/>
                <w:bCs/>
                <w:smallCaps/>
                <w:sz w:val="24"/>
                <w:szCs w:val="24"/>
                <w:lang w:val="ca-ES-valencia"/>
              </w:rPr>
              <w:t>Facultats de l’usufructuari.</w:t>
            </w:r>
            <w:r>
              <w:rPr>
                <w:rFonts w:ascii="Times New Roman" w:hAnsi="Times New Roman"/>
                <w:bCs/>
                <w:smallCaps/>
                <w:sz w:val="24"/>
                <w:szCs w:val="24"/>
                <w:lang w:val="ca-ES-valencia"/>
              </w:rPr>
              <w:t xml:space="preserve"> </w:t>
            </w:r>
            <w:r>
              <w:rPr>
                <w:rFonts w:ascii="Times New Roman" w:hAnsi="Times New Roman"/>
                <w:bCs/>
                <w:sz w:val="24"/>
                <w:szCs w:val="24"/>
                <w:lang w:val="ca-ES-valencia"/>
              </w:rPr>
              <w:t>1. Facultat de gaudi.</w:t>
            </w:r>
            <w:r>
              <w:rPr>
                <w:rFonts w:ascii="Times New Roman" w:hAnsi="Times New Roman"/>
                <w:bCs/>
                <w:smallCaps/>
                <w:sz w:val="24"/>
                <w:szCs w:val="24"/>
                <w:lang w:val="ca-ES-valencia"/>
              </w:rPr>
              <w:t xml:space="preserve"> </w:t>
            </w:r>
            <w:r>
              <w:rPr>
                <w:rFonts w:ascii="Times New Roman" w:hAnsi="Times New Roman"/>
                <w:bCs/>
                <w:sz w:val="24"/>
                <w:szCs w:val="24"/>
                <w:lang w:val="ca-ES-valencia"/>
              </w:rPr>
              <w:t>2. Facultat de disposició.</w:t>
            </w:r>
            <w:r>
              <w:rPr>
                <w:rFonts w:ascii="Times New Roman" w:hAnsi="Times New Roman"/>
                <w:bCs/>
                <w:smallCaps/>
                <w:sz w:val="24"/>
                <w:szCs w:val="24"/>
                <w:lang w:val="ca-ES-valencia"/>
              </w:rPr>
              <w:t xml:space="preserve"> </w:t>
            </w:r>
            <w:r>
              <w:rPr>
                <w:rFonts w:ascii="Times New Roman" w:hAnsi="Times New Roman"/>
                <w:bCs/>
                <w:sz w:val="24"/>
                <w:szCs w:val="24"/>
                <w:lang w:val="ca-ES-valencia"/>
              </w:rPr>
              <w:t>A) Facultat de disposició del dret d’usdefruit.</w:t>
            </w:r>
            <w:r>
              <w:rPr>
                <w:rFonts w:ascii="Times New Roman" w:hAnsi="Times New Roman"/>
                <w:bCs/>
                <w:smallCaps/>
                <w:sz w:val="24"/>
                <w:szCs w:val="24"/>
                <w:lang w:val="ca-ES-valencia"/>
              </w:rPr>
              <w:t xml:space="preserve"> </w:t>
            </w:r>
            <w:r>
              <w:rPr>
                <w:rFonts w:ascii="Times New Roman" w:hAnsi="Times New Roman"/>
                <w:bCs/>
                <w:sz w:val="24"/>
                <w:szCs w:val="24"/>
                <w:lang w:val="ca-ES-valencia"/>
              </w:rPr>
              <w:t>B) Facultat de disposició de la cosa.</w:t>
            </w:r>
            <w:r>
              <w:rPr>
                <w:rFonts w:ascii="Times New Roman" w:hAnsi="Times New Roman"/>
                <w:bCs/>
                <w:smallCaps/>
                <w:sz w:val="24"/>
                <w:szCs w:val="24"/>
                <w:lang w:val="ca-ES-valencia"/>
              </w:rPr>
              <w:t xml:space="preserve"> </w:t>
            </w:r>
            <w:r>
              <w:rPr>
                <w:rFonts w:ascii="Times New Roman" w:hAnsi="Times New Roman"/>
                <w:b/>
                <w:bCs/>
                <w:smallCaps/>
                <w:sz w:val="24"/>
                <w:szCs w:val="24"/>
                <w:lang w:val="ca-ES-valencia"/>
              </w:rPr>
              <w:t>VI. Obligacions de l’usufructuari</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1. Les càrregues de </w:t>
            </w:r>
            <w:r>
              <w:rPr>
                <w:rFonts w:ascii="Times New Roman" w:hAnsi="Times New Roman"/>
                <w:bCs/>
                <w:sz w:val="24"/>
                <w:szCs w:val="24"/>
                <w:lang w:val="ca-ES-valencia"/>
              </w:rPr>
              <w:t>l’usufructuari: formació d’inventari i prestació de fiança 2. Les obligacions simultànies a l’exercici del dret. A) L’obligació de conservar la forma i substància de la cosa.</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B) L’obligació de cuidar la cosa amb la diligència d’un bon pare de </w:t>
            </w:r>
            <w:proofErr w:type="spellStart"/>
            <w:r>
              <w:rPr>
                <w:rFonts w:ascii="Times New Roman" w:hAnsi="Times New Roman"/>
                <w:bCs/>
                <w:sz w:val="24"/>
                <w:szCs w:val="24"/>
                <w:lang w:val="ca-ES-valencia"/>
              </w:rPr>
              <w:t>familia</w:t>
            </w:r>
            <w:proofErr w:type="spellEnd"/>
            <w:r>
              <w:rPr>
                <w:rFonts w:ascii="Times New Roman" w:hAnsi="Times New Roman"/>
                <w:bCs/>
                <w:sz w:val="24"/>
                <w:szCs w:val="24"/>
                <w:lang w:val="ca-ES-valencia"/>
              </w:rPr>
              <w:t>.</w:t>
            </w:r>
            <w:r>
              <w:rPr>
                <w:rFonts w:ascii="Times New Roman" w:hAnsi="Times New Roman"/>
                <w:bCs/>
                <w:smallCaps/>
                <w:sz w:val="24"/>
                <w:szCs w:val="24"/>
                <w:lang w:val="ca-ES-valencia"/>
              </w:rPr>
              <w:t xml:space="preserve"> </w:t>
            </w:r>
            <w:r>
              <w:rPr>
                <w:rFonts w:ascii="Times New Roman" w:hAnsi="Times New Roman"/>
                <w:bCs/>
                <w:sz w:val="24"/>
                <w:szCs w:val="24"/>
                <w:lang w:val="ca-ES-valencia"/>
              </w:rPr>
              <w:t>C) L</w:t>
            </w:r>
            <w:r>
              <w:rPr>
                <w:rFonts w:ascii="Times New Roman" w:hAnsi="Times New Roman"/>
                <w:bCs/>
                <w:sz w:val="24"/>
                <w:szCs w:val="24"/>
                <w:lang w:val="ca-ES-valencia"/>
              </w:rPr>
              <w:t>’obligació de pagar contribucions i càrregues.</w:t>
            </w:r>
            <w:r>
              <w:rPr>
                <w:rFonts w:ascii="Times New Roman" w:hAnsi="Times New Roman"/>
                <w:bCs/>
                <w:smallCaps/>
                <w:sz w:val="24"/>
                <w:szCs w:val="24"/>
                <w:lang w:val="ca-ES-valencia"/>
              </w:rPr>
              <w:t xml:space="preserve"> </w:t>
            </w:r>
            <w:r>
              <w:rPr>
                <w:rFonts w:ascii="Times New Roman" w:hAnsi="Times New Roman"/>
                <w:bCs/>
                <w:sz w:val="24"/>
                <w:szCs w:val="24"/>
                <w:lang w:val="ca-ES-valencia"/>
              </w:rPr>
              <w:t xml:space="preserve">3. Obligacions d’usufructuari en extingir-se l’usdefruit. </w:t>
            </w:r>
            <w:r>
              <w:rPr>
                <w:rFonts w:ascii="Times New Roman" w:hAnsi="Times New Roman"/>
                <w:b/>
                <w:bCs/>
                <w:smallCaps/>
                <w:sz w:val="24"/>
                <w:szCs w:val="24"/>
                <w:lang w:val="ca-ES-valencia"/>
              </w:rPr>
              <w:t xml:space="preserve">VII. Posició jurídica del </w:t>
            </w:r>
            <w:proofErr w:type="spellStart"/>
            <w:r>
              <w:rPr>
                <w:rFonts w:ascii="Times New Roman" w:hAnsi="Times New Roman"/>
                <w:b/>
                <w:bCs/>
                <w:smallCaps/>
                <w:sz w:val="24"/>
                <w:szCs w:val="24"/>
                <w:lang w:val="ca-ES-valencia"/>
              </w:rPr>
              <w:t>nú</w:t>
            </w:r>
            <w:proofErr w:type="spellEnd"/>
            <w:r>
              <w:rPr>
                <w:rFonts w:ascii="Times New Roman" w:hAnsi="Times New Roman"/>
                <w:b/>
                <w:bCs/>
                <w:smallCaps/>
                <w:sz w:val="24"/>
                <w:szCs w:val="24"/>
                <w:lang w:val="ca-ES-valencia"/>
              </w:rPr>
              <w:t xml:space="preserve"> propietari. VIII. Règim jurídic de determinats usdefruits. VII. L’extinció de l’usdefruit.</w:t>
            </w:r>
            <w:r>
              <w:rPr>
                <w:rFonts w:ascii="Times New Roman" w:hAnsi="Times New Roman"/>
                <w:bCs/>
                <w:sz w:val="24"/>
                <w:szCs w:val="24"/>
                <w:lang w:val="ca-ES-valencia"/>
              </w:rPr>
              <w:t xml:space="preserve"> 1. Causes. 2. Efectes. </w:t>
            </w:r>
          </w:p>
          <w:p w:rsidR="00A80953" w:rsidRDefault="00A8095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240" w:line="240" w:lineRule="atLeast"/>
              <w:ind w:left="57"/>
              <w:jc w:val="both"/>
              <w:rPr>
                <w:smallCaps/>
                <w:spacing w:val="-3"/>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12 (P</w:t>
            </w:r>
            <w:r>
              <w:rPr>
                <w:color w:val="FF0000"/>
                <w:lang w:val="ca-ES-valencia"/>
              </w:rPr>
              <w:t>S)</w:t>
            </w:r>
          </w:p>
        </w:tc>
      </w:tr>
      <w:tr w:rsidR="00A80953">
        <w:trPr>
          <w:trHeight w:val="1177"/>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smallCaps/>
                <w:lang w:val="ca-ES-valencia"/>
              </w:rPr>
            </w:pPr>
            <w:r>
              <w:rPr>
                <w:b/>
                <w:smallCaps/>
                <w:lang w:val="ca-ES-valencia"/>
              </w:rPr>
              <w:t xml:space="preserve">12. els drets d’ús i habitació. l’aprofitament per torn de béns immobles </w:t>
            </w:r>
          </w:p>
          <w:p w:rsidR="00A80953" w:rsidRDefault="00A80953">
            <w:pPr>
              <w:widowControl w:val="0"/>
              <w:jc w:val="both"/>
              <w:rPr>
                <w:b/>
                <w:smallCaps/>
                <w:lang w:val="ca-ES-valencia"/>
              </w:rPr>
            </w:pPr>
          </w:p>
          <w:p w:rsidR="00A80953" w:rsidRDefault="00C3769C">
            <w:pPr>
              <w:widowControl w:val="0"/>
              <w:jc w:val="both"/>
              <w:rPr>
                <w:smallCaps/>
                <w:lang w:val="ca-ES-valencia"/>
              </w:rPr>
            </w:pPr>
            <w:r>
              <w:rPr>
                <w:b/>
                <w:smallCaps/>
                <w:lang w:val="ca-ES-valencia"/>
              </w:rPr>
              <w:t>I. els</w:t>
            </w:r>
            <w:r>
              <w:rPr>
                <w:b/>
                <w:bCs/>
                <w:smallCaps/>
                <w:lang w:val="ca-ES-valencia"/>
              </w:rPr>
              <w:t xml:space="preserve"> drets d’ús i habitació.</w:t>
            </w:r>
            <w:r>
              <w:rPr>
                <w:b/>
                <w:smallCaps/>
                <w:lang w:val="ca-ES-valencia"/>
              </w:rPr>
              <w:t xml:space="preserve"> II. l’aprofitament per torn de béns immobles. </w:t>
            </w:r>
            <w:r>
              <w:rPr>
                <w:smallCaps/>
                <w:lang w:val="ca-ES-valencia"/>
              </w:rPr>
              <w:t>1. Regulació i contingut.</w:t>
            </w:r>
            <w:r>
              <w:rPr>
                <w:smallCaps/>
                <w:color w:val="292526"/>
                <w:lang w:val="ca-ES-valencia"/>
              </w:rPr>
              <w:t xml:space="preserve"> 2</w:t>
            </w:r>
            <w:r>
              <w:rPr>
                <w:smallCaps/>
                <w:lang w:val="ca-ES-valencia"/>
              </w:rPr>
              <w:t xml:space="preserve">. Naturalesa jurídica dels drets reconeguts en el </w:t>
            </w:r>
            <w:proofErr w:type="spellStart"/>
            <w:r>
              <w:rPr>
                <w:smallCaps/>
                <w:lang w:val="ca-ES-valencia"/>
              </w:rPr>
              <w:t>rdl</w:t>
            </w:r>
            <w:proofErr w:type="spellEnd"/>
            <w:r>
              <w:rPr>
                <w:smallCaps/>
                <w:lang w:val="ca-ES-valencia"/>
              </w:rPr>
              <w:t xml:space="preserve"> 8/2012, de 16 de </w:t>
            </w:r>
            <w:r>
              <w:rPr>
                <w:smallCaps/>
                <w:lang w:val="ca-ES-valencia"/>
              </w:rPr>
              <w:t>març. 3. Subjectes. 4. Elements objectius. 5. Duració. 6. Constitució del règim jurídic. 7. Forma i contingut mínim del contracte. 8. Formalització notarial i publicitat registral del contracte.</w:t>
            </w:r>
          </w:p>
          <w:p w:rsidR="00A80953" w:rsidRDefault="00A80953">
            <w:pPr>
              <w:widowControl w:val="0"/>
              <w:tabs>
                <w:tab w:val="left" w:pos="2265"/>
                <w:tab w:val="center" w:pos="4252"/>
              </w:tabs>
              <w:jc w:val="center"/>
              <w:rPr>
                <w:b/>
                <w:bCs/>
                <w:smallCaps/>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C3769C">
            <w:pPr>
              <w:widowControl w:val="0"/>
              <w:ind w:left="57"/>
              <w:jc w:val="center"/>
              <w:rPr>
                <w:color w:val="FF0000"/>
                <w:lang w:val="ca-ES-valencia"/>
              </w:rPr>
            </w:pPr>
            <w:r>
              <w:rPr>
                <w:color w:val="FF0000"/>
                <w:lang w:val="ca-ES-valencia"/>
              </w:rPr>
              <w:t>13 (PS)</w:t>
            </w:r>
          </w:p>
        </w:tc>
      </w:tr>
      <w:tr w:rsidR="00A80953">
        <w:trPr>
          <w:trHeight w:val="991"/>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tabs>
                <w:tab w:val="left" w:pos="2753"/>
                <w:tab w:val="center" w:pos="4252"/>
              </w:tabs>
              <w:jc w:val="center"/>
              <w:rPr>
                <w:b/>
                <w:lang w:val="ca-ES-valencia"/>
              </w:rPr>
            </w:pPr>
            <w:r>
              <w:rPr>
                <w:b/>
                <w:lang w:val="ca-ES-valencia"/>
              </w:rPr>
              <w:t>13. SERVITUDS</w:t>
            </w:r>
          </w:p>
          <w:p w:rsidR="00A80953" w:rsidRDefault="00A80953">
            <w:pPr>
              <w:pStyle w:val="texto"/>
              <w:widowControl w:val="0"/>
              <w:spacing w:before="0" w:after="0"/>
              <w:ind w:left="0" w:firstLine="0"/>
              <w:rPr>
                <w:rFonts w:ascii="Times New Roman" w:hAnsi="Times New Roman"/>
                <w:b/>
                <w:smallCaps/>
                <w:lang w:val="ca-ES-valencia"/>
              </w:rPr>
            </w:pPr>
          </w:p>
          <w:p w:rsidR="00A80953" w:rsidRDefault="00C3769C">
            <w:pPr>
              <w:pStyle w:val="texto"/>
              <w:widowControl w:val="0"/>
              <w:spacing w:before="0" w:after="0"/>
              <w:ind w:left="0" w:firstLine="0"/>
              <w:rPr>
                <w:rFonts w:ascii="Times New Roman" w:hAnsi="Times New Roman"/>
                <w:lang w:val="ca-ES-valencia"/>
              </w:rPr>
            </w:pPr>
            <w:r>
              <w:rPr>
                <w:rFonts w:ascii="Times New Roman" w:hAnsi="Times New Roman"/>
                <w:b/>
                <w:smallCaps/>
                <w:lang w:val="ca-ES-valencia"/>
              </w:rPr>
              <w:t xml:space="preserve">I. Concepte i caràcters. II. </w:t>
            </w:r>
            <w:r>
              <w:rPr>
                <w:rFonts w:ascii="Times New Roman" w:hAnsi="Times New Roman"/>
                <w:b/>
                <w:smallCaps/>
                <w:lang w:val="ca-ES-valencia"/>
              </w:rPr>
              <w:t>Subjectes, objecte i forma. III. Classes de servituds</w:t>
            </w:r>
            <w:r>
              <w:rPr>
                <w:rFonts w:ascii="Times New Roman" w:hAnsi="Times New Roman"/>
                <w:smallCaps/>
                <w:lang w:val="ca-ES-valencia"/>
              </w:rPr>
              <w:t xml:space="preserve">. </w:t>
            </w:r>
            <w:r>
              <w:rPr>
                <w:rFonts w:ascii="Times New Roman" w:hAnsi="Times New Roman"/>
                <w:lang w:val="ca-ES-valencia"/>
              </w:rPr>
              <w:t>1. Predials i personals. 2. Contínues i discontínues.</w:t>
            </w:r>
            <w:r>
              <w:rPr>
                <w:rFonts w:ascii="Times New Roman" w:hAnsi="Times New Roman"/>
                <w:smallCaps/>
                <w:lang w:val="ca-ES-valencia"/>
              </w:rPr>
              <w:t xml:space="preserve"> </w:t>
            </w:r>
            <w:r>
              <w:rPr>
                <w:rFonts w:ascii="Times New Roman" w:hAnsi="Times New Roman"/>
                <w:lang w:val="ca-ES-valencia"/>
              </w:rPr>
              <w:t xml:space="preserve">3. Aparents i no aparents. 4. </w:t>
            </w:r>
            <w:proofErr w:type="spellStart"/>
            <w:r>
              <w:rPr>
                <w:rFonts w:ascii="Times New Roman" w:hAnsi="Times New Roman"/>
                <w:lang w:val="ca-ES-valencia"/>
              </w:rPr>
              <w:t>Possitives</w:t>
            </w:r>
            <w:proofErr w:type="spellEnd"/>
            <w:r>
              <w:rPr>
                <w:rFonts w:ascii="Times New Roman" w:hAnsi="Times New Roman"/>
                <w:lang w:val="ca-ES-valencia"/>
              </w:rPr>
              <w:t xml:space="preserve"> i negatives. 5. Legals o forçoses i voluntàries.</w:t>
            </w:r>
            <w:r>
              <w:rPr>
                <w:rFonts w:ascii="Times New Roman" w:hAnsi="Times New Roman"/>
                <w:smallCaps/>
                <w:lang w:val="ca-ES-valencia"/>
              </w:rPr>
              <w:t xml:space="preserve"> </w:t>
            </w:r>
            <w:r>
              <w:rPr>
                <w:rFonts w:ascii="Times New Roman" w:hAnsi="Times New Roman"/>
                <w:lang w:val="ca-ES-valencia"/>
              </w:rPr>
              <w:t xml:space="preserve"> </w:t>
            </w:r>
            <w:r>
              <w:rPr>
                <w:rFonts w:ascii="Times New Roman" w:hAnsi="Times New Roman"/>
                <w:smallCaps/>
                <w:lang w:val="ca-ES-valencia"/>
              </w:rPr>
              <w:t xml:space="preserve"> </w:t>
            </w:r>
            <w:r>
              <w:rPr>
                <w:rFonts w:ascii="Times New Roman" w:hAnsi="Times New Roman"/>
                <w:b/>
                <w:smallCaps/>
                <w:lang w:val="ca-ES-valencia"/>
              </w:rPr>
              <w:t>IV. Estructura</w:t>
            </w:r>
            <w:r>
              <w:rPr>
                <w:rFonts w:ascii="Times New Roman" w:hAnsi="Times New Roman"/>
                <w:smallCaps/>
                <w:lang w:val="ca-ES-valencia"/>
              </w:rPr>
              <w:t>. 1</w:t>
            </w:r>
            <w:r>
              <w:rPr>
                <w:rFonts w:ascii="Times New Roman" w:hAnsi="Times New Roman"/>
                <w:lang w:val="ca-ES-valencia"/>
              </w:rPr>
              <w:t>. Subjectes.</w:t>
            </w:r>
            <w:r>
              <w:rPr>
                <w:rFonts w:ascii="Times New Roman" w:hAnsi="Times New Roman"/>
                <w:smallCaps/>
                <w:lang w:val="ca-ES-valencia"/>
              </w:rPr>
              <w:t xml:space="preserve"> </w:t>
            </w:r>
            <w:r>
              <w:rPr>
                <w:rFonts w:ascii="Times New Roman" w:hAnsi="Times New Roman"/>
                <w:lang w:val="ca-ES-valencia"/>
              </w:rPr>
              <w:t>2. Objecte.</w:t>
            </w:r>
            <w:r>
              <w:rPr>
                <w:rFonts w:ascii="Times New Roman" w:hAnsi="Times New Roman"/>
                <w:smallCaps/>
                <w:lang w:val="ca-ES-valencia"/>
              </w:rPr>
              <w:t xml:space="preserve"> </w:t>
            </w:r>
            <w:r>
              <w:rPr>
                <w:rFonts w:ascii="Times New Roman" w:hAnsi="Times New Roman"/>
                <w:b/>
                <w:smallCaps/>
                <w:lang w:val="ca-ES-valencia"/>
              </w:rPr>
              <w:t>V. Modes de c</w:t>
            </w:r>
            <w:r>
              <w:rPr>
                <w:rFonts w:ascii="Times New Roman" w:hAnsi="Times New Roman"/>
                <w:b/>
                <w:smallCaps/>
                <w:lang w:val="ca-ES-valencia"/>
              </w:rPr>
              <w:t>onstitució.</w:t>
            </w:r>
            <w:r>
              <w:rPr>
                <w:rFonts w:ascii="Times New Roman" w:hAnsi="Times New Roman"/>
                <w:smallCaps/>
                <w:lang w:val="ca-ES-valencia"/>
              </w:rPr>
              <w:t xml:space="preserve"> </w:t>
            </w:r>
            <w:r>
              <w:rPr>
                <w:rFonts w:ascii="Times New Roman" w:hAnsi="Times New Roman"/>
                <w:lang w:val="ca-ES-valencia"/>
              </w:rPr>
              <w:t>1. Constitució legal.</w:t>
            </w:r>
            <w:r>
              <w:rPr>
                <w:rFonts w:ascii="Times New Roman" w:hAnsi="Times New Roman"/>
                <w:smallCaps/>
                <w:lang w:val="ca-ES-valencia"/>
              </w:rPr>
              <w:t xml:space="preserve"> </w:t>
            </w:r>
            <w:r>
              <w:rPr>
                <w:rFonts w:ascii="Times New Roman" w:hAnsi="Times New Roman"/>
                <w:lang w:val="ca-ES-valencia"/>
              </w:rPr>
              <w:t>2. Constitució voluntària.</w:t>
            </w:r>
            <w:r>
              <w:rPr>
                <w:rFonts w:ascii="Times New Roman" w:hAnsi="Times New Roman"/>
                <w:smallCaps/>
                <w:lang w:val="ca-ES-valencia"/>
              </w:rPr>
              <w:t xml:space="preserve"> </w:t>
            </w:r>
            <w:r>
              <w:rPr>
                <w:rFonts w:ascii="Times New Roman" w:hAnsi="Times New Roman"/>
                <w:lang w:val="ca-ES-valencia"/>
              </w:rPr>
              <w:t>A) El negoci constitutiu de la servitud.</w:t>
            </w:r>
            <w:r>
              <w:rPr>
                <w:rFonts w:ascii="Times New Roman" w:hAnsi="Times New Roman"/>
                <w:smallCaps/>
                <w:lang w:val="ca-ES-valencia"/>
              </w:rPr>
              <w:t xml:space="preserve"> </w:t>
            </w:r>
            <w:r>
              <w:rPr>
                <w:rFonts w:ascii="Times New Roman" w:hAnsi="Times New Roman"/>
                <w:lang w:val="ca-ES-valencia"/>
              </w:rPr>
              <w:t>B) L’autonomia privada i llurs límits en la constitució voluntària de servituds.</w:t>
            </w:r>
            <w:r>
              <w:rPr>
                <w:rFonts w:ascii="Times New Roman" w:hAnsi="Times New Roman"/>
                <w:smallCaps/>
                <w:lang w:val="ca-ES-valencia"/>
              </w:rPr>
              <w:t xml:space="preserve"> </w:t>
            </w:r>
            <w:r>
              <w:rPr>
                <w:rFonts w:ascii="Times New Roman" w:hAnsi="Times New Roman"/>
                <w:lang w:val="ca-ES-valencia"/>
              </w:rPr>
              <w:t xml:space="preserve">C) La constitució  per signe aparent. 3. L’adquisició de la servitud per </w:t>
            </w:r>
            <w:r>
              <w:rPr>
                <w:rFonts w:ascii="Times New Roman" w:hAnsi="Times New Roman"/>
                <w:lang w:val="ca-ES-valencia"/>
              </w:rPr>
              <w:t>usucapió.</w:t>
            </w:r>
            <w:r>
              <w:rPr>
                <w:rFonts w:ascii="Times New Roman" w:hAnsi="Times New Roman"/>
                <w:smallCaps/>
                <w:lang w:val="ca-ES-valencia"/>
              </w:rPr>
              <w:t xml:space="preserve"> </w:t>
            </w:r>
            <w:r>
              <w:rPr>
                <w:rFonts w:ascii="Times New Roman" w:hAnsi="Times New Roman"/>
                <w:b/>
                <w:smallCaps/>
                <w:lang w:val="ca-ES-valencia"/>
              </w:rPr>
              <w:t xml:space="preserve">VI. Les servituds forçoses o legals. VII. Modificació de la servitud per part de l’amo del predi </w:t>
            </w:r>
            <w:proofErr w:type="spellStart"/>
            <w:r>
              <w:rPr>
                <w:rFonts w:ascii="Times New Roman" w:hAnsi="Times New Roman"/>
                <w:b/>
                <w:smallCaps/>
                <w:lang w:val="ca-ES-valencia"/>
              </w:rPr>
              <w:t>sirvent</w:t>
            </w:r>
            <w:proofErr w:type="spellEnd"/>
            <w:r>
              <w:rPr>
                <w:rFonts w:ascii="Times New Roman" w:hAnsi="Times New Roman"/>
                <w:b/>
                <w:smallCaps/>
                <w:lang w:val="ca-ES-valencia"/>
              </w:rPr>
              <w:t xml:space="preserve"> VIII. Extinció de les servituds</w:t>
            </w:r>
          </w:p>
          <w:p w:rsidR="00A80953" w:rsidRDefault="00A80953">
            <w:pPr>
              <w:pStyle w:val="texto"/>
              <w:widowControl w:val="0"/>
              <w:spacing w:before="0" w:after="0"/>
              <w:ind w:left="0" w:firstLine="0"/>
              <w:rPr>
                <w:rFonts w:ascii="Times New Roman" w:hAnsi="Times New Roman"/>
                <w:smallCaps/>
                <w:sz w:val="24"/>
                <w:szCs w:val="24"/>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14 (PS)</w:t>
            </w:r>
          </w:p>
        </w:tc>
      </w:tr>
      <w:tr w:rsidR="00A80953">
        <w:trPr>
          <w:trHeight w:val="2215"/>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jc w:val="center"/>
              <w:rPr>
                <w:b/>
                <w:smallCaps/>
                <w:lang w:val="ca-ES-valencia"/>
              </w:rPr>
            </w:pPr>
            <w:r>
              <w:rPr>
                <w:b/>
                <w:smallCaps/>
                <w:lang w:val="ca-ES-valencia"/>
              </w:rPr>
              <w:t>14. ELS CENSOS. EL DRET DE SUPERFÍCIE</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I. Règim general dels censos</w:t>
            </w:r>
            <w:r>
              <w:rPr>
                <w:b/>
                <w:lang w:val="ca-ES-valencia"/>
              </w:rPr>
              <w:t>.</w:t>
            </w:r>
            <w:r>
              <w:rPr>
                <w:lang w:val="ca-ES-valencia"/>
              </w:rPr>
              <w:t xml:space="preserve"> 1. Concepte i caràcters. 2. </w:t>
            </w:r>
            <w:r>
              <w:rPr>
                <w:lang w:val="ca-ES-valencia"/>
              </w:rPr>
              <w:t xml:space="preserve">Classes: cens </w:t>
            </w:r>
            <w:proofErr w:type="spellStart"/>
            <w:r>
              <w:rPr>
                <w:lang w:val="ca-ES-valencia"/>
              </w:rPr>
              <w:t>consignatiu</w:t>
            </w:r>
            <w:proofErr w:type="spellEnd"/>
            <w:r>
              <w:rPr>
                <w:lang w:val="ca-ES-valencia"/>
              </w:rPr>
              <w:t xml:space="preserve"> i </w:t>
            </w:r>
            <w:proofErr w:type="spellStart"/>
            <w:r>
              <w:rPr>
                <w:lang w:val="ca-ES-valencia"/>
              </w:rPr>
              <w:t>reservatiu</w:t>
            </w:r>
            <w:proofErr w:type="spellEnd"/>
            <w:r>
              <w:rPr>
                <w:lang w:val="ca-ES-valencia"/>
              </w:rPr>
              <w:t xml:space="preserve">. 3. L’emfiteusi. </w:t>
            </w:r>
            <w:r>
              <w:rPr>
                <w:b/>
                <w:lang w:val="ca-ES-valencia"/>
              </w:rPr>
              <w:t xml:space="preserve">II. </w:t>
            </w:r>
            <w:r>
              <w:rPr>
                <w:b/>
                <w:smallCaps/>
                <w:lang w:val="ca-ES-valencia"/>
              </w:rPr>
              <w:t>El dret de superfície</w:t>
            </w:r>
            <w:r>
              <w:rPr>
                <w:b/>
                <w:lang w:val="ca-ES-valencia"/>
              </w:rPr>
              <w:t>.</w:t>
            </w:r>
            <w:r>
              <w:rPr>
                <w:lang w:val="ca-ES-valencia"/>
              </w:rPr>
              <w:t xml:space="preserve"> 1. Concepte i caràcters. 2. Classes. 3. Règim jurídic del dret de superfície</w:t>
            </w:r>
            <w:r>
              <w:rPr>
                <w:b/>
                <w:lang w:val="ca-ES-valencia"/>
              </w:rPr>
              <w:t xml:space="preserve">. </w:t>
            </w:r>
            <w:r>
              <w:rPr>
                <w:lang w:val="ca-ES-valencia"/>
              </w:rPr>
              <w:t>4. Requeriments per a la inscripció del dret de superfície.</w:t>
            </w:r>
            <w:r>
              <w:rPr>
                <w:b/>
                <w:lang w:val="ca-ES-valencia"/>
              </w:rPr>
              <w:t xml:space="preserve"> III. </w:t>
            </w:r>
            <w:r>
              <w:rPr>
                <w:b/>
                <w:smallCaps/>
                <w:lang w:val="ca-ES-valencia"/>
              </w:rPr>
              <w:t xml:space="preserve">La regulació de la superfície </w:t>
            </w:r>
            <w:r>
              <w:rPr>
                <w:b/>
                <w:smallCaps/>
                <w:lang w:val="ca-ES-valencia"/>
              </w:rPr>
              <w:t>urbana.</w:t>
            </w:r>
            <w:r>
              <w:rPr>
                <w:b/>
                <w:lang w:val="ca-ES-valencia"/>
              </w:rPr>
              <w:t xml:space="preserve"> </w:t>
            </w:r>
            <w:r>
              <w:rPr>
                <w:b/>
                <w:smallCaps/>
                <w:lang w:val="ca-ES-valencia"/>
              </w:rPr>
              <w:t xml:space="preserve">IV. El dret de sobre-elevació i de </w:t>
            </w:r>
            <w:proofErr w:type="spellStart"/>
            <w:r>
              <w:rPr>
                <w:b/>
                <w:smallCaps/>
                <w:lang w:val="ca-ES-valencia"/>
              </w:rPr>
              <w:t>sub</w:t>
            </w:r>
            <w:proofErr w:type="spellEnd"/>
            <w:r>
              <w:rPr>
                <w:b/>
                <w:smallCaps/>
                <w:lang w:val="ca-ES-valencia"/>
              </w:rPr>
              <w:t>-edificació</w:t>
            </w:r>
            <w:r>
              <w:rPr>
                <w:smallCaps/>
                <w:lang w:val="ca-ES-valencia"/>
              </w:rPr>
              <w:t>.</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15 (PS)</w:t>
            </w:r>
          </w:p>
        </w:tc>
      </w:tr>
      <w:tr w:rsidR="00A80953">
        <w:trPr>
          <w:trHeight w:val="2699"/>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p w:rsidR="00A80953" w:rsidRDefault="00A80953">
            <w:pPr>
              <w:pStyle w:val="Textoindependiente2"/>
              <w:widowControl w:val="0"/>
              <w:ind w:left="57"/>
              <w:rPr>
                <w:color w:val="FF0000"/>
                <w:lang w:val="ca-ES-valencia"/>
              </w:rPr>
            </w:pPr>
          </w:p>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A80953">
            <w:pPr>
              <w:widowControl w:val="0"/>
              <w:jc w:val="center"/>
              <w:rPr>
                <w:b/>
                <w:caps/>
                <w:sz w:val="32"/>
                <w:szCs w:val="32"/>
                <w:lang w:val="ca-ES-valencia"/>
              </w:rPr>
            </w:pPr>
          </w:p>
          <w:p w:rsidR="00A80953" w:rsidRDefault="00A80953">
            <w:pPr>
              <w:widowControl w:val="0"/>
              <w:jc w:val="center"/>
              <w:rPr>
                <w:b/>
                <w:caps/>
                <w:sz w:val="32"/>
                <w:szCs w:val="32"/>
                <w:lang w:val="ca-ES-valencia"/>
              </w:rPr>
            </w:pPr>
          </w:p>
          <w:p w:rsidR="00A80953" w:rsidRDefault="00A80953">
            <w:pPr>
              <w:widowControl w:val="0"/>
              <w:jc w:val="center"/>
              <w:rPr>
                <w:b/>
                <w:caps/>
                <w:sz w:val="32"/>
                <w:szCs w:val="32"/>
                <w:lang w:val="ca-ES-valencia"/>
              </w:rPr>
            </w:pPr>
          </w:p>
          <w:p w:rsidR="00A80953" w:rsidRDefault="00C3769C">
            <w:pPr>
              <w:widowControl w:val="0"/>
              <w:jc w:val="center"/>
              <w:rPr>
                <w:b/>
                <w:caps/>
                <w:sz w:val="32"/>
                <w:szCs w:val="32"/>
                <w:lang w:val="ca-ES-valencia"/>
              </w:rPr>
            </w:pPr>
            <w:r>
              <w:rPr>
                <w:b/>
                <w:caps/>
                <w:sz w:val="32"/>
                <w:szCs w:val="32"/>
                <w:lang w:val="ca-ES-valencia"/>
              </w:rPr>
              <w:t>Segon quadrimestre</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tc>
      </w:tr>
      <w:tr w:rsidR="00A80953">
        <w:trPr>
          <w:trHeight w:val="2699"/>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ind w:firstLine="510"/>
              <w:jc w:val="center"/>
              <w:rPr>
                <w:b/>
                <w:bCs/>
                <w:smallCaps/>
                <w:lang w:val="ca-ES-valencia"/>
              </w:rPr>
            </w:pPr>
            <w:r>
              <w:rPr>
                <w:b/>
                <w:bCs/>
                <w:smallCaps/>
                <w:lang w:val="ca-ES-valencia"/>
              </w:rPr>
              <w:t>15. ELS DRETS REALS DE GARANTIA O DE REALITZACIÓ DE VALOR. L’HIPOTECA IMMOBILIÀRIA (I)</w:t>
            </w:r>
          </w:p>
          <w:p w:rsidR="00A80953" w:rsidRDefault="00C3769C">
            <w:pPr>
              <w:widowControl w:val="0"/>
              <w:tabs>
                <w:tab w:val="left" w:pos="851"/>
              </w:tabs>
              <w:jc w:val="both"/>
              <w:rPr>
                <w:lang w:val="ca-ES-valencia"/>
              </w:rPr>
            </w:pPr>
            <w:r>
              <w:rPr>
                <w:b/>
                <w:smallCaps/>
                <w:lang w:val="ca-ES-valencia"/>
              </w:rPr>
              <w:t>I. els drets reals de garantia o de realització de valor</w:t>
            </w:r>
            <w:r>
              <w:rPr>
                <w:smallCaps/>
                <w:lang w:val="ca-ES-valencia"/>
              </w:rPr>
              <w:t xml:space="preserve">. </w:t>
            </w:r>
            <w:r>
              <w:rPr>
                <w:lang w:val="ca-ES-valencia"/>
              </w:rPr>
              <w:t xml:space="preserve">1. Concepte i </w:t>
            </w:r>
            <w:r>
              <w:rPr>
                <w:lang w:val="ca-ES-valencia"/>
              </w:rPr>
              <w:t>funció.</w:t>
            </w:r>
            <w:r>
              <w:rPr>
                <w:smallCaps/>
                <w:lang w:val="ca-ES-valencia"/>
              </w:rPr>
              <w:t xml:space="preserve"> </w:t>
            </w:r>
            <w:r>
              <w:rPr>
                <w:lang w:val="ca-ES-valencia"/>
              </w:rPr>
              <w:t>2. Classes 3. Caràcters.</w:t>
            </w:r>
            <w:r>
              <w:rPr>
                <w:smallCaps/>
                <w:lang w:val="ca-ES-valencia"/>
              </w:rPr>
              <w:t xml:space="preserve"> </w:t>
            </w:r>
            <w:r>
              <w:rPr>
                <w:lang w:val="ca-ES-valencia"/>
              </w:rPr>
              <w:t>4. Requeriments comuns de la constitució de la penyora i hipoteca. 5. Prohibició de pacte comissori.</w:t>
            </w:r>
            <w:r>
              <w:rPr>
                <w:b/>
                <w:bCs/>
                <w:smallCaps/>
                <w:lang w:val="ca-ES-valencia"/>
              </w:rPr>
              <w:t xml:space="preserve"> II. L’hipoteca immobiliària. Concepte, caràcters i classes</w:t>
            </w:r>
            <w:r>
              <w:rPr>
                <w:b/>
                <w:bCs/>
                <w:lang w:val="ca-ES-valencia"/>
              </w:rPr>
              <w:t>.</w:t>
            </w:r>
            <w:r>
              <w:rPr>
                <w:bCs/>
                <w:lang w:val="ca-ES-valencia"/>
              </w:rPr>
              <w:t xml:space="preserve"> 1. Concepte. 2. Caràcters. 3. Funció econòmica de l’hipoteca i</w:t>
            </w:r>
            <w:r>
              <w:rPr>
                <w:bCs/>
                <w:lang w:val="ca-ES-valencia"/>
              </w:rPr>
              <w:t xml:space="preserve"> Llei de regulació del mercat hipotecari. 4. Classes:  A) Hipoteques voluntàries i legals. a) Hipoteques voluntàries. a’) Hipoteca bilateral o convencional. b’) Hipoteca unilateral. b) Hipoteques legals. a’) Hipoteques legals expresses. b’) </w:t>
            </w:r>
            <w:proofErr w:type="spellStart"/>
            <w:r>
              <w:rPr>
                <w:bCs/>
                <w:lang w:val="ca-ES-valencia"/>
              </w:rPr>
              <w:t>Hipotecas</w:t>
            </w:r>
            <w:proofErr w:type="spellEnd"/>
            <w:r>
              <w:rPr>
                <w:bCs/>
                <w:lang w:val="ca-ES-valencia"/>
              </w:rPr>
              <w:t xml:space="preserve"> legal</w:t>
            </w:r>
            <w:r>
              <w:rPr>
                <w:bCs/>
                <w:lang w:val="ca-ES-valencia"/>
              </w:rPr>
              <w:t xml:space="preserve">s tàcites. B) Hipoteques ordinàries o de tràfec i hipoteques de seguretat. C) L’anomenada hipoteca inversa. </w:t>
            </w:r>
            <w:r>
              <w:rPr>
                <w:b/>
                <w:lang w:val="ca-ES-valencia"/>
              </w:rPr>
              <w:t xml:space="preserve">II. </w:t>
            </w:r>
            <w:r>
              <w:rPr>
                <w:b/>
                <w:smallCaps/>
                <w:lang w:val="ca-ES-valencia"/>
              </w:rPr>
              <w:t>Subjectes de la relació jurídic-hipotecària i capacitat per hipotecar.</w:t>
            </w:r>
            <w:r>
              <w:rPr>
                <w:b/>
                <w:bCs/>
                <w:lang w:val="ca-ES-valencia"/>
              </w:rPr>
              <w:t xml:space="preserve"> </w:t>
            </w:r>
            <w:r>
              <w:rPr>
                <w:bCs/>
                <w:iCs/>
                <w:lang w:val="ca-ES-valencia"/>
              </w:rPr>
              <w:t>2. El creditor hipotecari i el deutor.</w:t>
            </w:r>
            <w:r>
              <w:rPr>
                <w:bCs/>
                <w:lang w:val="ca-ES-valencia"/>
              </w:rPr>
              <w:t xml:space="preserve"> 2. </w:t>
            </w:r>
            <w:proofErr w:type="spellStart"/>
            <w:r>
              <w:rPr>
                <w:bCs/>
                <w:lang w:val="ca-ES-valencia"/>
              </w:rPr>
              <w:t>L’</w:t>
            </w:r>
            <w:r>
              <w:rPr>
                <w:bCs/>
                <w:iCs/>
                <w:lang w:val="ca-ES-valencia"/>
              </w:rPr>
              <w:t>hipotecant</w:t>
            </w:r>
            <w:proofErr w:type="spellEnd"/>
            <w:r>
              <w:rPr>
                <w:bCs/>
                <w:iCs/>
                <w:lang w:val="ca-ES-valencia"/>
              </w:rPr>
              <w:t xml:space="preserve"> deutor i no deutor</w:t>
            </w:r>
            <w:r>
              <w:rPr>
                <w:bCs/>
                <w:iCs/>
                <w:lang w:val="ca-ES-valencia"/>
              </w:rPr>
              <w:t>. 3. El tercer adquirent de finca hipotecada o tercer posseïdor. 4. Pluralitat de creditors i pluralitat de crèdits. 5. Capacitat per constituir l’hipoteca</w:t>
            </w:r>
            <w:r>
              <w:rPr>
                <w:bCs/>
                <w:lang w:val="ca-ES-valencia"/>
              </w:rPr>
              <w:t xml:space="preserve"> </w:t>
            </w:r>
            <w:r>
              <w:rPr>
                <w:b/>
                <w:bCs/>
                <w:lang w:val="ca-ES-valencia"/>
              </w:rPr>
              <w:t>III.</w:t>
            </w:r>
            <w:r>
              <w:rPr>
                <w:bCs/>
                <w:lang w:val="ca-ES-valencia"/>
              </w:rPr>
              <w:t xml:space="preserve"> </w:t>
            </w:r>
            <w:r>
              <w:rPr>
                <w:b/>
                <w:bCs/>
                <w:smallCaps/>
                <w:lang w:val="ca-ES-valencia"/>
              </w:rPr>
              <w:t>Constitució de l’hipoteca i promesa de constituir hipoteca.</w:t>
            </w:r>
            <w:r>
              <w:rPr>
                <w:b/>
                <w:bCs/>
                <w:lang w:val="ca-ES-valencia"/>
              </w:rPr>
              <w:t xml:space="preserve"> </w:t>
            </w:r>
            <w:r>
              <w:rPr>
                <w:b/>
                <w:bCs/>
                <w:smallCaps/>
                <w:lang w:val="ca-ES-valencia"/>
              </w:rPr>
              <w:t xml:space="preserve">IV. </w:t>
            </w:r>
            <w:r>
              <w:rPr>
                <w:b/>
                <w:smallCaps/>
                <w:lang w:val="ca-ES-valencia"/>
              </w:rPr>
              <w:t>l’objecte de l’hipoteca i l’ext</w:t>
            </w:r>
            <w:r>
              <w:rPr>
                <w:b/>
                <w:smallCaps/>
                <w:lang w:val="ca-ES-valencia"/>
              </w:rPr>
              <w:t>ensió objectiva de l’hipoteca</w:t>
            </w:r>
            <w:r>
              <w:rPr>
                <w:smallCaps/>
                <w:lang w:val="ca-ES-valencia"/>
              </w:rPr>
              <w:t>.</w:t>
            </w:r>
            <w:r>
              <w:rPr>
                <w:bCs/>
                <w:lang w:val="ca-ES-valencia"/>
              </w:rPr>
              <w:t xml:space="preserve"> </w:t>
            </w:r>
            <w:r>
              <w:rPr>
                <w:smallCaps/>
                <w:lang w:val="ca-ES-valencia"/>
              </w:rPr>
              <w:t xml:space="preserve">1. </w:t>
            </w:r>
            <w:r>
              <w:rPr>
                <w:lang w:val="ca-ES-valencia"/>
              </w:rPr>
              <w:t>Béns susceptibles d’hipoteca.</w:t>
            </w:r>
            <w:r>
              <w:rPr>
                <w:bCs/>
                <w:lang w:val="ca-ES-valencia"/>
              </w:rPr>
              <w:t xml:space="preserve"> </w:t>
            </w:r>
            <w:r>
              <w:rPr>
                <w:lang w:val="ca-ES-valencia"/>
              </w:rPr>
              <w:t>2. Béns que no poden ser hipotecats.</w:t>
            </w:r>
            <w:r>
              <w:rPr>
                <w:bCs/>
                <w:lang w:val="ca-ES-valencia"/>
              </w:rPr>
              <w:t xml:space="preserve"> </w:t>
            </w:r>
            <w:r>
              <w:rPr>
                <w:lang w:val="ca-ES-valencia"/>
              </w:rPr>
              <w:t xml:space="preserve">3. L’extensió </w:t>
            </w:r>
            <w:proofErr w:type="spellStart"/>
            <w:r>
              <w:rPr>
                <w:lang w:val="ca-ES-valencia"/>
              </w:rPr>
              <w:t>objetiva</w:t>
            </w:r>
            <w:proofErr w:type="spellEnd"/>
            <w:r>
              <w:rPr>
                <w:lang w:val="ca-ES-valencia"/>
              </w:rPr>
              <w:t xml:space="preserve"> de l’hipoteca. A) L’extensió legal de l’hipoteca. B) L’extensió convencional de l’hipoteca. C) L’efecte extensiu de l’hipoteca respe</w:t>
            </w:r>
            <w:r>
              <w:rPr>
                <w:lang w:val="ca-ES-valencia"/>
              </w:rPr>
              <w:t>cte del tercer posseïdor.</w:t>
            </w:r>
            <w:r>
              <w:rPr>
                <w:bCs/>
                <w:lang w:val="ca-ES-valencia"/>
              </w:rPr>
              <w:t xml:space="preserve"> </w:t>
            </w:r>
            <w:r>
              <w:rPr>
                <w:b/>
                <w:lang w:val="ca-ES-valencia"/>
              </w:rPr>
              <w:t xml:space="preserve">V. </w:t>
            </w:r>
            <w:r>
              <w:rPr>
                <w:b/>
                <w:smallCaps/>
                <w:lang w:val="ca-ES-valencia"/>
              </w:rPr>
              <w:t>Abast de l’hipoteca respecte de la relació obligatòria</w:t>
            </w:r>
            <w:r>
              <w:rPr>
                <w:smallCaps/>
                <w:lang w:val="ca-ES-valencia"/>
              </w:rPr>
              <w:t>.</w:t>
            </w:r>
            <w:r>
              <w:rPr>
                <w:bCs/>
                <w:lang w:val="ca-ES-valencia"/>
              </w:rPr>
              <w:t xml:space="preserve"> </w:t>
            </w:r>
            <w:r>
              <w:rPr>
                <w:lang w:val="ca-ES-valencia"/>
              </w:rPr>
              <w:t xml:space="preserve">1. Obligacions </w:t>
            </w:r>
            <w:proofErr w:type="spellStart"/>
            <w:r>
              <w:rPr>
                <w:lang w:val="ca-ES-valencia"/>
              </w:rPr>
              <w:t>garantitzables</w:t>
            </w:r>
            <w:proofErr w:type="spellEnd"/>
            <w:r>
              <w:rPr>
                <w:lang w:val="ca-ES-valencia"/>
              </w:rPr>
              <w:t xml:space="preserve"> amb hipoteca.</w:t>
            </w:r>
            <w:r>
              <w:rPr>
                <w:bCs/>
                <w:lang w:val="ca-ES-valencia"/>
              </w:rPr>
              <w:t xml:space="preserve"> </w:t>
            </w:r>
            <w:r>
              <w:rPr>
                <w:lang w:val="ca-ES-valencia"/>
              </w:rPr>
              <w:t>2. Extensió de l’hipoteca a l’obligació de interessos.</w:t>
            </w:r>
            <w:r>
              <w:rPr>
                <w:bCs/>
                <w:lang w:val="ca-ES-valencia"/>
              </w:rPr>
              <w:t xml:space="preserve"> </w:t>
            </w:r>
            <w:r>
              <w:rPr>
                <w:b/>
                <w:smallCaps/>
                <w:lang w:val="ca-ES-valencia"/>
              </w:rPr>
              <w:t>VI. La responsabilitat hipotecària.</w:t>
            </w:r>
            <w:r>
              <w:rPr>
                <w:b/>
                <w:bCs/>
                <w:lang w:val="ca-ES-valencia"/>
              </w:rPr>
              <w:t xml:space="preserve"> </w:t>
            </w:r>
            <w:r>
              <w:rPr>
                <w:b/>
                <w:smallCaps/>
                <w:lang w:val="ca-ES-valencia"/>
              </w:rPr>
              <w:t>VII. La distribució de la responsabi</w:t>
            </w:r>
            <w:r>
              <w:rPr>
                <w:b/>
                <w:smallCaps/>
                <w:lang w:val="ca-ES-valencia"/>
              </w:rPr>
              <w:t xml:space="preserve">litat hipotecària. </w:t>
            </w:r>
            <w:r>
              <w:rPr>
                <w:bCs/>
                <w:lang w:val="ca-ES-valencia"/>
              </w:rPr>
              <w:t>1. Pluralitat d’immobles hipotecats. 2. L’hipoteca de vàries finques en garantia d’un sol crèdit. 3. Divisió de l’immoble hipotecat. L’agrupació de finca hipotecada.</w:t>
            </w:r>
            <w:r>
              <w:rPr>
                <w:b/>
                <w:bCs/>
                <w:lang w:val="ca-ES-valencia"/>
              </w:rPr>
              <w:t xml:space="preserve"> </w:t>
            </w:r>
            <w:r>
              <w:rPr>
                <w:b/>
                <w:smallCaps/>
                <w:lang w:val="ca-ES-valencia"/>
              </w:rPr>
              <w:t>VII. Hipoteca en garantia de determinades obligacions creditícies.</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1,2,3 (SS)</w:t>
            </w:r>
          </w:p>
        </w:tc>
      </w:tr>
      <w:tr w:rsidR="00A80953">
        <w:trPr>
          <w:trHeight w:val="2215"/>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ind w:firstLine="510"/>
              <w:jc w:val="center"/>
              <w:rPr>
                <w:b/>
                <w:bCs/>
                <w:smallCaps/>
                <w:lang w:val="ca-ES-valencia"/>
              </w:rPr>
            </w:pPr>
            <w:r>
              <w:rPr>
                <w:b/>
                <w:bCs/>
                <w:smallCaps/>
                <w:lang w:val="ca-ES-valencia"/>
              </w:rPr>
              <w:t>16. L’HIPOTECA IMMOBILIÀRIA (II).</w:t>
            </w:r>
          </w:p>
          <w:p w:rsidR="00A80953" w:rsidRDefault="00A80953">
            <w:pPr>
              <w:widowControl w:val="0"/>
              <w:jc w:val="both"/>
              <w:rPr>
                <w:b/>
                <w:bCs/>
                <w:lang w:val="ca-ES-valencia"/>
              </w:rPr>
            </w:pPr>
          </w:p>
          <w:p w:rsidR="00A80953" w:rsidRDefault="00C3769C">
            <w:pPr>
              <w:widowControl w:val="0"/>
              <w:jc w:val="both"/>
              <w:rPr>
                <w:lang w:val="ca-ES-valencia"/>
              </w:rPr>
            </w:pPr>
            <w:r>
              <w:rPr>
                <w:b/>
                <w:bCs/>
                <w:lang w:val="ca-ES-valencia"/>
              </w:rPr>
              <w:t xml:space="preserve">I. </w:t>
            </w:r>
            <w:r>
              <w:rPr>
                <w:b/>
                <w:bCs/>
                <w:smallCaps/>
                <w:lang w:val="ca-ES-valencia"/>
              </w:rPr>
              <w:t>El contingut  del crèdit hipotecari</w:t>
            </w:r>
            <w:r>
              <w:rPr>
                <w:b/>
                <w:bCs/>
                <w:lang w:val="ca-ES-valencia"/>
              </w:rPr>
              <w:t>.</w:t>
            </w:r>
            <w:r>
              <w:rPr>
                <w:bCs/>
                <w:lang w:val="ca-ES-valencia"/>
              </w:rPr>
              <w:t xml:space="preserve"> 1. Facultats tendents a la conservació de la garantia hipotecària. A) L’acció de devastació o deteriorament. B) El venciment anticipat del crèdit. 2. Facultats del cred</w:t>
            </w:r>
            <w:r>
              <w:rPr>
                <w:bCs/>
                <w:lang w:val="ca-ES-valencia"/>
              </w:rPr>
              <w:t xml:space="preserve">itor en els procediments concursals. 3. La disposició i cessió del crèdit hipotecari. 4. La subrogació i modificació del </w:t>
            </w:r>
            <w:proofErr w:type="spellStart"/>
            <w:r>
              <w:rPr>
                <w:bCs/>
                <w:lang w:val="ca-ES-valencia"/>
              </w:rPr>
              <w:t>prèstec</w:t>
            </w:r>
            <w:proofErr w:type="spellEnd"/>
            <w:r>
              <w:rPr>
                <w:bCs/>
                <w:lang w:val="ca-ES-valencia"/>
              </w:rPr>
              <w:t xml:space="preserve"> hipotecari. </w:t>
            </w:r>
            <w:r>
              <w:rPr>
                <w:b/>
                <w:caps/>
                <w:lang w:val="ca-ES-valencia"/>
              </w:rPr>
              <w:t xml:space="preserve">II. </w:t>
            </w:r>
            <w:r>
              <w:rPr>
                <w:b/>
                <w:smallCaps/>
                <w:lang w:val="ca-ES-valencia"/>
              </w:rPr>
              <w:t>Privilegi i preferència del crèdit hipotecari: prioritat i rang hipotecari.</w:t>
            </w:r>
            <w:r>
              <w:rPr>
                <w:b/>
                <w:bCs/>
                <w:lang w:val="ca-ES-valencia"/>
              </w:rPr>
              <w:t xml:space="preserve"> </w:t>
            </w:r>
            <w:r>
              <w:rPr>
                <w:b/>
                <w:lang w:val="ca-ES-valencia"/>
              </w:rPr>
              <w:t>III.</w:t>
            </w:r>
            <w:r>
              <w:rPr>
                <w:b/>
                <w:caps/>
                <w:lang w:val="ca-ES-valencia"/>
              </w:rPr>
              <w:t xml:space="preserve"> </w:t>
            </w:r>
            <w:r>
              <w:rPr>
                <w:b/>
                <w:smallCaps/>
                <w:lang w:val="ca-ES-valencia"/>
              </w:rPr>
              <w:t>L’execució hipotecària</w:t>
            </w:r>
            <w:r>
              <w:rPr>
                <w:b/>
                <w:caps/>
                <w:lang w:val="ca-ES-valencia"/>
              </w:rPr>
              <w:t>.</w:t>
            </w:r>
            <w:r>
              <w:rPr>
                <w:bCs/>
                <w:lang w:val="ca-ES-valencia"/>
              </w:rPr>
              <w:t xml:space="preserve"> </w:t>
            </w:r>
            <w:r>
              <w:rPr>
                <w:lang w:val="ca-ES-valencia"/>
              </w:rPr>
              <w:t>1. L’a</w:t>
            </w:r>
            <w:r>
              <w:rPr>
                <w:lang w:val="ca-ES-valencia"/>
              </w:rPr>
              <w:t>cció personal i l’acció real</w:t>
            </w:r>
            <w:r>
              <w:rPr>
                <w:caps/>
                <w:lang w:val="ca-ES-valencia"/>
              </w:rPr>
              <w:t>.</w:t>
            </w:r>
            <w:r>
              <w:rPr>
                <w:bCs/>
                <w:lang w:val="ca-ES-valencia"/>
              </w:rPr>
              <w:t xml:space="preserve"> </w:t>
            </w:r>
            <w:r>
              <w:rPr>
                <w:lang w:val="ca-ES-valencia"/>
              </w:rPr>
              <w:t>2. Procediment d’execució hipotecària.</w:t>
            </w:r>
            <w:r>
              <w:rPr>
                <w:bCs/>
                <w:lang w:val="ca-ES-valencia"/>
              </w:rPr>
              <w:t xml:space="preserve"> </w:t>
            </w:r>
            <w:r>
              <w:rPr>
                <w:lang w:val="ca-ES-valencia"/>
              </w:rPr>
              <w:t>3. L’opció pel procés d’execució comú o ordinari.</w:t>
            </w:r>
            <w:r>
              <w:rPr>
                <w:bCs/>
                <w:lang w:val="ca-ES-valencia"/>
              </w:rPr>
              <w:t xml:space="preserve"> </w:t>
            </w:r>
            <w:r>
              <w:rPr>
                <w:lang w:val="ca-ES-valencia"/>
              </w:rPr>
              <w:t>4. Efectes de la realització de valor del bé hipotecat.</w:t>
            </w:r>
            <w:r>
              <w:rPr>
                <w:bCs/>
                <w:lang w:val="ca-ES-valencia"/>
              </w:rPr>
              <w:t xml:space="preserve"> </w:t>
            </w:r>
            <w:r>
              <w:rPr>
                <w:b/>
                <w:smallCaps/>
                <w:lang w:val="ca-ES-valencia"/>
              </w:rPr>
              <w:t xml:space="preserve">IV. L’extinció i </w:t>
            </w:r>
            <w:proofErr w:type="spellStart"/>
            <w:r>
              <w:rPr>
                <w:b/>
                <w:smallCaps/>
                <w:lang w:val="ca-ES-valencia"/>
              </w:rPr>
              <w:t>cancelació</w:t>
            </w:r>
            <w:proofErr w:type="spellEnd"/>
            <w:r>
              <w:rPr>
                <w:b/>
                <w:smallCaps/>
                <w:lang w:val="ca-ES-valencia"/>
              </w:rPr>
              <w:t xml:space="preserve"> de l’hipoteca.</w:t>
            </w:r>
            <w:r>
              <w:rPr>
                <w:b/>
                <w:bCs/>
                <w:lang w:val="ca-ES-valencia"/>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4,5,6 (SS)</w:t>
            </w:r>
          </w:p>
        </w:tc>
      </w:tr>
      <w:tr w:rsidR="00A80953">
        <w:trPr>
          <w:trHeight w:val="1133"/>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spacing w:line="0" w:lineRule="atLeast"/>
              <w:jc w:val="center"/>
              <w:rPr>
                <w:b/>
                <w:smallCaps/>
                <w:lang w:val="ca-ES-valencia"/>
              </w:rPr>
            </w:pPr>
            <w:r>
              <w:rPr>
                <w:b/>
                <w:smallCaps/>
                <w:lang w:val="ca-ES-valencia"/>
              </w:rPr>
              <w:t xml:space="preserve">17. LA PENYORA </w:t>
            </w:r>
            <w:r>
              <w:rPr>
                <w:b/>
                <w:smallCaps/>
                <w:lang w:val="ca-ES-valencia"/>
              </w:rPr>
              <w:t>ORDINÀRIA. L’ANTICRESI</w:t>
            </w:r>
          </w:p>
          <w:p w:rsidR="00A80953" w:rsidRDefault="00A80953">
            <w:pPr>
              <w:widowControl w:val="0"/>
              <w:jc w:val="both"/>
              <w:rPr>
                <w:b/>
                <w:smallCaps/>
                <w:lang w:val="ca-ES-valencia"/>
              </w:rPr>
            </w:pPr>
          </w:p>
          <w:p w:rsidR="00A80953" w:rsidRDefault="00C3769C">
            <w:pPr>
              <w:widowControl w:val="0"/>
              <w:tabs>
                <w:tab w:val="left" w:pos="851"/>
              </w:tabs>
              <w:jc w:val="both"/>
              <w:rPr>
                <w:lang w:val="ca-ES-valencia"/>
              </w:rPr>
            </w:pPr>
            <w:r>
              <w:rPr>
                <w:b/>
                <w:bCs/>
                <w:smallCaps/>
                <w:lang w:val="ca-ES-valencia"/>
              </w:rPr>
              <w:t>I. La Penyora.</w:t>
            </w:r>
            <w:r>
              <w:rPr>
                <w:smallCaps/>
                <w:lang w:val="ca-ES-valencia"/>
              </w:rPr>
              <w:t xml:space="preserve"> </w:t>
            </w:r>
            <w:r>
              <w:rPr>
                <w:bCs/>
                <w:lang w:val="ca-ES-valencia"/>
              </w:rPr>
              <w:t>1. Concepte i característiques.</w:t>
            </w:r>
            <w:r>
              <w:rPr>
                <w:smallCaps/>
                <w:lang w:val="ca-ES-valencia"/>
              </w:rPr>
              <w:t xml:space="preserve"> </w:t>
            </w:r>
            <w:r>
              <w:rPr>
                <w:bCs/>
                <w:lang w:val="ca-ES-valencia"/>
              </w:rPr>
              <w:t>A)  El caràcter mobiliari de la penyora.</w:t>
            </w:r>
            <w:r>
              <w:rPr>
                <w:smallCaps/>
                <w:lang w:val="ca-ES-valencia"/>
              </w:rPr>
              <w:t xml:space="preserve"> </w:t>
            </w:r>
            <w:r>
              <w:rPr>
                <w:bCs/>
                <w:lang w:val="ca-ES-valencia"/>
              </w:rPr>
              <w:t>B) El desplaçament possessori.</w:t>
            </w:r>
            <w:r>
              <w:rPr>
                <w:smallCaps/>
                <w:lang w:val="ca-ES-valencia"/>
              </w:rPr>
              <w:t xml:space="preserve"> </w:t>
            </w:r>
            <w:r>
              <w:rPr>
                <w:bCs/>
                <w:lang w:val="ca-ES-valencia"/>
              </w:rPr>
              <w:t>2. Constitució.</w:t>
            </w:r>
            <w:r>
              <w:rPr>
                <w:smallCaps/>
                <w:lang w:val="ca-ES-valencia"/>
              </w:rPr>
              <w:t xml:space="preserve"> </w:t>
            </w:r>
            <w:r>
              <w:rPr>
                <w:bCs/>
                <w:lang w:val="ca-ES-valencia"/>
              </w:rPr>
              <w:t>3. Contingut.</w:t>
            </w:r>
            <w:r>
              <w:rPr>
                <w:smallCaps/>
                <w:lang w:val="ca-ES-valencia"/>
              </w:rPr>
              <w:t xml:space="preserve"> </w:t>
            </w:r>
            <w:r>
              <w:rPr>
                <w:bCs/>
                <w:lang w:val="ca-ES-valencia"/>
              </w:rPr>
              <w:t>A) La facultat de retenció.</w:t>
            </w:r>
            <w:r>
              <w:rPr>
                <w:smallCaps/>
                <w:lang w:val="ca-ES-valencia"/>
              </w:rPr>
              <w:t xml:space="preserve"> </w:t>
            </w:r>
            <w:r>
              <w:rPr>
                <w:lang w:val="ca-ES-valencia"/>
              </w:rPr>
              <w:t>B) La compensació anticrètica.</w:t>
            </w:r>
            <w:r>
              <w:rPr>
                <w:smallCaps/>
                <w:lang w:val="ca-ES-valencia"/>
              </w:rPr>
              <w:t xml:space="preserve"> </w:t>
            </w:r>
            <w:r>
              <w:rPr>
                <w:bCs/>
                <w:lang w:val="ca-ES-valencia"/>
              </w:rPr>
              <w:t>C) La facultat de defens</w:t>
            </w:r>
            <w:r>
              <w:rPr>
                <w:bCs/>
                <w:lang w:val="ca-ES-valencia"/>
              </w:rPr>
              <w:t>a.</w:t>
            </w:r>
            <w:r>
              <w:rPr>
                <w:smallCaps/>
                <w:lang w:val="ca-ES-valencia"/>
              </w:rPr>
              <w:t xml:space="preserve"> </w:t>
            </w:r>
            <w:r>
              <w:rPr>
                <w:bCs/>
                <w:lang w:val="ca-ES-valencia"/>
              </w:rPr>
              <w:t>D) La facultat de realització de valor o execució de la penyora</w:t>
            </w:r>
            <w:r>
              <w:rPr>
                <w:lang w:val="ca-ES-valencia"/>
              </w:rPr>
              <w:t>.</w:t>
            </w:r>
            <w:r>
              <w:rPr>
                <w:smallCaps/>
                <w:lang w:val="ca-ES-valencia"/>
              </w:rPr>
              <w:t xml:space="preserve"> </w:t>
            </w:r>
            <w:r>
              <w:rPr>
                <w:bCs/>
                <w:lang w:val="ca-ES-valencia"/>
              </w:rPr>
              <w:t>4. Extinció.</w:t>
            </w:r>
            <w:r>
              <w:rPr>
                <w:smallCaps/>
                <w:lang w:val="ca-ES-valencia"/>
              </w:rPr>
              <w:t xml:space="preserve"> </w:t>
            </w:r>
            <w:r>
              <w:rPr>
                <w:bCs/>
                <w:lang w:val="ca-ES-valencia"/>
              </w:rPr>
              <w:t>5. Penyores especials.</w:t>
            </w:r>
            <w:r>
              <w:rPr>
                <w:smallCaps/>
                <w:lang w:val="ca-ES-valencia"/>
              </w:rPr>
              <w:t xml:space="preserve"> </w:t>
            </w:r>
            <w:r>
              <w:rPr>
                <w:bCs/>
                <w:lang w:val="ca-ES-valencia"/>
              </w:rPr>
              <w:t>A) La penyora irregular.</w:t>
            </w:r>
            <w:r>
              <w:rPr>
                <w:smallCaps/>
                <w:lang w:val="ca-ES-valencia"/>
              </w:rPr>
              <w:t xml:space="preserve"> </w:t>
            </w:r>
            <w:r>
              <w:rPr>
                <w:bCs/>
                <w:lang w:val="ca-ES-valencia"/>
              </w:rPr>
              <w:t xml:space="preserve">B) Penyora de crèdits. </w:t>
            </w:r>
            <w:r>
              <w:rPr>
                <w:b/>
                <w:smallCaps/>
                <w:lang w:val="ca-ES-valencia"/>
              </w:rPr>
              <w:t xml:space="preserve">II. L’anticresi. </w:t>
            </w:r>
            <w:r>
              <w:rPr>
                <w:lang w:val="ca-ES-valencia"/>
              </w:rPr>
              <w:t>1. Concepte, subjectes i règim.</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6,7,8 (SS)</w:t>
            </w:r>
          </w:p>
        </w:tc>
      </w:tr>
      <w:tr w:rsidR="00A80953">
        <w:trPr>
          <w:trHeight w:val="841"/>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C3769C">
            <w:pPr>
              <w:widowControl w:val="0"/>
              <w:spacing w:line="0" w:lineRule="atLeast"/>
              <w:jc w:val="center"/>
              <w:rPr>
                <w:b/>
                <w:bCs/>
                <w:lang w:val="ca-ES-valencia"/>
              </w:rPr>
            </w:pPr>
            <w:r>
              <w:rPr>
                <w:b/>
                <w:bCs/>
                <w:smallCaps/>
                <w:lang w:val="ca-ES-valencia"/>
              </w:rPr>
              <w:t xml:space="preserve">18. </w:t>
            </w:r>
            <w:r>
              <w:rPr>
                <w:b/>
                <w:bCs/>
                <w:caps/>
                <w:lang w:val="ca-ES-valencia"/>
              </w:rPr>
              <w:t xml:space="preserve">L’hipoteca mobiliària i la penyora </w:t>
            </w:r>
            <w:r>
              <w:rPr>
                <w:b/>
                <w:bCs/>
                <w:caps/>
                <w:lang w:val="ca-ES-valencia"/>
              </w:rPr>
              <w:t>sense desplaçament</w:t>
            </w:r>
          </w:p>
          <w:p w:rsidR="00A80953" w:rsidRDefault="00A80953">
            <w:pPr>
              <w:pStyle w:val="Textoindependiente"/>
              <w:widowControl w:val="0"/>
              <w:spacing w:line="0" w:lineRule="atLeast"/>
              <w:rPr>
                <w:rFonts w:ascii="Times New Roman" w:hAnsi="Times New Roman"/>
                <w:b/>
                <w:bCs/>
                <w:smallCaps/>
                <w:szCs w:val="24"/>
                <w:lang w:val="ca-ES-valencia"/>
              </w:rPr>
            </w:pPr>
          </w:p>
          <w:p w:rsidR="00A80953" w:rsidRDefault="00C3769C">
            <w:pPr>
              <w:pStyle w:val="Textoindependiente"/>
              <w:widowControl w:val="0"/>
              <w:spacing w:line="0" w:lineRule="atLeast"/>
              <w:rPr>
                <w:rFonts w:ascii="Times New Roman" w:hAnsi="Times New Roman"/>
                <w:szCs w:val="24"/>
                <w:lang w:val="ca-ES-valencia"/>
              </w:rPr>
            </w:pPr>
            <w:r>
              <w:rPr>
                <w:rFonts w:ascii="Times New Roman" w:hAnsi="Times New Roman"/>
                <w:b/>
                <w:bCs/>
                <w:smallCaps/>
                <w:szCs w:val="24"/>
                <w:lang w:val="ca-ES-valencia"/>
              </w:rPr>
              <w:t xml:space="preserve">I. Introducció. </w:t>
            </w:r>
            <w:r>
              <w:rPr>
                <w:rFonts w:ascii="Times New Roman" w:hAnsi="Times New Roman"/>
                <w:b/>
                <w:smallCaps/>
                <w:szCs w:val="24"/>
                <w:lang w:val="ca-ES-valencia"/>
              </w:rPr>
              <w:t>II. Naturalesa jurídica.</w:t>
            </w:r>
            <w:r>
              <w:rPr>
                <w:rFonts w:ascii="Times New Roman" w:hAnsi="Times New Roman"/>
                <w:b/>
                <w:bCs/>
                <w:smallCaps/>
                <w:szCs w:val="24"/>
                <w:lang w:val="ca-ES-valencia"/>
              </w:rPr>
              <w:t xml:space="preserve"> </w:t>
            </w:r>
            <w:r>
              <w:rPr>
                <w:rFonts w:ascii="Times New Roman" w:hAnsi="Times New Roman"/>
                <w:b/>
                <w:smallCaps/>
                <w:szCs w:val="24"/>
                <w:lang w:val="ca-ES-valencia"/>
              </w:rPr>
              <w:t xml:space="preserve">III. Disposicions comunes. </w:t>
            </w:r>
            <w:r>
              <w:rPr>
                <w:rFonts w:ascii="Times New Roman" w:hAnsi="Times New Roman"/>
                <w:b/>
                <w:bCs/>
                <w:smallCaps/>
                <w:szCs w:val="24"/>
                <w:lang w:val="ca-ES-valencia"/>
              </w:rPr>
              <w:t xml:space="preserve">IV. </w:t>
            </w:r>
            <w:r>
              <w:rPr>
                <w:rFonts w:ascii="Times New Roman" w:hAnsi="Times New Roman"/>
                <w:b/>
                <w:bCs/>
                <w:szCs w:val="24"/>
                <w:lang w:val="ca-ES-valencia"/>
              </w:rPr>
              <w:t>H</w:t>
            </w:r>
            <w:r>
              <w:rPr>
                <w:rFonts w:ascii="Times New Roman" w:hAnsi="Times New Roman"/>
                <w:b/>
                <w:bCs/>
                <w:smallCaps/>
                <w:szCs w:val="24"/>
                <w:lang w:val="ca-ES-valencia"/>
              </w:rPr>
              <w:t>ipoteca mobiliària</w:t>
            </w:r>
            <w:r>
              <w:rPr>
                <w:rFonts w:ascii="Times New Roman" w:hAnsi="Times New Roman"/>
                <w:b/>
                <w:smallCaps/>
                <w:szCs w:val="24"/>
                <w:lang w:val="ca-ES-valencia"/>
              </w:rPr>
              <w:t>.</w:t>
            </w:r>
            <w:r>
              <w:rPr>
                <w:rFonts w:ascii="Times New Roman" w:hAnsi="Times New Roman"/>
                <w:bCs/>
                <w:smallCaps/>
                <w:szCs w:val="24"/>
                <w:lang w:val="ca-ES-valencia"/>
              </w:rPr>
              <w:t xml:space="preserve"> </w:t>
            </w:r>
            <w:r>
              <w:rPr>
                <w:rFonts w:ascii="Times New Roman" w:hAnsi="Times New Roman"/>
                <w:szCs w:val="24"/>
                <w:lang w:val="ca-ES-valencia"/>
              </w:rPr>
              <w:t>1.  Concepte i subjectes. 2. Objecte. 3. Constitució.</w:t>
            </w:r>
            <w:r>
              <w:rPr>
                <w:rFonts w:ascii="Times New Roman" w:hAnsi="Times New Roman"/>
                <w:bCs/>
                <w:smallCaps/>
                <w:szCs w:val="24"/>
                <w:lang w:val="ca-ES-valencia"/>
              </w:rPr>
              <w:t xml:space="preserve"> </w:t>
            </w:r>
            <w:r>
              <w:rPr>
                <w:rFonts w:ascii="Times New Roman" w:hAnsi="Times New Roman"/>
                <w:szCs w:val="24"/>
                <w:lang w:val="ca-ES-valencia"/>
              </w:rPr>
              <w:t>4. Contingut. 5. Extinció.</w:t>
            </w:r>
            <w:r>
              <w:rPr>
                <w:rFonts w:ascii="Times New Roman" w:hAnsi="Times New Roman"/>
                <w:bCs/>
                <w:smallCaps/>
                <w:szCs w:val="24"/>
                <w:lang w:val="ca-ES-valencia"/>
              </w:rPr>
              <w:t xml:space="preserve"> </w:t>
            </w:r>
            <w:r>
              <w:rPr>
                <w:rFonts w:ascii="Times New Roman" w:hAnsi="Times New Roman"/>
                <w:b/>
                <w:bCs/>
                <w:smallCaps/>
                <w:szCs w:val="24"/>
                <w:lang w:val="ca-ES-valencia"/>
              </w:rPr>
              <w:t xml:space="preserve">V. </w:t>
            </w:r>
            <w:r>
              <w:rPr>
                <w:rFonts w:ascii="Times New Roman" w:hAnsi="Times New Roman"/>
                <w:b/>
                <w:smallCaps/>
                <w:szCs w:val="24"/>
                <w:lang w:val="ca-ES-valencia"/>
              </w:rPr>
              <w:t xml:space="preserve">Penyora sense desplaçament. </w:t>
            </w:r>
            <w:r>
              <w:rPr>
                <w:rFonts w:ascii="Times New Roman" w:hAnsi="Times New Roman"/>
                <w:szCs w:val="24"/>
                <w:lang w:val="ca-ES-valencia"/>
              </w:rPr>
              <w:t>1.  Concepte i caràcters. 2. Co</w:t>
            </w:r>
            <w:r>
              <w:rPr>
                <w:rFonts w:ascii="Times New Roman" w:hAnsi="Times New Roman"/>
                <w:szCs w:val="24"/>
                <w:lang w:val="ca-ES-valencia"/>
              </w:rPr>
              <w:t>nstitució. 3. Objecte. 4. Contingut. 5. Extinció.</w:t>
            </w:r>
            <w:r>
              <w:rPr>
                <w:rFonts w:ascii="Times New Roman" w:hAnsi="Times New Roman"/>
                <w:bCs/>
                <w:smallCaps/>
                <w:szCs w:val="24"/>
                <w:lang w:val="ca-ES-valencia"/>
              </w:rPr>
              <w:t xml:space="preserve"> </w:t>
            </w:r>
            <w:r>
              <w:rPr>
                <w:rFonts w:ascii="Times New Roman" w:hAnsi="Times New Roman"/>
                <w:b/>
                <w:smallCaps/>
                <w:szCs w:val="24"/>
                <w:lang w:val="ca-ES-valencia"/>
              </w:rPr>
              <w:t xml:space="preserve"> </w:t>
            </w:r>
            <w:r>
              <w:rPr>
                <w:rFonts w:ascii="Times New Roman" w:hAnsi="Times New Roman"/>
                <w:b/>
                <w:bCs/>
                <w:smallCaps/>
                <w:szCs w:val="24"/>
                <w:lang w:val="ca-ES-valencia"/>
              </w:rPr>
              <w:t xml:space="preserve"> </w:t>
            </w:r>
            <w:r>
              <w:rPr>
                <w:rFonts w:ascii="Times New Roman" w:hAnsi="Times New Roman"/>
                <w:b/>
                <w:bCs/>
                <w:szCs w:val="24"/>
                <w:lang w:val="ca-ES-valencia"/>
              </w:rPr>
              <w:t xml:space="preserve">VI. </w:t>
            </w:r>
            <w:r>
              <w:rPr>
                <w:rFonts w:ascii="Times New Roman" w:hAnsi="Times New Roman"/>
                <w:b/>
                <w:bCs/>
                <w:smallCaps/>
                <w:szCs w:val="24"/>
                <w:lang w:val="ca-ES-valencia"/>
              </w:rPr>
              <w:t>procediments d’execució.</w:t>
            </w:r>
            <w:r>
              <w:rPr>
                <w:rFonts w:ascii="Times New Roman" w:hAnsi="Times New Roman"/>
                <w:bCs/>
                <w:smallCaps/>
                <w:szCs w:val="24"/>
                <w:lang w:val="ca-ES-valencia"/>
              </w:rPr>
              <w:t xml:space="preserve"> </w:t>
            </w:r>
            <w:r>
              <w:rPr>
                <w:rFonts w:ascii="Times New Roman" w:hAnsi="Times New Roman"/>
                <w:szCs w:val="24"/>
                <w:lang w:val="ca-ES-valencia"/>
              </w:rPr>
              <w:t xml:space="preserve">1. </w:t>
            </w:r>
            <w:r>
              <w:rPr>
                <w:rFonts w:ascii="Times New Roman" w:hAnsi="Times New Roman"/>
                <w:bCs/>
                <w:szCs w:val="24"/>
                <w:lang w:val="ca-ES-valencia"/>
              </w:rPr>
              <w:t>Execució judicial</w:t>
            </w:r>
            <w:r>
              <w:rPr>
                <w:rFonts w:ascii="Times New Roman" w:hAnsi="Times New Roman"/>
                <w:szCs w:val="24"/>
                <w:lang w:val="ca-ES-valencia"/>
              </w:rPr>
              <w:t xml:space="preserve">. </w:t>
            </w:r>
            <w:r>
              <w:rPr>
                <w:rFonts w:ascii="Times New Roman" w:hAnsi="Times New Roman"/>
                <w:bCs/>
                <w:smallCaps/>
                <w:szCs w:val="24"/>
                <w:lang w:val="ca-ES-valencia"/>
              </w:rPr>
              <w:t xml:space="preserve"> </w:t>
            </w:r>
            <w:r>
              <w:rPr>
                <w:rFonts w:ascii="Times New Roman" w:hAnsi="Times New Roman"/>
                <w:szCs w:val="24"/>
                <w:lang w:val="ca-ES-valencia"/>
              </w:rPr>
              <w:t>A) Procediment ex</w:t>
            </w:r>
            <w:r>
              <w:rPr>
                <w:rFonts w:ascii="Times New Roman" w:hAnsi="Times New Roman"/>
                <w:bCs/>
                <w:szCs w:val="24"/>
                <w:lang w:val="ca-ES-valencia"/>
              </w:rPr>
              <w:t>ecutiu ordinari</w:t>
            </w:r>
            <w:r>
              <w:rPr>
                <w:rFonts w:ascii="Times New Roman" w:hAnsi="Times New Roman"/>
                <w:szCs w:val="24"/>
                <w:lang w:val="ca-ES-valencia"/>
              </w:rPr>
              <w:t>.</w:t>
            </w:r>
            <w:r>
              <w:rPr>
                <w:rFonts w:ascii="Times New Roman" w:hAnsi="Times New Roman"/>
                <w:bCs/>
                <w:smallCaps/>
                <w:szCs w:val="24"/>
                <w:lang w:val="ca-ES-valencia"/>
              </w:rPr>
              <w:t xml:space="preserve"> </w:t>
            </w:r>
            <w:r>
              <w:rPr>
                <w:rFonts w:ascii="Times New Roman" w:hAnsi="Times New Roman"/>
                <w:szCs w:val="24"/>
                <w:lang w:val="ca-ES-valencia"/>
              </w:rPr>
              <w:t>B) Procediment d’ex</w:t>
            </w:r>
            <w:r>
              <w:rPr>
                <w:rFonts w:ascii="Times New Roman" w:hAnsi="Times New Roman"/>
                <w:bCs/>
                <w:szCs w:val="24"/>
                <w:lang w:val="ca-ES-valencia"/>
              </w:rPr>
              <w:t>ecució directa</w:t>
            </w:r>
            <w:r>
              <w:rPr>
                <w:rFonts w:ascii="Times New Roman" w:hAnsi="Times New Roman"/>
                <w:szCs w:val="24"/>
                <w:lang w:val="ca-ES-valencia"/>
              </w:rPr>
              <w:t>.</w:t>
            </w:r>
            <w:r>
              <w:rPr>
                <w:rFonts w:ascii="Times New Roman" w:hAnsi="Times New Roman"/>
                <w:bCs/>
                <w:smallCaps/>
                <w:szCs w:val="24"/>
                <w:lang w:val="ca-ES-valencia"/>
              </w:rPr>
              <w:t xml:space="preserve"> </w:t>
            </w:r>
            <w:r>
              <w:rPr>
                <w:rFonts w:ascii="Times New Roman" w:hAnsi="Times New Roman"/>
                <w:szCs w:val="24"/>
                <w:lang w:val="ca-ES-valencia"/>
              </w:rPr>
              <w:t xml:space="preserve">2. </w:t>
            </w:r>
            <w:r>
              <w:rPr>
                <w:rFonts w:ascii="Times New Roman" w:hAnsi="Times New Roman"/>
                <w:bCs/>
                <w:szCs w:val="24"/>
                <w:lang w:val="ca-ES-valencia"/>
              </w:rPr>
              <w:t>Venda extrajudicial</w:t>
            </w:r>
            <w:r>
              <w:rPr>
                <w:rFonts w:ascii="Times New Roman" w:hAnsi="Times New Roman"/>
                <w:szCs w:val="24"/>
                <w:lang w:val="ca-ES-valencia"/>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9 (SS)</w:t>
            </w:r>
          </w:p>
        </w:tc>
      </w:tr>
      <w:tr w:rsidR="00A80953">
        <w:trPr>
          <w:trHeight w:val="1124"/>
        </w:trPr>
        <w:tc>
          <w:tcPr>
            <w:tcW w:w="494" w:type="dxa"/>
            <w:tcBorders>
              <w:top w:val="single" w:sz="4" w:space="0" w:color="000000"/>
              <w:left w:val="single" w:sz="4" w:space="0" w:color="000000"/>
              <w:bottom w:val="single" w:sz="4" w:space="0" w:color="000000"/>
              <w:right w:val="single" w:sz="4" w:space="0" w:color="000000"/>
            </w:tcBorders>
          </w:tcPr>
          <w:p w:rsidR="00A80953" w:rsidRDefault="00A80953">
            <w:pPr>
              <w:pStyle w:val="Textoindependiente2"/>
              <w:widowControl w:val="0"/>
              <w:ind w:left="57"/>
              <w:rPr>
                <w:color w:val="FF0000"/>
                <w:lang w:val="ca-ES-valencia"/>
              </w:rPr>
            </w:pPr>
          </w:p>
        </w:tc>
        <w:tc>
          <w:tcPr>
            <w:tcW w:w="6941" w:type="dxa"/>
            <w:tcBorders>
              <w:top w:val="single" w:sz="4" w:space="0" w:color="000000"/>
              <w:left w:val="single" w:sz="4" w:space="0" w:color="000000"/>
              <w:bottom w:val="single" w:sz="4" w:space="0" w:color="000000"/>
              <w:right w:val="single" w:sz="4" w:space="0" w:color="000000"/>
            </w:tcBorders>
          </w:tcPr>
          <w:p w:rsidR="00A80953" w:rsidRDefault="00A80953">
            <w:pPr>
              <w:widowControl w:val="0"/>
              <w:jc w:val="both"/>
              <w:rPr>
                <w:smallCaps/>
                <w:lang w:val="ca-ES-valencia"/>
              </w:rPr>
            </w:pPr>
          </w:p>
          <w:p w:rsidR="00A80953" w:rsidRDefault="00C3769C">
            <w:pPr>
              <w:widowControl w:val="0"/>
              <w:jc w:val="center"/>
              <w:rPr>
                <w:b/>
                <w:caps/>
                <w:lang w:val="ca-ES-valencia"/>
              </w:rPr>
            </w:pPr>
            <w:r>
              <w:rPr>
                <w:b/>
                <w:caps/>
                <w:lang w:val="ca-ES-valencia"/>
              </w:rPr>
              <w:t>19. els Drets d’Adquisició Preferent</w:t>
            </w:r>
          </w:p>
          <w:p w:rsidR="00A80953" w:rsidRDefault="00A80953">
            <w:pPr>
              <w:pStyle w:val="texto"/>
              <w:widowControl w:val="0"/>
              <w:spacing w:before="0" w:after="0"/>
              <w:ind w:left="0" w:firstLine="0"/>
              <w:rPr>
                <w:rFonts w:ascii="Times New Roman" w:hAnsi="Times New Roman"/>
                <w:b/>
                <w:sz w:val="24"/>
                <w:szCs w:val="24"/>
                <w:lang w:val="ca-ES-valencia"/>
              </w:rPr>
            </w:pPr>
          </w:p>
          <w:p w:rsidR="00A80953" w:rsidRDefault="00C3769C">
            <w:pPr>
              <w:widowControl w:val="0"/>
              <w:jc w:val="both"/>
              <w:rPr>
                <w:lang w:val="ca-ES-valencia"/>
              </w:rPr>
            </w:pPr>
            <w:r>
              <w:rPr>
                <w:b/>
                <w:lang w:val="ca-ES-valencia"/>
              </w:rPr>
              <w:t xml:space="preserve">I. </w:t>
            </w:r>
            <w:r>
              <w:rPr>
                <w:b/>
                <w:smallCaps/>
                <w:lang w:val="ca-ES-valencia"/>
              </w:rPr>
              <w:t>Concepte, caràcters i classes. II. El retracte legal</w:t>
            </w:r>
            <w:r>
              <w:rPr>
                <w:b/>
                <w:lang w:val="ca-ES-valencia"/>
              </w:rPr>
              <w:t>.</w:t>
            </w:r>
            <w:r>
              <w:rPr>
                <w:smallCaps/>
                <w:lang w:val="ca-ES-valencia"/>
              </w:rPr>
              <w:t xml:space="preserve"> </w:t>
            </w:r>
            <w:r>
              <w:rPr>
                <w:lang w:val="ca-ES-valencia"/>
              </w:rPr>
              <w:t>1. Retracte de comuners.</w:t>
            </w:r>
            <w:r>
              <w:rPr>
                <w:smallCaps/>
                <w:lang w:val="ca-ES-valencia"/>
              </w:rPr>
              <w:t xml:space="preserve"> </w:t>
            </w:r>
            <w:r>
              <w:rPr>
                <w:lang w:val="ca-ES-valencia"/>
              </w:rPr>
              <w:t xml:space="preserve">2. Retracte de </w:t>
            </w:r>
            <w:proofErr w:type="spellStart"/>
            <w:r>
              <w:rPr>
                <w:lang w:val="ca-ES-valencia"/>
              </w:rPr>
              <w:t>colindants</w:t>
            </w:r>
            <w:proofErr w:type="spellEnd"/>
            <w:r>
              <w:rPr>
                <w:lang w:val="ca-ES-valencia"/>
              </w:rPr>
              <w:t>.</w:t>
            </w:r>
            <w:r>
              <w:rPr>
                <w:smallCaps/>
                <w:lang w:val="ca-ES-valencia"/>
              </w:rPr>
              <w:t xml:space="preserve"> </w:t>
            </w:r>
            <w:r>
              <w:rPr>
                <w:lang w:val="ca-ES-valencia"/>
              </w:rPr>
              <w:t>3. Altres retractes legals.</w:t>
            </w:r>
            <w:r>
              <w:rPr>
                <w:smallCaps/>
                <w:lang w:val="ca-ES-valencia"/>
              </w:rPr>
              <w:t xml:space="preserve"> </w:t>
            </w:r>
            <w:r>
              <w:rPr>
                <w:b/>
                <w:lang w:val="ca-ES-valencia"/>
              </w:rPr>
              <w:t xml:space="preserve">III. </w:t>
            </w:r>
            <w:r>
              <w:rPr>
                <w:b/>
                <w:smallCaps/>
                <w:lang w:val="ca-ES-valencia"/>
              </w:rPr>
              <w:t>els drets d’adquisició preferent en la Legislació d’Arrendaments Rústecs</w:t>
            </w:r>
            <w:r>
              <w:rPr>
                <w:b/>
                <w:lang w:val="ca-ES-valencia"/>
              </w:rPr>
              <w:t>.</w:t>
            </w:r>
            <w:r>
              <w:rPr>
                <w:b/>
                <w:smallCaps/>
                <w:lang w:val="ca-ES-valencia"/>
              </w:rPr>
              <w:t xml:space="preserve"> </w:t>
            </w:r>
            <w:r>
              <w:rPr>
                <w:b/>
                <w:lang w:val="ca-ES-valencia"/>
              </w:rPr>
              <w:t xml:space="preserve">IV. </w:t>
            </w:r>
            <w:r>
              <w:rPr>
                <w:b/>
                <w:smallCaps/>
                <w:lang w:val="ca-ES-valencia"/>
              </w:rPr>
              <w:t xml:space="preserve">els drets d’adquisició preferent en la </w:t>
            </w:r>
            <w:r>
              <w:rPr>
                <w:b/>
                <w:smallCaps/>
                <w:lang w:val="ca-ES-valencia"/>
              </w:rPr>
              <w:t>Legislació d’Arrendaments Urbans</w:t>
            </w:r>
            <w:r>
              <w:rPr>
                <w:b/>
                <w:lang w:val="ca-ES-valencia"/>
              </w:rPr>
              <w:t>.</w:t>
            </w:r>
            <w:r>
              <w:rPr>
                <w:b/>
                <w:smallCaps/>
                <w:lang w:val="ca-ES-valencia"/>
              </w:rPr>
              <w:t xml:space="preserve"> V. Tanteigs i Retractes voluntaris. VI. </w:t>
            </w:r>
            <w:proofErr w:type="spellStart"/>
            <w:r>
              <w:rPr>
                <w:b/>
                <w:smallCaps/>
                <w:lang w:val="ca-ES-valencia"/>
              </w:rPr>
              <w:t>Colisió</w:t>
            </w:r>
            <w:proofErr w:type="spellEnd"/>
            <w:r>
              <w:rPr>
                <w:b/>
                <w:smallCaps/>
                <w:lang w:val="ca-ES-valencia"/>
              </w:rPr>
              <w:t xml:space="preserve"> entre retractes de distinta naturalesa. VII.  El dret d’opció.</w:t>
            </w: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10,11 (SS)</w:t>
            </w:r>
          </w:p>
        </w:tc>
      </w:tr>
      <w:tr w:rsidR="00A80953">
        <w:trPr>
          <w:trHeight w:val="2215"/>
        </w:trPr>
        <w:tc>
          <w:tcPr>
            <w:tcW w:w="494" w:type="dxa"/>
            <w:tcBorders>
              <w:top w:val="single" w:sz="4" w:space="0" w:color="000000"/>
              <w:left w:val="single" w:sz="4" w:space="0" w:color="000000"/>
              <w:bottom w:val="single" w:sz="4" w:space="0" w:color="000000"/>
              <w:right w:val="single" w:sz="4" w:space="0" w:color="000000"/>
            </w:tcBorders>
          </w:tcPr>
          <w:p w:rsidR="00A80953" w:rsidRDefault="00C3769C">
            <w:pPr>
              <w:pStyle w:val="Textoindependiente2"/>
              <w:widowControl w:val="0"/>
              <w:ind w:left="57"/>
              <w:rPr>
                <w:color w:val="FF0000"/>
                <w:lang w:val="ca-ES-valencia"/>
              </w:rPr>
            </w:pPr>
            <w:r>
              <w:rPr>
                <w:color w:val="FF0000"/>
                <w:lang w:val="ca-ES-valencia"/>
              </w:rPr>
              <w:t>20</w:t>
            </w:r>
          </w:p>
        </w:tc>
        <w:tc>
          <w:tcPr>
            <w:tcW w:w="6941" w:type="dxa"/>
            <w:tcBorders>
              <w:top w:val="single" w:sz="4" w:space="0" w:color="000000"/>
              <w:left w:val="single" w:sz="4" w:space="0" w:color="000000"/>
              <w:bottom w:val="single" w:sz="4" w:space="0" w:color="000000"/>
              <w:right w:val="single" w:sz="4" w:space="0" w:color="000000"/>
            </w:tcBorders>
          </w:tcPr>
          <w:p w:rsidR="00A80953" w:rsidRDefault="00A80953">
            <w:pPr>
              <w:widowControl w:val="0"/>
              <w:jc w:val="center"/>
              <w:rPr>
                <w:b/>
                <w:lang w:val="ca-ES-valencia"/>
              </w:rPr>
            </w:pPr>
          </w:p>
          <w:p w:rsidR="00A80953" w:rsidRDefault="00C3769C">
            <w:pPr>
              <w:widowControl w:val="0"/>
              <w:jc w:val="center"/>
              <w:rPr>
                <w:b/>
                <w:lang w:val="ca-ES-valencia"/>
              </w:rPr>
            </w:pPr>
            <w:r>
              <w:rPr>
                <w:b/>
                <w:lang w:val="ca-ES-valencia"/>
              </w:rPr>
              <w:t>20.</w:t>
            </w:r>
            <w:r>
              <w:rPr>
                <w:b/>
                <w:caps/>
                <w:lang w:val="ca-ES-valencia"/>
              </w:rPr>
              <w:t xml:space="preserve"> EL DREt ImMOBILIARI REGISTRAL ESPAnyOL</w:t>
            </w:r>
          </w:p>
          <w:p w:rsidR="00A80953" w:rsidRDefault="00A80953">
            <w:pPr>
              <w:widowControl w:val="0"/>
              <w:jc w:val="both"/>
              <w:rPr>
                <w:b/>
                <w:smallCaps/>
                <w:lang w:val="ca-ES-valencia"/>
              </w:rPr>
            </w:pPr>
          </w:p>
          <w:p w:rsidR="00A80953" w:rsidRDefault="00C3769C">
            <w:pPr>
              <w:widowControl w:val="0"/>
              <w:jc w:val="both"/>
              <w:rPr>
                <w:lang w:val="ca-ES-valencia"/>
              </w:rPr>
            </w:pPr>
            <w:r>
              <w:rPr>
                <w:b/>
                <w:smallCaps/>
                <w:lang w:val="ca-ES-valencia"/>
              </w:rPr>
              <w:t xml:space="preserve">I. Introducció: finalitat del registre de la propietat i característiques del sistema registral espanyol. altres sistemes registrals. II. Normes reguladores del sistema immobiliari registral. </w:t>
            </w:r>
            <w:r>
              <w:rPr>
                <w:color w:val="000000"/>
                <w:lang w:val="ca-ES-valencia"/>
              </w:rPr>
              <w:t>1. Qüestions terminològiques. 2. Antecedents històrics. 3. Legis</w:t>
            </w:r>
            <w:r>
              <w:rPr>
                <w:color w:val="000000"/>
                <w:lang w:val="ca-ES-valencia"/>
              </w:rPr>
              <w:t xml:space="preserve">lació hipotecària i Codi civil. </w:t>
            </w:r>
            <w:r>
              <w:rPr>
                <w:b/>
                <w:smallCaps/>
                <w:lang w:val="ca-ES-valencia"/>
              </w:rPr>
              <w:t xml:space="preserve">III. La </w:t>
            </w:r>
            <w:r>
              <w:rPr>
                <w:b/>
                <w:smallCaps/>
                <w:lang w:val="ca-ES-valencia"/>
              </w:rPr>
              <w:lastRenderedPageBreak/>
              <w:t>finca en el registre de la propietat: el sistema del full real. IV. El Registre de la Propietat en la seua vessant formal: els llibres del registre.  V. El procediment registral immobiliari i els anomenats “principis</w:t>
            </w:r>
            <w:r>
              <w:rPr>
                <w:b/>
                <w:smallCaps/>
                <w:lang w:val="ca-ES-valencia"/>
              </w:rPr>
              <w:t xml:space="preserve"> hipotecaris”.  </w:t>
            </w:r>
            <w:r>
              <w:rPr>
                <w:bCs/>
                <w:lang w:val="ca-ES-valencia"/>
              </w:rPr>
              <w:t xml:space="preserve">1. Fase prèvia a la inscripció. A) La presentació del títol: El principi de rogació. El títol </w:t>
            </w:r>
            <w:proofErr w:type="spellStart"/>
            <w:r>
              <w:rPr>
                <w:bCs/>
                <w:lang w:val="ca-ES-valencia"/>
              </w:rPr>
              <w:t>inscribible</w:t>
            </w:r>
            <w:proofErr w:type="spellEnd"/>
            <w:r>
              <w:rPr>
                <w:bCs/>
                <w:lang w:val="ca-ES-valencia"/>
              </w:rPr>
              <w:t>. L’assentament de presentació i el principi de prioritat. B) La qualificació registral: el principi de legalitat. 2. Fase simultània a</w:t>
            </w:r>
            <w:r>
              <w:rPr>
                <w:bCs/>
                <w:lang w:val="ca-ES-valencia"/>
              </w:rPr>
              <w:t xml:space="preserve"> la inscripció. A) La inscripció i el tracte </w:t>
            </w:r>
            <w:proofErr w:type="spellStart"/>
            <w:r>
              <w:rPr>
                <w:bCs/>
                <w:lang w:val="ca-ES-valencia"/>
              </w:rPr>
              <w:t>succesiu</w:t>
            </w:r>
            <w:proofErr w:type="spellEnd"/>
            <w:r>
              <w:rPr>
                <w:bCs/>
                <w:lang w:val="ca-ES-valencia"/>
              </w:rPr>
              <w:t xml:space="preserve">. B) Principi de prioritat. C) Principi d’especialitat. 3. Fase posterior a la inscripció: Efectes derivats de la inscripció. </w:t>
            </w:r>
            <w:r>
              <w:rPr>
                <w:bCs/>
                <w:color w:val="000000"/>
                <w:lang w:val="ca-ES-valencia"/>
              </w:rPr>
              <w:t>A) Principi de publicitat formal. B) Principi de publicitat material: legitim</w:t>
            </w:r>
            <w:r>
              <w:rPr>
                <w:bCs/>
                <w:color w:val="000000"/>
                <w:lang w:val="ca-ES-valencia"/>
              </w:rPr>
              <w:t xml:space="preserve">ació, </w:t>
            </w:r>
            <w:proofErr w:type="spellStart"/>
            <w:r>
              <w:rPr>
                <w:bCs/>
                <w:color w:val="000000"/>
                <w:lang w:val="ca-ES-valencia"/>
              </w:rPr>
              <w:t>inoponibilitat</w:t>
            </w:r>
            <w:proofErr w:type="spellEnd"/>
            <w:r>
              <w:rPr>
                <w:bCs/>
                <w:color w:val="000000"/>
                <w:lang w:val="ca-ES-valencia"/>
              </w:rPr>
              <w:t xml:space="preserve"> i fe pública registral (l’anomenat “tercer hipotecari”).</w:t>
            </w:r>
            <w:r>
              <w:rPr>
                <w:b/>
                <w:smallCaps/>
                <w:lang w:val="ca-ES-valencia"/>
              </w:rPr>
              <w:t xml:space="preserve"> VI. Classes d’assentaments. </w:t>
            </w:r>
            <w:r>
              <w:rPr>
                <w:bCs/>
                <w:lang w:val="ca-ES-valencia"/>
              </w:rPr>
              <w:t xml:space="preserve">1. L’assentament d’inscripció. En especial, la immatriculació. 2. L’assentament d’anotació preventiva. 3. La nota marginal i les mencions registrals. </w:t>
            </w:r>
            <w:r>
              <w:rPr>
                <w:bCs/>
                <w:lang w:val="ca-ES-valencia"/>
              </w:rPr>
              <w:t xml:space="preserve">4. L’assentament de </w:t>
            </w:r>
            <w:proofErr w:type="spellStart"/>
            <w:r>
              <w:rPr>
                <w:bCs/>
                <w:lang w:val="ca-ES-valencia"/>
              </w:rPr>
              <w:t>cancel.lació</w:t>
            </w:r>
            <w:proofErr w:type="spellEnd"/>
            <w:r>
              <w:rPr>
                <w:bCs/>
                <w:lang w:val="ca-ES-valencia"/>
              </w:rPr>
              <w:t xml:space="preserve">. </w:t>
            </w:r>
            <w:r>
              <w:rPr>
                <w:b/>
                <w:smallCaps/>
                <w:lang w:val="ca-ES-valencia"/>
              </w:rPr>
              <w:t>VII. L’adequació del contingut del Registre de la propietat a la realitat física i jurídica.</w:t>
            </w:r>
          </w:p>
          <w:p w:rsidR="00A80953" w:rsidRDefault="00A80953">
            <w:pPr>
              <w:widowControl w:val="0"/>
              <w:jc w:val="both"/>
              <w:rPr>
                <w:b/>
                <w:smallCaps/>
                <w:lang w:val="ca-ES-valencia"/>
              </w:rPr>
            </w:pPr>
          </w:p>
        </w:tc>
        <w:tc>
          <w:tcPr>
            <w:tcW w:w="1069" w:type="dxa"/>
            <w:tcBorders>
              <w:top w:val="single" w:sz="4" w:space="0" w:color="000000"/>
              <w:left w:val="single" w:sz="4" w:space="0" w:color="000000"/>
              <w:bottom w:val="single" w:sz="4" w:space="0" w:color="000000"/>
              <w:right w:val="single" w:sz="4" w:space="0" w:color="000000"/>
            </w:tcBorders>
          </w:tcPr>
          <w:p w:rsidR="00A80953" w:rsidRDefault="00A80953">
            <w:pPr>
              <w:widowControl w:val="0"/>
              <w:ind w:left="57"/>
              <w:jc w:val="center"/>
              <w:rPr>
                <w:color w:val="FF0000"/>
                <w:lang w:val="ca-ES-valencia"/>
              </w:rPr>
            </w:pPr>
          </w:p>
          <w:p w:rsidR="00A80953" w:rsidRDefault="00C3769C">
            <w:pPr>
              <w:widowControl w:val="0"/>
              <w:ind w:left="57"/>
              <w:jc w:val="center"/>
              <w:rPr>
                <w:color w:val="FF0000"/>
                <w:lang w:val="ca-ES-valencia"/>
              </w:rPr>
            </w:pPr>
            <w:r>
              <w:rPr>
                <w:color w:val="FF0000"/>
                <w:lang w:val="ca-ES-valencia"/>
              </w:rPr>
              <w:t>12,13, 14 y 15 (SS)</w:t>
            </w:r>
          </w:p>
        </w:tc>
      </w:tr>
    </w:tbl>
    <w:p w:rsidR="00A80953" w:rsidRDefault="00A80953">
      <w:pPr>
        <w:rPr>
          <w:lang w:val="ca-ES-valencia"/>
        </w:rPr>
      </w:pPr>
    </w:p>
    <w:p w:rsidR="00A80953" w:rsidRDefault="00A80953">
      <w:pPr>
        <w:pStyle w:val="Textoindependiente"/>
        <w:ind w:left="284"/>
        <w:rPr>
          <w:rFonts w:ascii="Times New Roman" w:hAnsi="Times New Roman"/>
          <w:szCs w:val="24"/>
          <w:lang w:val="ca-ES-valencia"/>
        </w:rPr>
      </w:pPr>
    </w:p>
    <w:p w:rsidR="00A80953" w:rsidRDefault="00A80953">
      <w:pPr>
        <w:pStyle w:val="Textoindependiente"/>
        <w:rPr>
          <w:rFonts w:ascii="Times New Roman" w:hAnsi="Times New Roman"/>
          <w:color w:val="FF0000"/>
          <w:szCs w:val="24"/>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V. METODOLOGIA</w:t>
      </w:r>
      <w:r>
        <w:rPr>
          <w:rFonts w:ascii="Times New Roman" w:hAnsi="Times New Roman"/>
          <w:b/>
          <w:szCs w:val="24"/>
          <w:lang w:val="ca-ES-valencia"/>
        </w:rPr>
        <w:tab/>
      </w:r>
    </w:p>
    <w:p w:rsidR="00A80953" w:rsidRDefault="00A80953">
      <w:pPr>
        <w:pStyle w:val="Textoindependiente"/>
        <w:pBdr>
          <w:top w:val="single" w:sz="4" w:space="1" w:color="000000"/>
          <w:left w:val="single" w:sz="4" w:space="4" w:color="000000"/>
          <w:bottom w:val="single" w:sz="4" w:space="1" w:color="000000"/>
          <w:right w:val="single" w:sz="4" w:space="4" w:color="000000"/>
        </w:pBdr>
        <w:ind w:left="284"/>
        <w:rPr>
          <w:rFonts w:ascii="Times New Roman" w:hAnsi="Times New Roman"/>
          <w:color w:val="FF0000"/>
          <w:szCs w:val="24"/>
          <w:lang w:val="ca-ES-valencia"/>
        </w:rPr>
      </w:pPr>
    </w:p>
    <w:p w:rsidR="00A80953" w:rsidRDefault="00A80953">
      <w:pPr>
        <w:pStyle w:val="Textoindependiente"/>
        <w:ind w:left="284"/>
        <w:rPr>
          <w:rFonts w:ascii="Times New Roman" w:hAnsi="Times New Roman"/>
          <w:color w:val="FF0000"/>
          <w:szCs w:val="24"/>
          <w:lang w:val="ca-ES-valencia"/>
        </w:rPr>
      </w:pPr>
    </w:p>
    <w:p w:rsidR="00A80953" w:rsidRDefault="00A80953">
      <w:pPr>
        <w:pStyle w:val="Textoindependiente"/>
        <w:ind w:left="284"/>
        <w:rPr>
          <w:rFonts w:ascii="Times New Roman" w:hAnsi="Times New Roman"/>
          <w:color w:val="FF0000"/>
          <w:szCs w:val="24"/>
          <w:lang w:val="ca-ES-valencia"/>
        </w:rPr>
      </w:pPr>
    </w:p>
    <w:p w:rsidR="00A80953" w:rsidRDefault="00C3769C">
      <w:pPr>
        <w:jc w:val="both"/>
        <w:rPr>
          <w:lang w:val="ca-ES-valencia"/>
        </w:rPr>
      </w:pPr>
      <w:r>
        <w:rPr>
          <w:b/>
          <w:bCs/>
          <w:lang w:val="ca-ES-valencia"/>
        </w:rPr>
        <w:t xml:space="preserve">Exposició de continguts teòrics. </w:t>
      </w:r>
      <w:r>
        <w:rPr>
          <w:lang w:val="ca-ES-valencia"/>
        </w:rPr>
        <w:t xml:space="preserve">El professor exposarà i explicarà aquells elements </w:t>
      </w:r>
      <w:r>
        <w:rPr>
          <w:lang w:val="ca-ES-valencia"/>
        </w:rPr>
        <w:t>fonamentals que han de guiar als estudiants en llur estudi i comprensió de la matèria. L’estudiant, per la seua banda, ha de comprometre’s activament en el procés d’aprenentatge mitjançant la lectura, prèvia a l’explicació del professor, o en classe, en fu</w:t>
      </w:r>
      <w:r>
        <w:rPr>
          <w:lang w:val="ca-ES-valencia"/>
        </w:rPr>
        <w:t>nció de l’organització del temps docent, d’aquells materials, manuals, monografies o texts proporcionats o indicats prèviament.</w:t>
      </w:r>
    </w:p>
    <w:p w:rsidR="00A80953" w:rsidRDefault="00A80953">
      <w:pPr>
        <w:jc w:val="both"/>
        <w:rPr>
          <w:lang w:val="ca-ES-valencia"/>
        </w:rPr>
      </w:pPr>
    </w:p>
    <w:p w:rsidR="00A80953" w:rsidRDefault="00C3769C">
      <w:pPr>
        <w:jc w:val="both"/>
        <w:rPr>
          <w:lang w:val="ca-ES-valencia"/>
        </w:rPr>
      </w:pPr>
      <w:r>
        <w:rPr>
          <w:b/>
          <w:bCs/>
          <w:lang w:val="ca-ES-valencia"/>
        </w:rPr>
        <w:t xml:space="preserve">Activitats aplicades: </w:t>
      </w:r>
      <w:r>
        <w:rPr>
          <w:lang w:val="ca-ES-valencia"/>
        </w:rPr>
        <w:t>Consistiran en el comentari de sentències, dictàmens, resolució de casos pràctics i de qüestionaris, mitj</w:t>
      </w:r>
      <w:r>
        <w:rPr>
          <w:lang w:val="ca-ES-valencia"/>
        </w:rPr>
        <w:t>ançant els quals l’estudiant haurà de desenvolupar les competències abans esmentades.</w:t>
      </w:r>
    </w:p>
    <w:p w:rsidR="00A80953" w:rsidRDefault="00A80953">
      <w:pPr>
        <w:ind w:left="708"/>
        <w:jc w:val="both"/>
        <w:rPr>
          <w:lang w:val="ca-ES-valencia"/>
        </w:rPr>
      </w:pPr>
    </w:p>
    <w:p w:rsidR="00A80953" w:rsidRDefault="00C3769C">
      <w:pPr>
        <w:jc w:val="both"/>
        <w:rPr>
          <w:lang w:val="ca-ES-valencia"/>
        </w:rPr>
      </w:pPr>
      <w:r>
        <w:rPr>
          <w:lang w:val="ca-ES-valencia"/>
        </w:rPr>
        <w:t xml:space="preserve">Aquestes activitats es </w:t>
      </w:r>
      <w:r>
        <w:rPr>
          <w:lang w:val="ca-ES-valencia"/>
        </w:rPr>
        <w:t>faran</w:t>
      </w:r>
      <w:r>
        <w:rPr>
          <w:lang w:val="ca-ES-valencia"/>
        </w:rPr>
        <w:t xml:space="preserve"> com a complement a l’exposició dels coneixements teòrics feta pel professor, sense perjudici que puga ordenar-se la seua realització fora del temps destinat a l’explicació de la matèria. Amb </w:t>
      </w:r>
      <w:r>
        <w:rPr>
          <w:lang w:val="ca-ES-valencia"/>
        </w:rPr>
        <w:t>aquestes</w:t>
      </w:r>
      <w:r>
        <w:rPr>
          <w:lang w:val="ca-ES-valencia"/>
        </w:rPr>
        <w:t xml:space="preserve"> s’introduirà i habituarà l’estudiant en la utilització </w:t>
      </w:r>
      <w:r>
        <w:rPr>
          <w:lang w:val="ca-ES-valencia"/>
        </w:rPr>
        <w:t>d’aquells materials i tècniques pròpies de la disciplina.</w:t>
      </w:r>
    </w:p>
    <w:p w:rsidR="00A80953" w:rsidRDefault="00A80953">
      <w:pPr>
        <w:jc w:val="both"/>
        <w:rPr>
          <w:lang w:val="ca-ES-valencia"/>
        </w:rPr>
      </w:pPr>
    </w:p>
    <w:p w:rsidR="00A80953" w:rsidRDefault="00A80953">
      <w:pPr>
        <w:jc w:val="both"/>
        <w:rPr>
          <w:lang w:val="ca-ES-valencia"/>
        </w:rPr>
      </w:pPr>
    </w:p>
    <w:p w:rsidR="00A80953" w:rsidRDefault="00C3769C">
      <w:pPr>
        <w:jc w:val="both"/>
        <w:rPr>
          <w:lang w:val="ca-ES-valencia"/>
        </w:rPr>
      </w:pPr>
      <w:r>
        <w:rPr>
          <w:b/>
          <w:bCs/>
          <w:lang w:val="ca-ES-valencia"/>
        </w:rPr>
        <w:t xml:space="preserve">Activitats dirigides: </w:t>
      </w:r>
    </w:p>
    <w:p w:rsidR="00A80953" w:rsidRDefault="00A80953">
      <w:pPr>
        <w:jc w:val="both"/>
        <w:rPr>
          <w:lang w:val="ca-ES-valencia"/>
        </w:rPr>
      </w:pPr>
    </w:p>
    <w:p w:rsidR="00A80953" w:rsidRDefault="00C3769C">
      <w:pPr>
        <w:jc w:val="both"/>
        <w:rPr>
          <w:lang w:val="ca-ES-valencia"/>
        </w:rPr>
      </w:pPr>
      <w:r>
        <w:rPr>
          <w:lang w:val="ca-ES-valencia"/>
        </w:rPr>
        <w:t>1) Preparació d’un treball individual pels alumnes.</w:t>
      </w:r>
    </w:p>
    <w:p w:rsidR="00A80953" w:rsidRDefault="00C3769C">
      <w:pPr>
        <w:jc w:val="both"/>
        <w:rPr>
          <w:lang w:val="ca-ES-valencia"/>
        </w:rPr>
      </w:pPr>
      <w:r>
        <w:rPr>
          <w:lang w:val="ca-ES-valencia"/>
        </w:rPr>
        <w:t>PLANIFICACIÓ: Es desenvoluparà al llarg del primer quadrimestre.</w:t>
      </w:r>
    </w:p>
    <w:p w:rsidR="00A80953" w:rsidRDefault="00C3769C">
      <w:pPr>
        <w:pStyle w:val="NormalWeb"/>
        <w:shd w:val="clear" w:color="auto" w:fill="FFFFFF"/>
        <w:spacing w:beforeAutospacing="0" w:after="280"/>
        <w:jc w:val="both"/>
        <w:rPr>
          <w:lang w:val="ca-ES-valencia"/>
        </w:rPr>
      </w:pPr>
      <w:r>
        <w:rPr>
          <w:lang w:val="ca-ES-valencia"/>
        </w:rPr>
        <w:t xml:space="preserve">Els temes sobre els quals podrà </w:t>
      </w:r>
      <w:r>
        <w:rPr>
          <w:lang w:val="ca-ES-valencia"/>
        </w:rPr>
        <w:t>fer</w:t>
      </w:r>
      <w:r>
        <w:rPr>
          <w:lang w:val="ca-ES-valencia"/>
        </w:rPr>
        <w:t xml:space="preserve">-se el treball </w:t>
      </w:r>
      <w:r>
        <w:rPr>
          <w:lang w:val="ca-ES-valencia"/>
        </w:rPr>
        <w:t>seran:</w:t>
      </w:r>
    </w:p>
    <w:p w:rsidR="00A80953" w:rsidRDefault="00C3769C">
      <w:pPr>
        <w:pStyle w:val="NormalWeb"/>
        <w:shd w:val="clear" w:color="auto" w:fill="FFFFFF"/>
        <w:spacing w:beforeAutospacing="0" w:after="280"/>
        <w:jc w:val="both"/>
        <w:rPr>
          <w:lang w:val="ca-ES-valencia"/>
        </w:rPr>
      </w:pPr>
      <w:r>
        <w:rPr>
          <w:lang w:val="ca-ES-valencia"/>
        </w:rPr>
        <w:t>— Els complexos immobiliaris privats (tema 8)</w:t>
      </w:r>
    </w:p>
    <w:p w:rsidR="00A80953" w:rsidRDefault="00C3769C">
      <w:pPr>
        <w:pStyle w:val="NormalWeb"/>
        <w:shd w:val="clear" w:color="auto" w:fill="FFFFFF"/>
        <w:spacing w:beforeAutospacing="0" w:after="280"/>
        <w:jc w:val="both"/>
        <w:rPr>
          <w:lang w:val="ca-ES-valencia"/>
        </w:rPr>
      </w:pPr>
      <w:r>
        <w:rPr>
          <w:lang w:val="ca-ES-valencia"/>
        </w:rPr>
        <w:lastRenderedPageBreak/>
        <w:t>— La propietat de les aigües (tema 10)</w:t>
      </w:r>
    </w:p>
    <w:p w:rsidR="00A80953" w:rsidRDefault="00C3769C">
      <w:pPr>
        <w:pStyle w:val="NormalWeb"/>
        <w:shd w:val="clear" w:color="auto" w:fill="FFFFFF"/>
        <w:spacing w:beforeAutospacing="0" w:after="280"/>
        <w:jc w:val="both"/>
        <w:rPr>
          <w:lang w:val="ca-ES-valencia"/>
        </w:rPr>
      </w:pPr>
      <w:r>
        <w:rPr>
          <w:lang w:val="ca-ES-valencia"/>
        </w:rPr>
        <w:t>— Drets d’ús i habitació (tema 12)</w:t>
      </w:r>
    </w:p>
    <w:p w:rsidR="00A80953" w:rsidRDefault="00C3769C">
      <w:pPr>
        <w:pStyle w:val="NormalWeb"/>
        <w:shd w:val="clear" w:color="auto" w:fill="FFFFFF"/>
        <w:spacing w:beforeAutospacing="0" w:after="280"/>
        <w:jc w:val="both"/>
        <w:rPr>
          <w:lang w:val="ca-ES-valencia"/>
        </w:rPr>
      </w:pPr>
      <w:r>
        <w:rPr>
          <w:lang w:val="ca-ES-valencia"/>
        </w:rPr>
        <w:t>— Els censos (tema 14)</w:t>
      </w:r>
    </w:p>
    <w:p w:rsidR="00A80953" w:rsidRDefault="00C3769C">
      <w:pPr>
        <w:pStyle w:val="NormalWeb"/>
        <w:shd w:val="clear" w:color="auto" w:fill="FFFFFF"/>
        <w:spacing w:beforeAutospacing="0" w:after="280"/>
        <w:jc w:val="both"/>
        <w:rPr>
          <w:lang w:val="ca-ES-valencia"/>
        </w:rPr>
      </w:pPr>
      <w:r>
        <w:rPr>
          <w:lang w:val="ca-ES-valencia"/>
        </w:rPr>
        <w:t>Es tracta de fer un treball d’investigació jurisprudencial i doctrinal, a fi d’abordar qüestions especialm</w:t>
      </w:r>
      <w:r>
        <w:rPr>
          <w:lang w:val="ca-ES-valencia"/>
        </w:rPr>
        <w:t>ent controvertides i/o amb particular transcendència pràctica.</w:t>
      </w:r>
    </w:p>
    <w:p w:rsidR="00A80953" w:rsidRDefault="00C3769C">
      <w:pPr>
        <w:pStyle w:val="NormalWeb"/>
        <w:shd w:val="clear" w:color="auto" w:fill="FFFFFF"/>
        <w:spacing w:beforeAutospacing="0" w:after="280"/>
        <w:jc w:val="both"/>
        <w:rPr>
          <w:lang w:val="ca-ES-valencia"/>
        </w:rPr>
      </w:pPr>
      <w:r>
        <w:rPr>
          <w:lang w:val="ca-ES-valencia"/>
        </w:rPr>
        <w:t>Qui estiga interessat a fer-lo, m’ho ha de comunicar, fins al dia 23 d’octubre, perquè conjuntament concretem els punts que s’abordaran i la manera de fer-ho. Els treballs podran lliurar-se, vi</w:t>
      </w:r>
      <w:r>
        <w:rPr>
          <w:lang w:val="ca-ES-valencia"/>
        </w:rPr>
        <w:t>a aula virtual, fins al dia 23 de desembre.</w:t>
      </w:r>
    </w:p>
    <w:p w:rsidR="00A80953" w:rsidRDefault="00A80953">
      <w:pPr>
        <w:jc w:val="both"/>
        <w:rPr>
          <w:lang w:val="ca-ES-valencia"/>
        </w:rPr>
      </w:pPr>
    </w:p>
    <w:p w:rsidR="00A80953" w:rsidRDefault="00C3769C">
      <w:pPr>
        <w:jc w:val="both"/>
        <w:rPr>
          <w:lang w:val="ca-ES-valencia"/>
        </w:rPr>
      </w:pPr>
      <w:r>
        <w:rPr>
          <w:lang w:val="ca-ES-valencia"/>
        </w:rPr>
        <w:t>2) Resolució escrita de dos casos pràctics.</w:t>
      </w:r>
    </w:p>
    <w:p w:rsidR="00A80953" w:rsidRDefault="00C3769C">
      <w:pPr>
        <w:jc w:val="both"/>
        <w:rPr>
          <w:lang w:val="ca-ES-valencia"/>
        </w:rPr>
      </w:pPr>
      <w:r>
        <w:rPr>
          <w:lang w:val="ca-ES-valencia"/>
        </w:rPr>
        <w:t xml:space="preserve">PLANIFICACIÓ: </w:t>
      </w:r>
      <w:r>
        <w:rPr>
          <w:lang w:val="ca-ES-valencia"/>
        </w:rPr>
        <w:t>Es</w:t>
      </w:r>
      <w:r>
        <w:rPr>
          <w:lang w:val="ca-ES-valencia"/>
        </w:rPr>
        <w:t xml:space="preserve"> desenvoluparà al llarg del seg</w:t>
      </w:r>
      <w:r>
        <w:rPr>
          <w:lang w:val="ca-ES-valencia"/>
        </w:rPr>
        <w:t>o</w:t>
      </w:r>
      <w:r>
        <w:rPr>
          <w:lang w:val="ca-ES-valencia"/>
        </w:rPr>
        <w:t>n quadrimestre.</w:t>
      </w:r>
    </w:p>
    <w:p w:rsidR="00A80953" w:rsidRDefault="00A80953">
      <w:pPr>
        <w:pStyle w:val="Textoindependiente"/>
        <w:ind w:left="284"/>
        <w:rPr>
          <w:rFonts w:ascii="Times New Roman" w:hAnsi="Times New Roman"/>
          <w:color w:val="FF0000"/>
          <w:szCs w:val="24"/>
          <w:lang w:val="ca-ES-valencia"/>
        </w:rPr>
      </w:pPr>
    </w:p>
    <w:p w:rsidR="00A80953" w:rsidRDefault="00A80953">
      <w:pPr>
        <w:pStyle w:val="Textoindependiente"/>
        <w:ind w:left="284"/>
        <w:rPr>
          <w:rFonts w:ascii="Times New Roman" w:hAnsi="Times New Roman"/>
          <w:color w:val="FF0000"/>
          <w:szCs w:val="24"/>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VII.- AVALUACIÓ DE L’APRENENTATGE</w:t>
      </w:r>
    </w:p>
    <w:p w:rsidR="00A80953" w:rsidRDefault="00A80953">
      <w:pPr>
        <w:pStyle w:val="Textoindependiente"/>
        <w:rPr>
          <w:rFonts w:ascii="Times New Roman" w:hAnsi="Times New Roman"/>
          <w:color w:val="FF0000"/>
          <w:szCs w:val="24"/>
          <w:lang w:val="ca-ES-valencia"/>
        </w:rPr>
      </w:pPr>
    </w:p>
    <w:p w:rsidR="00A80953" w:rsidRDefault="00C3769C">
      <w:pPr>
        <w:pStyle w:val="Textoindependiente"/>
        <w:rPr>
          <w:lang w:val="ca-ES-valencia"/>
        </w:rPr>
      </w:pPr>
      <w:r>
        <w:rPr>
          <w:rFonts w:ascii="Times New Roman" w:hAnsi="Times New Roman"/>
          <w:color w:val="auto"/>
          <w:szCs w:val="24"/>
          <w:lang w:val="ca-ES-valencia"/>
        </w:rPr>
        <w:t xml:space="preserve">La qualificació final </w:t>
      </w:r>
      <w:r>
        <w:rPr>
          <w:rFonts w:ascii="Times New Roman" w:hAnsi="Times New Roman"/>
          <w:color w:val="auto"/>
          <w:szCs w:val="24"/>
          <w:lang w:val="ca-ES-valencia"/>
        </w:rPr>
        <w:t>es</w:t>
      </w:r>
      <w:r>
        <w:rPr>
          <w:rFonts w:ascii="Times New Roman" w:hAnsi="Times New Roman"/>
          <w:color w:val="auto"/>
          <w:szCs w:val="24"/>
          <w:lang w:val="ca-ES-valencia"/>
        </w:rPr>
        <w:t xml:space="preserve"> compon de:</w:t>
      </w:r>
    </w:p>
    <w:p w:rsidR="00A80953" w:rsidRDefault="00C3769C">
      <w:pPr>
        <w:pStyle w:val="Textoindependiente"/>
        <w:rPr>
          <w:lang w:val="ca-ES-valencia"/>
        </w:rPr>
      </w:pPr>
      <w:r>
        <w:rPr>
          <w:rFonts w:ascii="Times New Roman" w:hAnsi="Times New Roman"/>
          <w:color w:val="auto"/>
          <w:szCs w:val="24"/>
          <w:lang w:val="ca-ES-valencia"/>
        </w:rPr>
        <w:t>— 30% D’AVALUACIÓ CONTÍNUA. Aq</w:t>
      </w:r>
      <w:r>
        <w:rPr>
          <w:rFonts w:ascii="Times New Roman" w:hAnsi="Times New Roman"/>
          <w:color w:val="auto"/>
          <w:szCs w:val="24"/>
          <w:lang w:val="ca-ES-valencia"/>
        </w:rPr>
        <w:t xml:space="preserve">uest 30% </w:t>
      </w:r>
      <w:r>
        <w:rPr>
          <w:rFonts w:ascii="Times New Roman" w:hAnsi="Times New Roman"/>
          <w:color w:val="auto"/>
          <w:szCs w:val="24"/>
          <w:lang w:val="ca-ES-valencia"/>
        </w:rPr>
        <w:t>es</w:t>
      </w:r>
      <w:r>
        <w:rPr>
          <w:rFonts w:ascii="Times New Roman" w:hAnsi="Times New Roman"/>
          <w:color w:val="auto"/>
          <w:szCs w:val="24"/>
          <w:lang w:val="ca-ES-valencia"/>
        </w:rPr>
        <w:t xml:space="preserve"> distribueix de la manera següent:</w:t>
      </w:r>
    </w:p>
    <w:p w:rsidR="00A80953" w:rsidRDefault="00C3769C">
      <w:pPr>
        <w:pStyle w:val="Textoindependiente"/>
        <w:rPr>
          <w:lang w:val="ca-ES-valencia"/>
        </w:rPr>
      </w:pPr>
      <w:r>
        <w:rPr>
          <w:rFonts w:ascii="Times New Roman" w:hAnsi="Times New Roman"/>
          <w:color w:val="auto"/>
          <w:szCs w:val="24"/>
          <w:lang w:val="ca-ES-valencia"/>
        </w:rPr>
        <w:t>— 15% AVALUACIÓ DEL TREBALL INDIVIDUAL REALITZAT.</w:t>
      </w:r>
    </w:p>
    <w:p w:rsidR="00A80953" w:rsidRDefault="00C3769C">
      <w:pPr>
        <w:pStyle w:val="Textoindependiente"/>
        <w:rPr>
          <w:lang w:val="ca-ES-valencia"/>
        </w:rPr>
      </w:pPr>
      <w:r>
        <w:rPr>
          <w:rFonts w:ascii="Times New Roman" w:hAnsi="Times New Roman"/>
          <w:color w:val="auto"/>
          <w:szCs w:val="24"/>
          <w:lang w:val="ca-ES-valencia"/>
        </w:rPr>
        <w:t>— 15% AVALUACIÓ DELS CASOS PRÀCTICS RESOLTS (7,5% màxim cada cas)</w:t>
      </w:r>
    </w:p>
    <w:p w:rsidR="00A80953" w:rsidRDefault="00A80953">
      <w:pPr>
        <w:pStyle w:val="Textoindependiente"/>
        <w:ind w:firstLine="708"/>
        <w:rPr>
          <w:rFonts w:ascii="Times New Roman" w:hAnsi="Times New Roman"/>
          <w:color w:val="auto"/>
          <w:szCs w:val="24"/>
          <w:lang w:val="ca-ES-valencia"/>
        </w:rPr>
      </w:pPr>
    </w:p>
    <w:p w:rsidR="00A80953" w:rsidRDefault="00C3769C">
      <w:pPr>
        <w:pStyle w:val="Textoindependiente"/>
        <w:ind w:firstLine="708"/>
        <w:rPr>
          <w:lang w:val="ca-ES-valencia"/>
        </w:rPr>
      </w:pPr>
      <w:r>
        <w:rPr>
          <w:rFonts w:ascii="Times New Roman" w:hAnsi="Times New Roman"/>
          <w:color w:val="auto"/>
          <w:szCs w:val="24"/>
          <w:lang w:val="ca-ES-valencia"/>
        </w:rPr>
        <w:t xml:space="preserve">En l’avaluació contínua no s’obtindrà cap puntuació si no se supera almenys el 40 per cent </w:t>
      </w:r>
      <w:r>
        <w:rPr>
          <w:rFonts w:ascii="Times New Roman" w:hAnsi="Times New Roman"/>
          <w:color w:val="auto"/>
          <w:szCs w:val="24"/>
          <w:lang w:val="ca-ES-valencia"/>
        </w:rPr>
        <w:t>d’aquesta. En conseqüència, aquells alumnes que no apleguen al 40 per cent (p. ex., 25 o 30 per cent) tindran zero punts d’avaluació continua. S’hi pretén valorar l’avaluació contínua.</w:t>
      </w:r>
      <w:r>
        <w:rPr>
          <w:rFonts w:ascii="Times New Roman" w:eastAsia="MS Mincho" w:hAnsi="Times New Roman" w:cs="MS Mincho"/>
          <w:color w:val="auto"/>
          <w:szCs w:val="24"/>
          <w:lang w:val="ca-ES-valencia"/>
        </w:rPr>
        <w:t> </w:t>
      </w:r>
    </w:p>
    <w:p w:rsidR="00A80953" w:rsidRDefault="00A80953">
      <w:pPr>
        <w:pStyle w:val="Textoindependiente"/>
        <w:ind w:left="708"/>
        <w:rPr>
          <w:rFonts w:ascii="Times New Roman" w:hAnsi="Times New Roman"/>
          <w:color w:val="auto"/>
          <w:szCs w:val="24"/>
          <w:lang w:val="ca-ES-valencia"/>
        </w:rPr>
      </w:pPr>
    </w:p>
    <w:p w:rsidR="00A80953" w:rsidRDefault="00C3769C">
      <w:pPr>
        <w:pStyle w:val="Textoindependiente"/>
        <w:rPr>
          <w:lang w:val="ca-ES-valencia"/>
        </w:rPr>
      </w:pPr>
      <w:r>
        <w:rPr>
          <w:rFonts w:ascii="Times New Roman" w:hAnsi="Times New Roman"/>
          <w:color w:val="auto"/>
          <w:szCs w:val="24"/>
          <w:lang w:val="ca-ES-valencia"/>
        </w:rPr>
        <w:tab/>
      </w:r>
    </w:p>
    <w:p w:rsidR="00A80953" w:rsidRDefault="00C3769C">
      <w:pPr>
        <w:pStyle w:val="Textoindependiente"/>
        <w:rPr>
          <w:lang w:val="ca-ES-valencia"/>
        </w:rPr>
      </w:pPr>
      <w:r>
        <w:rPr>
          <w:rFonts w:ascii="Times New Roman" w:hAnsi="Times New Roman"/>
          <w:color w:val="auto"/>
          <w:szCs w:val="24"/>
          <w:lang w:val="ca-ES-valencia"/>
        </w:rPr>
        <w:t>—  70 % D’AVALUACIÓ DE CONEIXEMENTS TEÒRICS I PRÀCTICS.</w:t>
      </w:r>
      <w:r>
        <w:rPr>
          <w:rFonts w:ascii="Times New Roman" w:eastAsia="MS Mincho" w:hAnsi="Times New Roman" w:cs="MS Mincho"/>
          <w:color w:val="auto"/>
          <w:szCs w:val="24"/>
          <w:lang w:val="ca-ES-valencia"/>
        </w:rPr>
        <w:t> </w:t>
      </w:r>
    </w:p>
    <w:p w:rsidR="00A80953" w:rsidRDefault="00C3769C">
      <w:pPr>
        <w:pStyle w:val="Textoindependiente"/>
        <w:rPr>
          <w:lang w:val="ca-ES-valencia"/>
        </w:rPr>
      </w:pPr>
      <w:r>
        <w:rPr>
          <w:rFonts w:ascii="Times New Roman" w:hAnsi="Times New Roman"/>
          <w:color w:val="auto"/>
          <w:szCs w:val="24"/>
          <w:lang w:val="ca-ES-valencia"/>
        </w:rPr>
        <w:tab/>
      </w:r>
    </w:p>
    <w:p w:rsidR="00A80953" w:rsidRDefault="00A80953">
      <w:pPr>
        <w:pStyle w:val="Textoindependiente"/>
        <w:rPr>
          <w:rFonts w:ascii="Times New Roman" w:hAnsi="Times New Roman"/>
          <w:color w:val="auto"/>
          <w:szCs w:val="24"/>
          <w:lang w:val="ca-ES-valencia"/>
        </w:rPr>
      </w:pPr>
    </w:p>
    <w:p w:rsidR="00A80953" w:rsidRDefault="00C3769C">
      <w:pPr>
        <w:pStyle w:val="Textoindependiente"/>
        <w:ind w:firstLine="708"/>
        <w:rPr>
          <w:lang w:val="ca-ES-valencia"/>
        </w:rPr>
      </w:pPr>
      <w:r>
        <w:rPr>
          <w:rFonts w:ascii="Times New Roman" w:hAnsi="Times New Roman"/>
          <w:color w:val="auto"/>
          <w:szCs w:val="24"/>
          <w:lang w:val="ca-ES-valencia"/>
        </w:rPr>
        <w:t xml:space="preserve">L’avaluació de coneixements </w:t>
      </w:r>
      <w:r>
        <w:rPr>
          <w:rFonts w:ascii="Times New Roman" w:hAnsi="Times New Roman"/>
          <w:color w:val="auto"/>
          <w:szCs w:val="24"/>
          <w:lang w:val="ca-ES-valencia"/>
        </w:rPr>
        <w:t>es</w:t>
      </w:r>
      <w:r>
        <w:rPr>
          <w:rFonts w:ascii="Times New Roman" w:hAnsi="Times New Roman"/>
          <w:color w:val="auto"/>
          <w:szCs w:val="24"/>
          <w:lang w:val="ca-ES-valencia"/>
        </w:rPr>
        <w:t xml:space="preserve"> compondrà:</w:t>
      </w:r>
    </w:p>
    <w:p w:rsidR="00A80953" w:rsidRDefault="00A80953">
      <w:pPr>
        <w:pStyle w:val="Textoindependiente"/>
        <w:rPr>
          <w:rFonts w:ascii="Times New Roman" w:hAnsi="Times New Roman"/>
          <w:color w:val="auto"/>
          <w:szCs w:val="24"/>
          <w:lang w:val="ca-ES-valencia"/>
        </w:rPr>
      </w:pPr>
    </w:p>
    <w:p w:rsidR="00A80953" w:rsidRDefault="00C3769C">
      <w:pPr>
        <w:pStyle w:val="Textoindependiente"/>
        <w:numPr>
          <w:ilvl w:val="0"/>
          <w:numId w:val="1"/>
        </w:numPr>
        <w:ind w:left="0" w:firstLine="0"/>
        <w:rPr>
          <w:lang w:val="ca-ES-valencia"/>
        </w:rPr>
      </w:pPr>
      <w:r>
        <w:rPr>
          <w:rFonts w:ascii="Times New Roman" w:hAnsi="Times New Roman"/>
          <w:color w:val="auto"/>
          <w:szCs w:val="24"/>
          <w:lang w:val="ca-ES-valencia"/>
        </w:rPr>
        <w:t xml:space="preserve">D’un examen parcial </w:t>
      </w:r>
      <w:r>
        <w:rPr>
          <w:rFonts w:ascii="Times New Roman" w:hAnsi="Times New Roman"/>
          <w:color w:val="auto"/>
          <w:szCs w:val="24"/>
          <w:lang w:val="ca-ES-valencia"/>
        </w:rPr>
        <w:t>alliberador</w:t>
      </w:r>
      <w:r>
        <w:rPr>
          <w:rFonts w:ascii="Times New Roman" w:hAnsi="Times New Roman"/>
          <w:color w:val="auto"/>
          <w:szCs w:val="24"/>
          <w:lang w:val="ca-ES-valencia"/>
        </w:rPr>
        <w:t>, que es farà en el període oficial d’exàmens del primer quadrimestre. Comprendrà les lliçons 1 a 14. Si s’aprova el parcial, la matèria resta alliberada tant en primera com en segon</w:t>
      </w:r>
      <w:r>
        <w:rPr>
          <w:rFonts w:ascii="Times New Roman" w:hAnsi="Times New Roman"/>
          <w:color w:val="auto"/>
          <w:szCs w:val="24"/>
          <w:lang w:val="ca-ES-valencia"/>
        </w:rPr>
        <w:t>a convocatòria.</w:t>
      </w:r>
    </w:p>
    <w:p w:rsidR="00A80953" w:rsidRDefault="00A80953">
      <w:pPr>
        <w:pStyle w:val="Textoindependiente"/>
        <w:rPr>
          <w:rFonts w:ascii="Times New Roman" w:hAnsi="Times New Roman"/>
          <w:color w:val="auto"/>
          <w:szCs w:val="24"/>
          <w:lang w:val="ca-ES-valencia"/>
        </w:rPr>
      </w:pPr>
    </w:p>
    <w:p w:rsidR="00A80953" w:rsidRDefault="00C3769C">
      <w:pPr>
        <w:pStyle w:val="Textoindependiente"/>
        <w:numPr>
          <w:ilvl w:val="0"/>
          <w:numId w:val="1"/>
        </w:numPr>
        <w:ind w:left="0" w:firstLine="0"/>
        <w:rPr>
          <w:lang w:val="ca-ES-valencia"/>
        </w:rPr>
      </w:pPr>
      <w:r>
        <w:rPr>
          <w:rFonts w:ascii="Times New Roman" w:hAnsi="Times New Roman"/>
          <w:color w:val="auto"/>
          <w:szCs w:val="24"/>
          <w:lang w:val="ca-ES-valencia"/>
        </w:rPr>
        <w:t>Una prova final (teoricopràctica) de coneixements, que ha de ser aprovada per a computar. Els alumnes que hagen superat el parcial sols han d’examinar-se de la resta del programa de l’assignatura: Lliçons 15 a 20. Qui no hi haja aprovat el</w:t>
      </w:r>
      <w:r>
        <w:rPr>
          <w:rFonts w:ascii="Times New Roman" w:hAnsi="Times New Roman"/>
          <w:color w:val="auto"/>
          <w:szCs w:val="24"/>
          <w:lang w:val="ca-ES-valencia"/>
        </w:rPr>
        <w:t xml:space="preserve"> parcial o no s’hi haja presentat ha d’examinar-se de tot el programa de l’assignatura.</w:t>
      </w:r>
    </w:p>
    <w:p w:rsidR="00A80953" w:rsidRDefault="00A80953">
      <w:pPr>
        <w:pStyle w:val="Textoindependiente"/>
        <w:rPr>
          <w:rFonts w:ascii="Times New Roman" w:hAnsi="Times New Roman"/>
          <w:color w:val="auto"/>
          <w:szCs w:val="24"/>
          <w:lang w:val="ca-ES-valencia"/>
        </w:rPr>
      </w:pPr>
    </w:p>
    <w:p w:rsidR="00A80953" w:rsidRDefault="00A80953">
      <w:pPr>
        <w:pStyle w:val="Textoindependiente"/>
        <w:rPr>
          <w:rFonts w:ascii="Times New Roman" w:hAnsi="Times New Roman"/>
          <w:color w:val="auto"/>
          <w:szCs w:val="24"/>
          <w:lang w:val="ca-ES-valencia"/>
        </w:rPr>
      </w:pPr>
    </w:p>
    <w:p w:rsidR="00A80953" w:rsidRDefault="00A80953">
      <w:pPr>
        <w:pStyle w:val="Textoindependiente"/>
        <w:rPr>
          <w:rFonts w:ascii="Times New Roman" w:hAnsi="Times New Roman"/>
          <w:color w:val="auto"/>
          <w:szCs w:val="24"/>
          <w:lang w:val="ca-ES-valencia"/>
        </w:rPr>
      </w:pPr>
    </w:p>
    <w:p w:rsidR="00A80953" w:rsidRDefault="00C3769C">
      <w:pPr>
        <w:pStyle w:val="Textoindependiente"/>
        <w:pBdr>
          <w:top w:val="single" w:sz="4" w:space="1" w:color="000000"/>
          <w:left w:val="single" w:sz="4" w:space="4" w:color="000000"/>
          <w:bottom w:val="single" w:sz="4" w:space="1" w:color="000000"/>
          <w:right w:val="single" w:sz="4" w:space="4" w:color="000000"/>
        </w:pBdr>
        <w:ind w:left="284"/>
        <w:rPr>
          <w:lang w:val="ca-ES-valencia"/>
        </w:rPr>
      </w:pPr>
      <w:r>
        <w:rPr>
          <w:rFonts w:ascii="Times New Roman" w:hAnsi="Times New Roman"/>
          <w:b/>
          <w:szCs w:val="24"/>
          <w:lang w:val="ca-ES-valencia"/>
        </w:rPr>
        <w:t>VIII. BIBLIOGRAFIA DE REFERÈNCIA</w:t>
      </w:r>
    </w:p>
    <w:p w:rsidR="00A80953" w:rsidRDefault="00A80953">
      <w:pPr>
        <w:jc w:val="both"/>
        <w:rPr>
          <w:lang w:val="ca-ES-valencia"/>
        </w:rPr>
      </w:pPr>
    </w:p>
    <w:p w:rsidR="00A80953" w:rsidRDefault="00C3769C">
      <w:pPr>
        <w:jc w:val="both"/>
        <w:rPr>
          <w:lang w:val="ca-ES-valencia"/>
        </w:rPr>
      </w:pPr>
      <w:r>
        <w:rPr>
          <w:lang w:val="ca-ES-valencia"/>
        </w:rPr>
        <w:lastRenderedPageBreak/>
        <w:t xml:space="preserve">— En la Guia docent de l’assignatura Dret Civil III, </w:t>
      </w:r>
      <w:r>
        <w:rPr>
          <w:lang w:val="ca-ES-valencia"/>
        </w:rPr>
        <w:t>es</w:t>
      </w:r>
      <w:r>
        <w:rPr>
          <w:lang w:val="ca-ES-valencia"/>
        </w:rPr>
        <w:t xml:space="preserve"> facilita una </w:t>
      </w:r>
      <w:r>
        <w:rPr>
          <w:u w:val="single"/>
          <w:lang w:val="ca-ES-valencia"/>
        </w:rPr>
        <w:t>relació de manuals</w:t>
      </w:r>
      <w:r>
        <w:rPr>
          <w:lang w:val="ca-ES-valencia"/>
        </w:rPr>
        <w:t xml:space="preserve"> que contenen el programa de l’assignatura. </w:t>
      </w:r>
      <w:r>
        <w:rPr>
          <w:lang w:val="ca-ES-valencia"/>
        </w:rPr>
        <w:t xml:space="preserve">La referència als manuals s’entén feta a la seua última edició. </w:t>
      </w:r>
    </w:p>
    <w:p w:rsidR="00A80953" w:rsidRDefault="00A80953">
      <w:pPr>
        <w:jc w:val="both"/>
        <w:rPr>
          <w:lang w:val="ca-ES-valencia"/>
        </w:rPr>
      </w:pPr>
    </w:p>
    <w:p w:rsidR="00A80953" w:rsidRDefault="00C3769C">
      <w:pPr>
        <w:jc w:val="both"/>
        <w:rPr>
          <w:lang w:val="ca-ES-valencia"/>
        </w:rPr>
      </w:pPr>
      <w:r>
        <w:rPr>
          <w:lang w:val="ca-ES-valencia"/>
        </w:rPr>
        <w:t xml:space="preserve">— Igualment, al llarg del curs s’anirà facilitant </w:t>
      </w:r>
      <w:r>
        <w:rPr>
          <w:u w:val="single"/>
          <w:lang w:val="ca-ES-valencia"/>
        </w:rPr>
        <w:t>bibliografia complementària</w:t>
      </w:r>
      <w:r>
        <w:rPr>
          <w:lang w:val="ca-ES-valencia"/>
        </w:rPr>
        <w:t xml:space="preserve"> per a cada tema, i sense perjudici d’això, apunte la següent:</w:t>
      </w:r>
    </w:p>
    <w:p w:rsidR="00A80953" w:rsidRDefault="00A80953">
      <w:pPr>
        <w:jc w:val="both"/>
        <w:rPr>
          <w:lang w:val="ca-ES-valencia"/>
        </w:rPr>
      </w:pPr>
    </w:p>
    <w:p w:rsidR="00A80953" w:rsidRDefault="00C3769C">
      <w:pPr>
        <w:pStyle w:val="Prrafodelista"/>
        <w:numPr>
          <w:ilvl w:val="0"/>
          <w:numId w:val="1"/>
        </w:numPr>
        <w:jc w:val="both"/>
        <w:rPr>
          <w:lang w:val="ca-ES-valencia"/>
        </w:rPr>
      </w:pPr>
      <w:r>
        <w:rPr>
          <w:i/>
          <w:lang w:val="ca-ES-valencia"/>
        </w:rPr>
        <w:t xml:space="preserve">Dos </w:t>
      </w:r>
      <w:proofErr w:type="spellStart"/>
      <w:r>
        <w:rPr>
          <w:i/>
          <w:lang w:val="ca-ES-valencia"/>
        </w:rPr>
        <w:t>ensayos</w:t>
      </w:r>
      <w:proofErr w:type="spellEnd"/>
      <w:r>
        <w:rPr>
          <w:i/>
          <w:lang w:val="ca-ES-valencia"/>
        </w:rPr>
        <w:t xml:space="preserve"> sobre la historia de la </w:t>
      </w:r>
      <w:proofErr w:type="spellStart"/>
      <w:r>
        <w:rPr>
          <w:i/>
          <w:lang w:val="ca-ES-valencia"/>
        </w:rPr>
        <w:t>propiedad</w:t>
      </w:r>
      <w:proofErr w:type="spellEnd"/>
      <w:r>
        <w:rPr>
          <w:i/>
          <w:lang w:val="ca-ES-valencia"/>
        </w:rPr>
        <w:t xml:space="preserve"> de </w:t>
      </w:r>
      <w:r>
        <w:rPr>
          <w:i/>
          <w:lang w:val="ca-ES-valencia"/>
        </w:rPr>
        <w:t xml:space="preserve">la </w:t>
      </w:r>
      <w:proofErr w:type="spellStart"/>
      <w:r>
        <w:rPr>
          <w:i/>
          <w:lang w:val="ca-ES-valencia"/>
        </w:rPr>
        <w:t>tierra</w:t>
      </w:r>
      <w:proofErr w:type="spellEnd"/>
      <w:r>
        <w:rPr>
          <w:i/>
          <w:lang w:val="ca-ES-valencia"/>
        </w:rPr>
        <w:t>,</w:t>
      </w:r>
      <w:r>
        <w:rPr>
          <w:lang w:val="ca-ES-valencia"/>
        </w:rPr>
        <w:t xml:space="preserve"> </w:t>
      </w:r>
      <w:proofErr w:type="spellStart"/>
      <w:r>
        <w:rPr>
          <w:lang w:val="ca-ES-valencia"/>
        </w:rPr>
        <w:t>Peset</w:t>
      </w:r>
      <w:proofErr w:type="spellEnd"/>
      <w:r>
        <w:rPr>
          <w:lang w:val="ca-ES-valencia"/>
        </w:rPr>
        <w:t xml:space="preserve"> Reig, M., </w:t>
      </w:r>
      <w:proofErr w:type="spellStart"/>
      <w:r>
        <w:rPr>
          <w:lang w:val="ca-ES-valencia"/>
        </w:rPr>
        <w:t>Editoriales</w:t>
      </w:r>
      <w:proofErr w:type="spellEnd"/>
      <w:r>
        <w:rPr>
          <w:lang w:val="ca-ES-valencia"/>
        </w:rPr>
        <w:t xml:space="preserve"> de </w:t>
      </w:r>
      <w:proofErr w:type="spellStart"/>
      <w:r>
        <w:rPr>
          <w:lang w:val="ca-ES-valencia"/>
        </w:rPr>
        <w:t>Derecho</w:t>
      </w:r>
      <w:proofErr w:type="spellEnd"/>
      <w:r>
        <w:rPr>
          <w:lang w:val="ca-ES-valencia"/>
        </w:rPr>
        <w:t xml:space="preserve"> </w:t>
      </w:r>
      <w:proofErr w:type="spellStart"/>
      <w:r>
        <w:rPr>
          <w:lang w:val="ca-ES-valencia"/>
        </w:rPr>
        <w:t>Reunidas</w:t>
      </w:r>
      <w:proofErr w:type="spellEnd"/>
      <w:r>
        <w:rPr>
          <w:lang w:val="ca-ES-valencia"/>
        </w:rPr>
        <w:t>, 1982.</w:t>
      </w:r>
    </w:p>
    <w:p w:rsidR="00A80953" w:rsidRDefault="00C3769C">
      <w:pPr>
        <w:pStyle w:val="Prrafodelista"/>
        <w:numPr>
          <w:ilvl w:val="0"/>
          <w:numId w:val="1"/>
        </w:numPr>
        <w:jc w:val="both"/>
        <w:rPr>
          <w:lang w:val="ca-ES-valencia"/>
        </w:rPr>
      </w:pPr>
      <w:r>
        <w:rPr>
          <w:i/>
          <w:lang w:val="ca-ES-valencia"/>
        </w:rPr>
        <w:t xml:space="preserve">El terrible </w:t>
      </w:r>
      <w:proofErr w:type="spellStart"/>
      <w:r>
        <w:rPr>
          <w:i/>
          <w:lang w:val="ca-ES-valencia"/>
        </w:rPr>
        <w:t>derecho</w:t>
      </w:r>
      <w:proofErr w:type="spellEnd"/>
      <w:r>
        <w:rPr>
          <w:i/>
          <w:lang w:val="ca-ES-valencia"/>
        </w:rPr>
        <w:t xml:space="preserve">. </w:t>
      </w:r>
      <w:proofErr w:type="spellStart"/>
      <w:r>
        <w:rPr>
          <w:i/>
          <w:lang w:val="ca-ES-valencia"/>
        </w:rPr>
        <w:t>Estudios</w:t>
      </w:r>
      <w:proofErr w:type="spellEnd"/>
      <w:r>
        <w:rPr>
          <w:i/>
          <w:lang w:val="ca-ES-valencia"/>
        </w:rPr>
        <w:t xml:space="preserve"> sobre la </w:t>
      </w:r>
      <w:proofErr w:type="spellStart"/>
      <w:r>
        <w:rPr>
          <w:i/>
          <w:lang w:val="ca-ES-valencia"/>
        </w:rPr>
        <w:t>propiedad</w:t>
      </w:r>
      <w:proofErr w:type="spellEnd"/>
      <w:r>
        <w:rPr>
          <w:i/>
          <w:lang w:val="ca-ES-valencia"/>
        </w:rPr>
        <w:t xml:space="preserve"> privada</w:t>
      </w:r>
      <w:r>
        <w:rPr>
          <w:lang w:val="ca-ES-valencia"/>
        </w:rPr>
        <w:t xml:space="preserve">, </w:t>
      </w:r>
      <w:proofErr w:type="spellStart"/>
      <w:r>
        <w:rPr>
          <w:lang w:val="ca-ES-valencia"/>
        </w:rPr>
        <w:t>Rodotà</w:t>
      </w:r>
      <w:proofErr w:type="spellEnd"/>
      <w:r>
        <w:rPr>
          <w:lang w:val="ca-ES-valencia"/>
        </w:rPr>
        <w:t xml:space="preserve">, S., Editorial </w:t>
      </w:r>
      <w:proofErr w:type="spellStart"/>
      <w:r>
        <w:rPr>
          <w:lang w:val="ca-ES-valencia"/>
        </w:rPr>
        <w:t>Civitas</w:t>
      </w:r>
      <w:proofErr w:type="spellEnd"/>
      <w:r>
        <w:rPr>
          <w:lang w:val="ca-ES-valencia"/>
        </w:rPr>
        <w:t>, 1986.</w:t>
      </w:r>
    </w:p>
    <w:p w:rsidR="00A80953" w:rsidRDefault="00C3769C">
      <w:pPr>
        <w:pStyle w:val="Prrafodelista"/>
        <w:numPr>
          <w:ilvl w:val="0"/>
          <w:numId w:val="1"/>
        </w:numPr>
        <w:jc w:val="both"/>
        <w:rPr>
          <w:lang w:val="ca-ES-valencia"/>
        </w:rPr>
      </w:pPr>
      <w:proofErr w:type="spellStart"/>
      <w:r>
        <w:rPr>
          <w:i/>
          <w:lang w:val="ca-ES-valencia"/>
        </w:rPr>
        <w:t>Comunidad</w:t>
      </w:r>
      <w:proofErr w:type="spellEnd"/>
      <w:r>
        <w:rPr>
          <w:i/>
          <w:lang w:val="ca-ES-valencia"/>
        </w:rPr>
        <w:t xml:space="preserve"> de </w:t>
      </w:r>
      <w:proofErr w:type="spellStart"/>
      <w:r>
        <w:rPr>
          <w:i/>
          <w:lang w:val="ca-ES-valencia"/>
        </w:rPr>
        <w:t>bienes</w:t>
      </w:r>
      <w:proofErr w:type="spellEnd"/>
      <w:r>
        <w:rPr>
          <w:i/>
          <w:lang w:val="ca-ES-valencia"/>
        </w:rPr>
        <w:t>,</w:t>
      </w:r>
      <w:r>
        <w:rPr>
          <w:lang w:val="ca-ES-valencia"/>
        </w:rPr>
        <w:t xml:space="preserve"> Reyes López, M.J. (coordinadora), Editorial Tirant Lo Blanch, 2014.</w:t>
      </w:r>
    </w:p>
    <w:p w:rsidR="00A80953" w:rsidRDefault="00C3769C">
      <w:pPr>
        <w:pStyle w:val="Ttulo1"/>
        <w:numPr>
          <w:ilvl w:val="0"/>
          <w:numId w:val="1"/>
        </w:numPr>
        <w:shd w:val="clear" w:color="auto" w:fill="FFFFFF"/>
        <w:spacing w:before="0"/>
      </w:pPr>
      <w:proofErr w:type="spellStart"/>
      <w:r>
        <w:rPr>
          <w:rStyle w:val="a-size-large"/>
          <w:rFonts w:ascii="Times New Roman" w:hAnsi="Times New Roman" w:cs="Times New Roman"/>
          <w:b w:val="0"/>
          <w:i/>
          <w:color w:val="111111"/>
          <w:sz w:val="24"/>
          <w:szCs w:val="24"/>
          <w:lang w:val="ca-ES-valencia"/>
        </w:rPr>
        <w:t>Tanteo</w:t>
      </w:r>
      <w:proofErr w:type="spellEnd"/>
      <w:r>
        <w:rPr>
          <w:rStyle w:val="a-size-large"/>
          <w:rFonts w:ascii="Times New Roman" w:hAnsi="Times New Roman" w:cs="Times New Roman"/>
          <w:b w:val="0"/>
          <w:i/>
          <w:color w:val="111111"/>
          <w:sz w:val="24"/>
          <w:szCs w:val="24"/>
          <w:lang w:val="ca-ES-valencia"/>
        </w:rPr>
        <w:t xml:space="preserve"> y retracto, </w:t>
      </w:r>
      <w:proofErr w:type="spellStart"/>
      <w:r>
        <w:rPr>
          <w:rStyle w:val="a-size-large"/>
          <w:rFonts w:ascii="Times New Roman" w:hAnsi="Times New Roman" w:cs="Times New Roman"/>
          <w:b w:val="0"/>
          <w:i/>
          <w:color w:val="111111"/>
          <w:sz w:val="24"/>
          <w:szCs w:val="24"/>
          <w:lang w:val="ca-ES-valencia"/>
        </w:rPr>
        <w:t>función</w:t>
      </w:r>
      <w:proofErr w:type="spellEnd"/>
      <w:r>
        <w:rPr>
          <w:rStyle w:val="a-size-large"/>
          <w:rFonts w:ascii="Times New Roman" w:hAnsi="Times New Roman" w:cs="Times New Roman"/>
          <w:b w:val="0"/>
          <w:i/>
          <w:color w:val="111111"/>
          <w:sz w:val="24"/>
          <w:szCs w:val="24"/>
          <w:lang w:val="ca-ES-valencia"/>
        </w:rPr>
        <w:t xml:space="preserve"> social de la </w:t>
      </w:r>
      <w:proofErr w:type="spellStart"/>
      <w:r>
        <w:rPr>
          <w:rStyle w:val="a-size-large"/>
          <w:rFonts w:ascii="Times New Roman" w:hAnsi="Times New Roman" w:cs="Times New Roman"/>
          <w:b w:val="0"/>
          <w:i/>
          <w:color w:val="111111"/>
          <w:sz w:val="24"/>
          <w:szCs w:val="24"/>
          <w:lang w:val="ca-ES-valencia"/>
        </w:rPr>
        <w:t>propiedad</w:t>
      </w:r>
      <w:proofErr w:type="spellEnd"/>
      <w:r>
        <w:rPr>
          <w:rStyle w:val="a-size-large"/>
          <w:rFonts w:ascii="Times New Roman" w:hAnsi="Times New Roman" w:cs="Times New Roman"/>
          <w:b w:val="0"/>
          <w:i/>
          <w:color w:val="111111"/>
          <w:sz w:val="24"/>
          <w:szCs w:val="24"/>
          <w:lang w:val="ca-ES-valencia"/>
        </w:rPr>
        <w:t xml:space="preserve"> y </w:t>
      </w:r>
      <w:proofErr w:type="spellStart"/>
      <w:r>
        <w:rPr>
          <w:rStyle w:val="a-size-large"/>
          <w:rFonts w:ascii="Times New Roman" w:hAnsi="Times New Roman" w:cs="Times New Roman"/>
          <w:b w:val="0"/>
          <w:i/>
          <w:color w:val="111111"/>
          <w:sz w:val="24"/>
          <w:szCs w:val="24"/>
          <w:lang w:val="ca-ES-valencia"/>
        </w:rPr>
        <w:t>competencia</w:t>
      </w:r>
      <w:proofErr w:type="spellEnd"/>
      <w:r>
        <w:rPr>
          <w:rStyle w:val="a-size-large"/>
          <w:rFonts w:ascii="Times New Roman" w:hAnsi="Times New Roman" w:cs="Times New Roman"/>
          <w:b w:val="0"/>
          <w:i/>
          <w:color w:val="111111"/>
          <w:sz w:val="24"/>
          <w:szCs w:val="24"/>
          <w:lang w:val="ca-ES-valencia"/>
        </w:rPr>
        <w:t xml:space="preserve"> </w:t>
      </w:r>
      <w:proofErr w:type="spellStart"/>
      <w:r>
        <w:rPr>
          <w:rStyle w:val="a-size-large"/>
          <w:rFonts w:ascii="Times New Roman" w:hAnsi="Times New Roman" w:cs="Times New Roman"/>
          <w:b w:val="0"/>
          <w:i/>
          <w:color w:val="111111"/>
          <w:sz w:val="24"/>
          <w:szCs w:val="24"/>
          <w:lang w:val="ca-ES-valencia"/>
        </w:rPr>
        <w:t>autonómica</w:t>
      </w:r>
      <w:proofErr w:type="spellEnd"/>
      <w:r>
        <w:rPr>
          <w:rStyle w:val="a-size-large"/>
          <w:rFonts w:ascii="Times New Roman" w:hAnsi="Times New Roman" w:cs="Times New Roman"/>
          <w:b w:val="0"/>
          <w:i/>
          <w:color w:val="111111"/>
          <w:sz w:val="24"/>
          <w:szCs w:val="24"/>
          <w:lang w:val="ca-ES-valencia"/>
        </w:rPr>
        <w:t xml:space="preserve"> (</w:t>
      </w:r>
      <w:proofErr w:type="spellStart"/>
      <w:r>
        <w:rPr>
          <w:rStyle w:val="a-size-large"/>
          <w:rFonts w:ascii="Times New Roman" w:hAnsi="Times New Roman" w:cs="Times New Roman"/>
          <w:b w:val="0"/>
          <w:i/>
          <w:color w:val="111111"/>
          <w:sz w:val="24"/>
          <w:szCs w:val="24"/>
          <w:lang w:val="ca-ES-valencia"/>
        </w:rPr>
        <w:t>Studia</w:t>
      </w:r>
      <w:proofErr w:type="spellEnd"/>
      <w:r>
        <w:rPr>
          <w:rStyle w:val="a-size-large"/>
          <w:rFonts w:ascii="Times New Roman" w:hAnsi="Times New Roman" w:cs="Times New Roman"/>
          <w:b w:val="0"/>
          <w:i/>
          <w:color w:val="111111"/>
          <w:sz w:val="24"/>
          <w:szCs w:val="24"/>
          <w:lang w:val="ca-ES-valencia"/>
        </w:rPr>
        <w:t xml:space="preserve"> </w:t>
      </w:r>
      <w:proofErr w:type="spellStart"/>
      <w:r>
        <w:rPr>
          <w:rStyle w:val="a-size-large"/>
          <w:rFonts w:ascii="Times New Roman" w:hAnsi="Times New Roman" w:cs="Times New Roman"/>
          <w:b w:val="0"/>
          <w:i/>
          <w:color w:val="111111"/>
          <w:sz w:val="24"/>
          <w:szCs w:val="24"/>
          <w:lang w:val="ca-ES-valencia"/>
        </w:rPr>
        <w:t>albornotiana</w:t>
      </w:r>
      <w:proofErr w:type="spellEnd"/>
      <w:r>
        <w:rPr>
          <w:rStyle w:val="a-size-large"/>
          <w:rFonts w:ascii="Times New Roman" w:hAnsi="Times New Roman" w:cs="Times New Roman"/>
          <w:b w:val="0"/>
          <w:i/>
          <w:color w:val="111111"/>
          <w:sz w:val="24"/>
          <w:szCs w:val="24"/>
          <w:lang w:val="ca-ES-valencia"/>
        </w:rPr>
        <w:t>)</w:t>
      </w:r>
      <w:r>
        <w:rPr>
          <w:rStyle w:val="a-size-large"/>
          <w:rFonts w:ascii="Times New Roman" w:hAnsi="Times New Roman" w:cs="Times New Roman"/>
          <w:b w:val="0"/>
          <w:color w:val="111111"/>
          <w:sz w:val="24"/>
          <w:szCs w:val="24"/>
          <w:lang w:val="ca-ES-valencia"/>
        </w:rPr>
        <w:t xml:space="preserve">, Coca </w:t>
      </w:r>
      <w:proofErr w:type="spellStart"/>
      <w:r>
        <w:rPr>
          <w:rStyle w:val="a-size-large"/>
          <w:rFonts w:ascii="Times New Roman" w:hAnsi="Times New Roman" w:cs="Times New Roman"/>
          <w:b w:val="0"/>
          <w:color w:val="111111"/>
          <w:sz w:val="24"/>
          <w:szCs w:val="24"/>
          <w:lang w:val="ca-ES-valencia"/>
        </w:rPr>
        <w:t>Payeras</w:t>
      </w:r>
      <w:proofErr w:type="spellEnd"/>
      <w:r>
        <w:rPr>
          <w:rStyle w:val="a-size-large"/>
          <w:rFonts w:ascii="Times New Roman" w:hAnsi="Times New Roman" w:cs="Times New Roman"/>
          <w:b w:val="0"/>
          <w:color w:val="111111"/>
          <w:sz w:val="24"/>
          <w:szCs w:val="24"/>
          <w:lang w:val="ca-ES-valencia"/>
        </w:rPr>
        <w:t xml:space="preserve">, M., Real </w:t>
      </w:r>
      <w:proofErr w:type="spellStart"/>
      <w:r>
        <w:rPr>
          <w:rStyle w:val="a-size-large"/>
          <w:rFonts w:ascii="Times New Roman" w:hAnsi="Times New Roman" w:cs="Times New Roman"/>
          <w:b w:val="0"/>
          <w:color w:val="111111"/>
          <w:sz w:val="24"/>
          <w:szCs w:val="24"/>
          <w:lang w:val="ca-ES-valencia"/>
        </w:rPr>
        <w:t>Colegio</w:t>
      </w:r>
      <w:proofErr w:type="spellEnd"/>
      <w:r>
        <w:rPr>
          <w:rStyle w:val="a-size-large"/>
          <w:rFonts w:ascii="Times New Roman" w:hAnsi="Times New Roman" w:cs="Times New Roman"/>
          <w:b w:val="0"/>
          <w:color w:val="111111"/>
          <w:sz w:val="24"/>
          <w:szCs w:val="24"/>
          <w:lang w:val="ca-ES-valencia"/>
        </w:rPr>
        <w:t xml:space="preserve"> de España, 1988.</w:t>
      </w:r>
    </w:p>
    <w:p w:rsidR="00A80953" w:rsidRDefault="00C3769C">
      <w:pPr>
        <w:pStyle w:val="Ttulo2"/>
        <w:numPr>
          <w:ilvl w:val="0"/>
          <w:numId w:val="1"/>
        </w:numPr>
        <w:spacing w:before="0" w:after="0"/>
        <w:jc w:val="both"/>
        <w:textAlignment w:val="baseline"/>
      </w:pPr>
      <w:proofErr w:type="spellStart"/>
      <w:r>
        <w:rPr>
          <w:rStyle w:val="titulo"/>
          <w:rFonts w:ascii="Times New Roman" w:hAnsi="Times New Roman" w:cs="Times New Roman"/>
          <w:b w:val="0"/>
          <w:bCs w:val="0"/>
          <w:color w:val="000000"/>
          <w:sz w:val="24"/>
          <w:szCs w:val="24"/>
          <w:lang w:val="ca-ES-valencia"/>
        </w:rPr>
        <w:t>Comentarios</w:t>
      </w:r>
      <w:proofErr w:type="spellEnd"/>
      <w:r>
        <w:rPr>
          <w:rStyle w:val="titulo"/>
          <w:rFonts w:ascii="Times New Roman" w:hAnsi="Times New Roman" w:cs="Times New Roman"/>
          <w:b w:val="0"/>
          <w:bCs w:val="0"/>
          <w:color w:val="000000"/>
          <w:sz w:val="24"/>
          <w:szCs w:val="24"/>
          <w:lang w:val="ca-ES-valencia"/>
        </w:rPr>
        <w:t xml:space="preserve"> a la </w:t>
      </w:r>
      <w:proofErr w:type="spellStart"/>
      <w:r>
        <w:rPr>
          <w:rStyle w:val="titulo"/>
          <w:rFonts w:ascii="Times New Roman" w:hAnsi="Times New Roman" w:cs="Times New Roman"/>
          <w:b w:val="0"/>
          <w:bCs w:val="0"/>
          <w:color w:val="000000"/>
          <w:sz w:val="24"/>
          <w:szCs w:val="24"/>
          <w:lang w:val="ca-ES-valencia"/>
        </w:rPr>
        <w:t>Ley</w:t>
      </w:r>
      <w:proofErr w:type="spellEnd"/>
      <w:r>
        <w:rPr>
          <w:rStyle w:val="titulo"/>
          <w:rFonts w:ascii="Times New Roman" w:hAnsi="Times New Roman" w:cs="Times New Roman"/>
          <w:b w:val="0"/>
          <w:bCs w:val="0"/>
          <w:color w:val="000000"/>
          <w:sz w:val="24"/>
          <w:szCs w:val="24"/>
          <w:lang w:val="ca-ES-valencia"/>
        </w:rPr>
        <w:t xml:space="preserve"> de </w:t>
      </w:r>
      <w:proofErr w:type="spellStart"/>
      <w:r>
        <w:rPr>
          <w:rStyle w:val="titulo"/>
          <w:rFonts w:ascii="Times New Roman" w:hAnsi="Times New Roman" w:cs="Times New Roman"/>
          <w:b w:val="0"/>
          <w:bCs w:val="0"/>
          <w:color w:val="000000"/>
          <w:sz w:val="24"/>
          <w:szCs w:val="24"/>
          <w:lang w:val="ca-ES-valencia"/>
        </w:rPr>
        <w:t>Propiedad</w:t>
      </w:r>
      <w:proofErr w:type="spellEnd"/>
      <w:r>
        <w:rPr>
          <w:rStyle w:val="titulo"/>
          <w:rFonts w:ascii="Times New Roman" w:hAnsi="Times New Roman" w:cs="Times New Roman"/>
          <w:b w:val="0"/>
          <w:bCs w:val="0"/>
          <w:color w:val="000000"/>
          <w:sz w:val="24"/>
          <w:szCs w:val="24"/>
          <w:lang w:val="ca-ES-valencia"/>
        </w:rPr>
        <w:t xml:space="preserve"> </w:t>
      </w:r>
      <w:proofErr w:type="spellStart"/>
      <w:r>
        <w:rPr>
          <w:rStyle w:val="titulo"/>
          <w:rFonts w:ascii="Times New Roman" w:hAnsi="Times New Roman" w:cs="Times New Roman"/>
          <w:b w:val="0"/>
          <w:bCs w:val="0"/>
          <w:color w:val="000000"/>
          <w:sz w:val="24"/>
          <w:szCs w:val="24"/>
          <w:lang w:val="ca-ES-valencia"/>
        </w:rPr>
        <w:t>Intelectual</w:t>
      </w:r>
      <w:proofErr w:type="spellEnd"/>
      <w:r>
        <w:rPr>
          <w:rStyle w:val="titulo"/>
          <w:rFonts w:ascii="Times New Roman" w:hAnsi="Times New Roman" w:cs="Times New Roman"/>
          <w:b w:val="0"/>
          <w:bCs w:val="0"/>
          <w:color w:val="000000"/>
          <w:sz w:val="24"/>
          <w:szCs w:val="24"/>
          <w:lang w:val="ca-ES-valencia"/>
        </w:rPr>
        <w:t>: (</w:t>
      </w:r>
      <w:proofErr w:type="spellStart"/>
      <w:r>
        <w:rPr>
          <w:rStyle w:val="titulo"/>
          <w:rFonts w:ascii="Times New Roman" w:hAnsi="Times New Roman" w:cs="Times New Roman"/>
          <w:b w:val="0"/>
          <w:bCs w:val="0"/>
          <w:color w:val="000000"/>
          <w:sz w:val="24"/>
          <w:szCs w:val="24"/>
          <w:lang w:val="ca-ES-valencia"/>
        </w:rPr>
        <w:t>Texto</w:t>
      </w:r>
      <w:proofErr w:type="spellEnd"/>
      <w:r>
        <w:rPr>
          <w:rStyle w:val="titulo"/>
          <w:rFonts w:ascii="Times New Roman" w:hAnsi="Times New Roman" w:cs="Times New Roman"/>
          <w:b w:val="0"/>
          <w:bCs w:val="0"/>
          <w:color w:val="000000"/>
          <w:sz w:val="24"/>
          <w:szCs w:val="24"/>
          <w:lang w:val="ca-ES-valencia"/>
        </w:rPr>
        <w:t xml:space="preserve"> </w:t>
      </w:r>
      <w:proofErr w:type="spellStart"/>
      <w:r>
        <w:rPr>
          <w:rStyle w:val="titulo"/>
          <w:rFonts w:ascii="Times New Roman" w:hAnsi="Times New Roman" w:cs="Times New Roman"/>
          <w:b w:val="0"/>
          <w:bCs w:val="0"/>
          <w:color w:val="000000"/>
          <w:sz w:val="24"/>
          <w:szCs w:val="24"/>
          <w:lang w:val="ca-ES-valencia"/>
        </w:rPr>
        <w:t>refundido</w:t>
      </w:r>
      <w:proofErr w:type="spellEnd"/>
      <w:r>
        <w:rPr>
          <w:rStyle w:val="titulo"/>
          <w:rFonts w:ascii="Times New Roman" w:hAnsi="Times New Roman" w:cs="Times New Roman"/>
          <w:b w:val="0"/>
          <w:bCs w:val="0"/>
          <w:color w:val="000000"/>
          <w:sz w:val="24"/>
          <w:szCs w:val="24"/>
          <w:lang w:val="ca-ES-valencia"/>
        </w:rPr>
        <w:t xml:space="preserve">, Real Decreto </w:t>
      </w:r>
      <w:proofErr w:type="spellStart"/>
      <w:r>
        <w:rPr>
          <w:rStyle w:val="titulo"/>
          <w:rFonts w:ascii="Times New Roman" w:hAnsi="Times New Roman" w:cs="Times New Roman"/>
          <w:b w:val="0"/>
          <w:bCs w:val="0"/>
          <w:color w:val="000000"/>
          <w:sz w:val="24"/>
          <w:szCs w:val="24"/>
          <w:lang w:val="ca-ES-valencia"/>
        </w:rPr>
        <w:t>Legislativo</w:t>
      </w:r>
      <w:proofErr w:type="spellEnd"/>
      <w:r>
        <w:rPr>
          <w:rStyle w:val="titulo"/>
          <w:rFonts w:ascii="Times New Roman" w:hAnsi="Times New Roman" w:cs="Times New Roman"/>
          <w:b w:val="0"/>
          <w:bCs w:val="0"/>
          <w:color w:val="000000"/>
          <w:sz w:val="24"/>
          <w:szCs w:val="24"/>
          <w:lang w:val="ca-ES-valencia"/>
        </w:rPr>
        <w:t xml:space="preserve"> 1/1996, de 12 de abril )</w:t>
      </w:r>
      <w:r>
        <w:rPr>
          <w:rStyle w:val="titulo"/>
          <w:rFonts w:ascii="Times New Roman" w:hAnsi="Times New Roman" w:cs="Times New Roman"/>
          <w:b w:val="0"/>
          <w:bCs w:val="0"/>
          <w:i w:val="0"/>
          <w:color w:val="000000"/>
          <w:sz w:val="24"/>
          <w:szCs w:val="24"/>
          <w:lang w:val="ca-ES-valencia"/>
        </w:rPr>
        <w:t xml:space="preserve">, </w:t>
      </w:r>
      <w:proofErr w:type="spellStart"/>
      <w:r>
        <w:rPr>
          <w:rStyle w:val="titulo"/>
          <w:rFonts w:ascii="Times New Roman" w:hAnsi="Times New Roman" w:cs="Times New Roman"/>
          <w:b w:val="0"/>
          <w:bCs w:val="0"/>
          <w:i w:val="0"/>
          <w:color w:val="000000"/>
          <w:sz w:val="24"/>
          <w:szCs w:val="24"/>
          <w:lang w:val="ca-ES-valencia"/>
        </w:rPr>
        <w:t>Rodriguez</w:t>
      </w:r>
      <w:proofErr w:type="spellEnd"/>
      <w:r>
        <w:rPr>
          <w:rStyle w:val="titulo"/>
          <w:rFonts w:ascii="Times New Roman" w:hAnsi="Times New Roman" w:cs="Times New Roman"/>
          <w:b w:val="0"/>
          <w:bCs w:val="0"/>
          <w:i w:val="0"/>
          <w:color w:val="000000"/>
          <w:sz w:val="24"/>
          <w:szCs w:val="24"/>
          <w:lang w:val="ca-ES-valencia"/>
        </w:rPr>
        <w:t xml:space="preserve"> Tapia, J.M. (coordinador), Thomson-</w:t>
      </w:r>
      <w:proofErr w:type="spellStart"/>
      <w:r>
        <w:rPr>
          <w:rStyle w:val="titulo"/>
          <w:rFonts w:ascii="Times New Roman" w:hAnsi="Times New Roman" w:cs="Times New Roman"/>
          <w:b w:val="0"/>
          <w:bCs w:val="0"/>
          <w:i w:val="0"/>
          <w:color w:val="000000"/>
          <w:sz w:val="24"/>
          <w:szCs w:val="24"/>
          <w:lang w:val="ca-ES-valencia"/>
        </w:rPr>
        <w:t>Civitas</w:t>
      </w:r>
      <w:proofErr w:type="spellEnd"/>
      <w:r>
        <w:rPr>
          <w:rStyle w:val="titulo"/>
          <w:rFonts w:ascii="Times New Roman" w:hAnsi="Times New Roman" w:cs="Times New Roman"/>
          <w:b w:val="0"/>
          <w:bCs w:val="0"/>
          <w:i w:val="0"/>
          <w:color w:val="000000"/>
          <w:sz w:val="24"/>
          <w:szCs w:val="24"/>
          <w:lang w:val="ca-ES-valencia"/>
        </w:rPr>
        <w:t>, 2009.</w:t>
      </w:r>
    </w:p>
    <w:p w:rsidR="00A80953" w:rsidRDefault="00A80953">
      <w:pPr>
        <w:rPr>
          <w:lang w:val="ca-ES-valencia"/>
        </w:rPr>
      </w:pPr>
    </w:p>
    <w:p w:rsidR="00A80953" w:rsidRDefault="00A80953">
      <w:pPr>
        <w:rPr>
          <w:lang w:val="ca-ES-valencia"/>
        </w:rPr>
      </w:pPr>
    </w:p>
    <w:p w:rsidR="00A80953" w:rsidRDefault="00C3769C">
      <w:pPr>
        <w:rPr>
          <w:lang w:val="ca-ES-valencia"/>
        </w:rPr>
      </w:pPr>
      <w:r>
        <w:rPr>
          <w:lang w:val="ca-ES-valencia"/>
        </w:rPr>
        <w:t>Pot resultar útil, igualment, l’ús de les següents bases de dades i planes web:</w:t>
      </w:r>
    </w:p>
    <w:p w:rsidR="00A80953" w:rsidRDefault="00A80953">
      <w:pPr>
        <w:rPr>
          <w:lang w:val="ca-ES-valencia"/>
        </w:rPr>
      </w:pPr>
    </w:p>
    <w:tbl>
      <w:tblPr>
        <w:tblW w:w="7245" w:type="dxa"/>
        <w:tblLayout w:type="fixed"/>
        <w:tblLook w:val="04A0" w:firstRow="1" w:lastRow="0" w:firstColumn="1" w:lastColumn="0" w:noHBand="0" w:noVBand="1"/>
      </w:tblPr>
      <w:tblGrid>
        <w:gridCol w:w="7245"/>
      </w:tblGrid>
      <w:tr w:rsidR="00A80953">
        <w:tc>
          <w:tcPr>
            <w:tcW w:w="7245" w:type="dxa"/>
            <w:tcBorders>
              <w:top w:val="single" w:sz="4" w:space="0" w:color="000000"/>
              <w:left w:val="single" w:sz="4" w:space="0" w:color="000000"/>
              <w:bottom w:val="single" w:sz="4" w:space="0" w:color="000000"/>
              <w:right w:val="single" w:sz="4" w:space="0" w:color="000000"/>
            </w:tcBorders>
          </w:tcPr>
          <w:p w:rsidR="00A80953" w:rsidRDefault="00C3769C">
            <w:pPr>
              <w:widowControl w:val="0"/>
              <w:rPr>
                <w:rFonts w:ascii="Calibri" w:eastAsia="MS Mincho" w:hAnsi="Calibri"/>
                <w:b/>
                <w:lang w:val="ca-ES-valencia"/>
              </w:rPr>
            </w:pPr>
            <w:r>
              <w:rPr>
                <w:rFonts w:ascii="Calibri" w:eastAsia="MS Mincho" w:hAnsi="Calibri"/>
                <w:b/>
                <w:sz w:val="22"/>
                <w:szCs w:val="22"/>
                <w:lang w:val="ca-ES-valencia"/>
              </w:rPr>
              <w:t>Bases de dades i guies jurídiques:</w:t>
            </w:r>
          </w:p>
          <w:p w:rsidR="00A80953" w:rsidRDefault="00C3769C">
            <w:pPr>
              <w:widowControl w:val="0"/>
            </w:pPr>
            <w:hyperlink r:id="rId7">
              <w:r>
                <w:rPr>
                  <w:rStyle w:val="EnlladInternet"/>
                  <w:rFonts w:ascii="Calibri" w:eastAsia="MS Mincho" w:hAnsi="Calibri"/>
                  <w:sz w:val="22"/>
                  <w:szCs w:val="22"/>
                  <w:lang w:val="ca-ES-valencia"/>
                </w:rPr>
                <w:t>http://www.westlaw.es</w:t>
              </w:r>
            </w:hyperlink>
          </w:p>
          <w:p w:rsidR="00A80953" w:rsidRDefault="00C3769C">
            <w:pPr>
              <w:widowControl w:val="0"/>
            </w:pPr>
            <w:hyperlink r:id="rId8">
              <w:r>
                <w:rPr>
                  <w:rStyle w:val="EnlladInternet"/>
                  <w:rFonts w:ascii="Calibri" w:eastAsia="MS Mincho" w:hAnsi="Calibri"/>
                  <w:sz w:val="22"/>
                  <w:szCs w:val="22"/>
                  <w:lang w:val="ca-ES-valencia"/>
                </w:rPr>
                <w:t>http://www.tirantonline.com</w:t>
              </w:r>
            </w:hyperlink>
          </w:p>
          <w:p w:rsidR="00A80953" w:rsidRDefault="00C3769C">
            <w:pPr>
              <w:widowControl w:val="0"/>
            </w:pPr>
            <w:hyperlink r:id="rId9">
              <w:r>
                <w:rPr>
                  <w:rStyle w:val="EnlladInternet"/>
                  <w:rFonts w:ascii="Calibri" w:eastAsia="MS Mincho" w:hAnsi="Calibri"/>
                  <w:sz w:val="22"/>
                  <w:szCs w:val="22"/>
                  <w:lang w:val="ca-ES-valencia"/>
                </w:rPr>
                <w:t>http://www.iustel.com</w:t>
              </w:r>
            </w:hyperlink>
          </w:p>
          <w:p w:rsidR="00A80953" w:rsidRDefault="00C3769C">
            <w:pPr>
              <w:widowControl w:val="0"/>
            </w:pPr>
            <w:hyperlink r:id="rId10">
              <w:r>
                <w:rPr>
                  <w:rStyle w:val="EnlladInternet"/>
                  <w:rFonts w:ascii="Calibri" w:eastAsia="MS Mincho" w:hAnsi="Calibri"/>
                  <w:sz w:val="22"/>
                  <w:szCs w:val="22"/>
                  <w:lang w:val="ca-ES-valencia"/>
                </w:rPr>
                <w:t>http://www.guiasjuridicas.wolterskluwer.es</w:t>
              </w:r>
            </w:hyperlink>
          </w:p>
          <w:p w:rsidR="00A80953" w:rsidRDefault="00C3769C">
            <w:pPr>
              <w:widowControl w:val="0"/>
            </w:pPr>
            <w:hyperlink r:id="rId11">
              <w:r>
                <w:rPr>
                  <w:rStyle w:val="EnlladInternet"/>
                  <w:rFonts w:ascii="Calibri" w:eastAsia="MS Mincho" w:hAnsi="Calibri"/>
                  <w:sz w:val="22"/>
                  <w:szCs w:val="22"/>
                  <w:lang w:val="ca-ES-valencia"/>
                </w:rPr>
                <w:t>http://www.iberley.es/temas/</w:t>
              </w:r>
            </w:hyperlink>
          </w:p>
          <w:p w:rsidR="00A80953" w:rsidRDefault="00C3769C">
            <w:pPr>
              <w:widowControl w:val="0"/>
            </w:pPr>
            <w:hyperlink r:id="rId12">
              <w:r>
                <w:rPr>
                  <w:rStyle w:val="EnlladInternet"/>
                  <w:rFonts w:ascii="Calibri" w:eastAsia="MS Mincho" w:hAnsi="Calibri"/>
                  <w:sz w:val="22"/>
                  <w:szCs w:val="22"/>
                  <w:lang w:val="ca-ES-valencia"/>
                </w:rPr>
                <w:t>http://www.conceptosjuridicos.com</w:t>
              </w:r>
            </w:hyperlink>
          </w:p>
          <w:p w:rsidR="00A80953" w:rsidRDefault="00C3769C">
            <w:pPr>
              <w:widowControl w:val="0"/>
            </w:pPr>
            <w:hyperlink r:id="rId13">
              <w:r>
                <w:rPr>
                  <w:rStyle w:val="EnlladInternet"/>
                  <w:rFonts w:ascii="Calibri" w:eastAsia="MS Mincho" w:hAnsi="Calibri"/>
                  <w:sz w:val="22"/>
                  <w:szCs w:val="22"/>
                  <w:lang w:val="ca-ES-valencia"/>
                </w:rPr>
                <w:t>http://www.enciclopedia-juridica.com</w:t>
              </w:r>
            </w:hyperlink>
          </w:p>
          <w:p w:rsidR="00A80953" w:rsidRDefault="00A80953">
            <w:pPr>
              <w:widowControl w:val="0"/>
              <w:rPr>
                <w:rFonts w:ascii="Calibri" w:eastAsia="MS Mincho" w:hAnsi="Calibri"/>
                <w:lang w:val="ca-ES-valencia"/>
              </w:rPr>
            </w:pPr>
          </w:p>
        </w:tc>
      </w:tr>
      <w:tr w:rsidR="00A80953">
        <w:tc>
          <w:tcPr>
            <w:tcW w:w="7245" w:type="dxa"/>
            <w:tcBorders>
              <w:top w:val="single" w:sz="4" w:space="0" w:color="000000"/>
              <w:left w:val="single" w:sz="4" w:space="0" w:color="000000"/>
              <w:bottom w:val="single" w:sz="4" w:space="0" w:color="000000"/>
              <w:right w:val="single" w:sz="4" w:space="0" w:color="000000"/>
            </w:tcBorders>
          </w:tcPr>
          <w:p w:rsidR="00A80953" w:rsidRDefault="00C3769C">
            <w:pPr>
              <w:widowControl w:val="0"/>
              <w:rPr>
                <w:rFonts w:ascii="Calibri" w:eastAsia="MS Mincho" w:hAnsi="Calibri"/>
                <w:b/>
                <w:lang w:val="ca-ES-valencia"/>
              </w:rPr>
            </w:pPr>
            <w:r>
              <w:rPr>
                <w:rFonts w:ascii="Calibri" w:eastAsia="MS Mincho" w:hAnsi="Calibri"/>
                <w:b/>
                <w:sz w:val="22"/>
                <w:szCs w:val="22"/>
                <w:lang w:val="ca-ES-valencia"/>
              </w:rPr>
              <w:t>Normes:</w:t>
            </w:r>
          </w:p>
          <w:p w:rsidR="00A80953" w:rsidRDefault="00C3769C">
            <w:pPr>
              <w:widowControl w:val="0"/>
              <w:rPr>
                <w:rFonts w:ascii="Calibri" w:eastAsia="MS Mincho" w:hAnsi="Calibri"/>
                <w:lang w:val="ca-ES-valencia"/>
              </w:rPr>
            </w:pPr>
            <w:r>
              <w:rPr>
                <w:rFonts w:ascii="Calibri" w:eastAsia="MS Mincho" w:hAnsi="Calibri"/>
                <w:sz w:val="22"/>
                <w:szCs w:val="22"/>
                <w:lang w:val="ca-ES-valencia"/>
              </w:rPr>
              <w:t xml:space="preserve">Diari </w:t>
            </w:r>
            <w:r>
              <w:rPr>
                <w:rFonts w:ascii="Calibri" w:eastAsia="MS Mincho" w:hAnsi="Calibri"/>
                <w:sz w:val="22"/>
                <w:szCs w:val="22"/>
                <w:lang w:val="ca-ES-valencia"/>
              </w:rPr>
              <w:t>oficial de la Unió Europea:</w:t>
            </w:r>
          </w:p>
          <w:p w:rsidR="00A80953" w:rsidRDefault="00C3769C">
            <w:pPr>
              <w:widowControl w:val="0"/>
            </w:pPr>
            <w:hyperlink r:id="rId14">
              <w:r>
                <w:rPr>
                  <w:rStyle w:val="EnlladInternet"/>
                  <w:rFonts w:ascii="Calibri" w:eastAsia="MS Mincho" w:hAnsi="Calibri"/>
                  <w:sz w:val="22"/>
                  <w:szCs w:val="22"/>
                  <w:lang w:val="ca-ES-valencia"/>
                </w:rPr>
                <w:t>http://eur-lex.europa.eu/JOIndex.do</w:t>
              </w:r>
            </w:hyperlink>
          </w:p>
          <w:p w:rsidR="00A80953" w:rsidRDefault="00C3769C">
            <w:pPr>
              <w:widowControl w:val="0"/>
              <w:rPr>
                <w:rFonts w:ascii="Calibri" w:eastAsia="MS Mincho" w:hAnsi="Calibri"/>
                <w:lang w:val="ca-ES-valencia"/>
              </w:rPr>
            </w:pPr>
            <w:r>
              <w:rPr>
                <w:rFonts w:ascii="Calibri" w:eastAsia="MS Mincho" w:hAnsi="Calibri"/>
                <w:sz w:val="22"/>
                <w:szCs w:val="22"/>
                <w:lang w:val="ca-ES-valencia"/>
              </w:rPr>
              <w:t>BOE</w:t>
            </w:r>
          </w:p>
          <w:p w:rsidR="00A80953" w:rsidRDefault="00C3769C">
            <w:pPr>
              <w:widowControl w:val="0"/>
            </w:pPr>
            <w:hyperlink r:id="rId15">
              <w:r>
                <w:rPr>
                  <w:rStyle w:val="EnlladInternet"/>
                  <w:rFonts w:ascii="Calibri" w:eastAsia="MS Mincho" w:hAnsi="Calibri"/>
                  <w:sz w:val="22"/>
                  <w:szCs w:val="22"/>
                  <w:lang w:val="ca-ES-valencia"/>
                </w:rPr>
                <w:t>http://www.boe.es</w:t>
              </w:r>
            </w:hyperlink>
          </w:p>
          <w:p w:rsidR="00A80953" w:rsidRDefault="00C3769C">
            <w:pPr>
              <w:widowControl w:val="0"/>
              <w:rPr>
                <w:rFonts w:ascii="Calibri" w:eastAsia="MS Mincho" w:hAnsi="Calibri"/>
                <w:lang w:val="ca-ES-valencia"/>
              </w:rPr>
            </w:pPr>
            <w:r>
              <w:rPr>
                <w:rFonts w:ascii="Calibri" w:eastAsia="MS Mincho" w:hAnsi="Calibri"/>
                <w:sz w:val="22"/>
                <w:szCs w:val="22"/>
                <w:lang w:val="ca-ES-valencia"/>
              </w:rPr>
              <w:t>Butlletins</w:t>
            </w:r>
            <w:r>
              <w:rPr>
                <w:rFonts w:ascii="Calibri" w:eastAsia="MS Mincho" w:hAnsi="Calibri"/>
                <w:sz w:val="22"/>
                <w:szCs w:val="22"/>
                <w:lang w:val="ca-ES-valencia"/>
              </w:rPr>
              <w:t xml:space="preserve"> autonòmics:</w:t>
            </w:r>
          </w:p>
          <w:p w:rsidR="00A80953" w:rsidRDefault="00C3769C">
            <w:pPr>
              <w:widowControl w:val="0"/>
            </w:pPr>
            <w:r>
              <w:rPr>
                <w:rFonts w:ascii="Calibri" w:eastAsia="MS Mincho" w:hAnsi="Calibri"/>
                <w:sz w:val="22"/>
                <w:szCs w:val="22"/>
                <w:lang w:val="ca-ES-valencia"/>
              </w:rPr>
              <w:t xml:space="preserve"> </w:t>
            </w:r>
            <w:hyperlink r:id="rId16">
              <w:r>
                <w:rPr>
                  <w:rStyle w:val="EnlladInternet"/>
                  <w:rFonts w:ascii="Calibri" w:eastAsia="MS Mincho" w:hAnsi="Calibri"/>
                  <w:sz w:val="22"/>
                  <w:szCs w:val="22"/>
                  <w:lang w:val="ca-ES-valencia"/>
                </w:rPr>
                <w:t>http://www.boe.es/aeboe/consultas/enlaces/boletines_autonomicos.php</w:t>
              </w:r>
            </w:hyperlink>
          </w:p>
          <w:p w:rsidR="00A80953" w:rsidRDefault="00C3769C">
            <w:pPr>
              <w:widowControl w:val="0"/>
              <w:rPr>
                <w:rFonts w:ascii="Calibri" w:eastAsia="MS Mincho" w:hAnsi="Calibri"/>
                <w:lang w:val="ca-ES-valencia"/>
              </w:rPr>
            </w:pPr>
            <w:r>
              <w:rPr>
                <w:rFonts w:ascii="Calibri" w:eastAsia="MS Mincho" w:hAnsi="Calibri"/>
                <w:sz w:val="22"/>
                <w:szCs w:val="22"/>
                <w:lang w:val="ca-ES-valencia"/>
              </w:rPr>
              <w:t>Butlletins</w:t>
            </w:r>
            <w:r>
              <w:rPr>
                <w:rFonts w:ascii="Calibri" w:eastAsia="MS Mincho" w:hAnsi="Calibri"/>
                <w:sz w:val="22"/>
                <w:szCs w:val="22"/>
                <w:lang w:val="ca-ES-valencia"/>
              </w:rPr>
              <w:t xml:space="preserve"> provincials: </w:t>
            </w:r>
          </w:p>
          <w:p w:rsidR="00A80953" w:rsidRDefault="00C3769C">
            <w:pPr>
              <w:widowControl w:val="0"/>
            </w:pPr>
            <w:hyperlink r:id="rId17">
              <w:r>
                <w:rPr>
                  <w:rStyle w:val="EnlladInternet"/>
                  <w:rFonts w:ascii="Calibri" w:eastAsia="MS Mincho" w:hAnsi="Calibri"/>
                  <w:sz w:val="22"/>
                  <w:szCs w:val="22"/>
                  <w:lang w:val="ca-ES-valencia"/>
                </w:rPr>
                <w:t>http://www.boe.es/aeboe/consultas/enlaces</w:t>
              </w:r>
              <w:r>
                <w:rPr>
                  <w:rStyle w:val="EnlladInternet"/>
                  <w:rFonts w:ascii="Calibri" w:eastAsia="MS Mincho" w:hAnsi="Calibri"/>
                  <w:sz w:val="22"/>
                  <w:szCs w:val="22"/>
                  <w:lang w:val="ca-ES-valencia"/>
                </w:rPr>
                <w:t>/boletines_provinciales.php</w:t>
              </w:r>
            </w:hyperlink>
          </w:p>
        </w:tc>
      </w:tr>
      <w:tr w:rsidR="00A80953">
        <w:tc>
          <w:tcPr>
            <w:tcW w:w="7245" w:type="dxa"/>
            <w:tcBorders>
              <w:top w:val="single" w:sz="4" w:space="0" w:color="000000"/>
              <w:left w:val="single" w:sz="4" w:space="0" w:color="000000"/>
              <w:bottom w:val="single" w:sz="4" w:space="0" w:color="000000"/>
              <w:right w:val="single" w:sz="4" w:space="0" w:color="000000"/>
            </w:tcBorders>
          </w:tcPr>
          <w:p w:rsidR="00A80953" w:rsidRDefault="00C3769C">
            <w:pPr>
              <w:widowControl w:val="0"/>
              <w:rPr>
                <w:rFonts w:ascii="Calibri" w:eastAsia="MS Mincho" w:hAnsi="Calibri"/>
                <w:b/>
                <w:lang w:val="ca-ES-valencia"/>
              </w:rPr>
            </w:pPr>
            <w:r>
              <w:rPr>
                <w:rFonts w:ascii="Calibri" w:eastAsia="MS Mincho" w:hAnsi="Calibri"/>
                <w:b/>
                <w:sz w:val="22"/>
                <w:szCs w:val="22"/>
                <w:lang w:val="ca-ES-valencia"/>
              </w:rPr>
              <w:t>Jurisprudència:</w:t>
            </w:r>
          </w:p>
          <w:p w:rsidR="00A80953" w:rsidRDefault="00C3769C">
            <w:pPr>
              <w:widowControl w:val="0"/>
              <w:rPr>
                <w:rFonts w:ascii="Calibri" w:eastAsia="MS Mincho" w:hAnsi="Calibri"/>
                <w:lang w:val="ca-ES-valencia"/>
              </w:rPr>
            </w:pPr>
            <w:r>
              <w:rPr>
                <w:rFonts w:ascii="Calibri" w:eastAsia="MS Mincho" w:hAnsi="Calibri"/>
                <w:sz w:val="22"/>
                <w:szCs w:val="22"/>
                <w:lang w:val="ca-ES-valencia"/>
              </w:rPr>
              <w:t>Tribunal Constitucional:</w:t>
            </w:r>
          </w:p>
          <w:p w:rsidR="00A80953" w:rsidRDefault="00C3769C">
            <w:pPr>
              <w:widowControl w:val="0"/>
            </w:pPr>
            <w:hyperlink r:id="rId18">
              <w:r>
                <w:rPr>
                  <w:rStyle w:val="EnlladInternet"/>
                  <w:rFonts w:ascii="Calibri" w:eastAsia="MS Mincho" w:hAnsi="Calibri"/>
                  <w:sz w:val="22"/>
                  <w:szCs w:val="22"/>
                  <w:lang w:val="ca-ES-valencia"/>
                </w:rPr>
                <w:t>http://www.tribunalconstitucional.es</w:t>
              </w:r>
            </w:hyperlink>
          </w:p>
          <w:p w:rsidR="00A80953" w:rsidRDefault="00C3769C">
            <w:pPr>
              <w:widowControl w:val="0"/>
              <w:rPr>
                <w:rFonts w:ascii="Calibri" w:eastAsia="MS Mincho" w:hAnsi="Calibri"/>
                <w:lang w:val="ca-ES-valencia"/>
              </w:rPr>
            </w:pPr>
            <w:r>
              <w:rPr>
                <w:rFonts w:ascii="Calibri" w:eastAsia="MS Mincho" w:hAnsi="Calibri"/>
                <w:sz w:val="22"/>
                <w:szCs w:val="22"/>
                <w:lang w:val="ca-ES-valencia"/>
              </w:rPr>
              <w:t>Tribunal de Justícia de la Unió Europea</w:t>
            </w:r>
          </w:p>
          <w:p w:rsidR="00A80953" w:rsidRDefault="00C3769C">
            <w:pPr>
              <w:widowControl w:val="0"/>
            </w:pPr>
            <w:hyperlink r:id="rId19">
              <w:r>
                <w:rPr>
                  <w:rStyle w:val="EnlladInternet"/>
                  <w:rFonts w:ascii="Calibri" w:eastAsia="MS Mincho" w:hAnsi="Calibri"/>
                  <w:sz w:val="22"/>
                  <w:szCs w:val="22"/>
                  <w:lang w:val="ca-ES-valencia"/>
                </w:rPr>
                <w:t>http://curia.europa.eu/jcms/jcms/j_6/pagina-principal</w:t>
              </w:r>
            </w:hyperlink>
          </w:p>
          <w:p w:rsidR="00A80953" w:rsidRDefault="00C3769C">
            <w:pPr>
              <w:widowControl w:val="0"/>
              <w:rPr>
                <w:rFonts w:ascii="Calibri" w:eastAsia="MS Mincho" w:hAnsi="Calibri"/>
                <w:lang w:val="ca-ES-valencia"/>
              </w:rPr>
            </w:pPr>
            <w:r>
              <w:rPr>
                <w:rFonts w:ascii="Calibri" w:eastAsia="MS Mincho" w:hAnsi="Calibri"/>
                <w:sz w:val="22"/>
                <w:szCs w:val="22"/>
                <w:lang w:val="ca-ES-valencia"/>
              </w:rPr>
              <w:t xml:space="preserve">Tribunal Suprem: </w:t>
            </w:r>
            <w:proofErr w:type="spellStart"/>
            <w:r>
              <w:rPr>
                <w:rFonts w:ascii="Calibri" w:eastAsia="MS Mincho" w:hAnsi="Calibri"/>
                <w:sz w:val="22"/>
                <w:szCs w:val="22"/>
                <w:lang w:val="ca-ES-valencia"/>
              </w:rPr>
              <w:t>Cendoj</w:t>
            </w:r>
            <w:proofErr w:type="spellEnd"/>
          </w:p>
          <w:p w:rsidR="00A80953" w:rsidRDefault="00C3769C">
            <w:pPr>
              <w:widowControl w:val="0"/>
            </w:pPr>
            <w:hyperlink r:id="rId20">
              <w:r>
                <w:rPr>
                  <w:rStyle w:val="EnlladInternet"/>
                  <w:rFonts w:ascii="Calibri" w:eastAsia="MS Mincho" w:hAnsi="Calibri"/>
                  <w:sz w:val="22"/>
                  <w:szCs w:val="22"/>
                  <w:lang w:val="ca-ES-valencia"/>
                </w:rPr>
                <w:t>http://www.poderjudicial.es/search/index.jsp</w:t>
              </w:r>
            </w:hyperlink>
          </w:p>
        </w:tc>
      </w:tr>
    </w:tbl>
    <w:p w:rsidR="00A80953" w:rsidRDefault="00A80953">
      <w:pPr>
        <w:rPr>
          <w:lang w:val="ca-ES-valencia"/>
        </w:rPr>
      </w:pPr>
    </w:p>
    <w:p w:rsidR="00A80953" w:rsidRDefault="00A80953">
      <w:pPr>
        <w:rPr>
          <w:lang w:val="ca-ES-valencia"/>
        </w:rPr>
      </w:pPr>
    </w:p>
    <w:sectPr w:rsidR="00A80953">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D3857"/>
    <w:multiLevelType w:val="multilevel"/>
    <w:tmpl w:val="52EEC694"/>
    <w:lvl w:ilvl="0">
      <w:numFmt w:val="bullet"/>
      <w:lvlText w:val="-"/>
      <w:lvlJc w:val="left"/>
      <w:pPr>
        <w:tabs>
          <w:tab w:val="num" w:pos="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5EE32E6"/>
    <w:multiLevelType w:val="multilevel"/>
    <w:tmpl w:val="B1243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53"/>
    <w:rsid w:val="00A80953"/>
    <w:rsid w:val="00C3769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67742-1A29-4B6F-9BAC-3FE29A46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B3"/>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22FB3"/>
    <w:pPr>
      <w:keepNext/>
      <w:spacing w:before="240" w:after="60"/>
      <w:outlineLvl w:val="0"/>
    </w:pPr>
    <w:rPr>
      <w:rFonts w:ascii="Arial" w:hAnsi="Arial" w:cs="Arial"/>
      <w:b/>
      <w:bCs/>
      <w:kern w:val="2"/>
      <w:sz w:val="32"/>
      <w:szCs w:val="32"/>
    </w:rPr>
  </w:style>
  <w:style w:type="paragraph" w:styleId="Ttulo2">
    <w:name w:val="heading 2"/>
    <w:basedOn w:val="Normal"/>
    <w:next w:val="Normal"/>
    <w:link w:val="Ttulo2Car"/>
    <w:semiHidden/>
    <w:unhideWhenUsed/>
    <w:qFormat/>
    <w:rsid w:val="00822FB3"/>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semiHidden/>
    <w:unhideWhenUsed/>
    <w:qFormat/>
    <w:rsid w:val="00822FB3"/>
    <w:pPr>
      <w:keepNext/>
      <w:widowControl w:val="0"/>
      <w:tabs>
        <w:tab w:val="left" w:pos="1134"/>
      </w:tabs>
      <w:ind w:firstLine="900"/>
      <w:jc w:val="center"/>
      <w:outlineLvl w:val="2"/>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sid w:val="00822FB3"/>
    <w:rPr>
      <w:rFonts w:ascii="Arial" w:eastAsia="Times New Roman" w:hAnsi="Arial" w:cs="Arial"/>
      <w:b/>
      <w:bCs/>
      <w:kern w:val="2"/>
      <w:sz w:val="32"/>
      <w:szCs w:val="32"/>
      <w:lang w:eastAsia="es-ES"/>
    </w:rPr>
  </w:style>
  <w:style w:type="character" w:customStyle="1" w:styleId="Ttulo2Car">
    <w:name w:val="Título 2 Car"/>
    <w:basedOn w:val="Fuentedeprrafopredeter"/>
    <w:link w:val="Ttulo2"/>
    <w:semiHidden/>
    <w:qFormat/>
    <w:rsid w:val="00822FB3"/>
    <w:rPr>
      <w:rFonts w:ascii="Arial" w:eastAsia="Times New Roman" w:hAnsi="Arial" w:cs="Arial"/>
      <w:b/>
      <w:bCs/>
      <w:i/>
      <w:iCs/>
      <w:sz w:val="28"/>
      <w:szCs w:val="28"/>
      <w:lang w:eastAsia="es-ES"/>
    </w:rPr>
  </w:style>
  <w:style w:type="character" w:customStyle="1" w:styleId="Ttulo3Car">
    <w:name w:val="Título 3 Car"/>
    <w:basedOn w:val="Fuentedeprrafopredeter"/>
    <w:link w:val="Ttulo3"/>
    <w:semiHidden/>
    <w:qFormat/>
    <w:rsid w:val="00822FB3"/>
    <w:rPr>
      <w:rFonts w:ascii="Times New Roman" w:eastAsia="Times New Roman" w:hAnsi="Times New Roman" w:cs="Times New Roman"/>
      <w:b/>
      <w:szCs w:val="24"/>
      <w:lang w:eastAsia="es-ES"/>
    </w:rPr>
  </w:style>
  <w:style w:type="character" w:customStyle="1" w:styleId="EnlladInternet">
    <w:name w:val="Enllaç d'Internet"/>
    <w:unhideWhenUsed/>
    <w:rsid w:val="00822FB3"/>
    <w:rPr>
      <w:color w:val="0000FF"/>
      <w:u w:val="single"/>
    </w:rPr>
  </w:style>
  <w:style w:type="character" w:customStyle="1" w:styleId="EncabezadoCar">
    <w:name w:val="Encabezado Car"/>
    <w:basedOn w:val="Fuentedeprrafopredeter"/>
    <w:link w:val="Encabezado"/>
    <w:semiHidden/>
    <w:qFormat/>
    <w:rsid w:val="00822FB3"/>
    <w:rPr>
      <w:rFonts w:ascii="Palatino" w:eastAsia="Times New Roman" w:hAnsi="Palatino" w:cs="Times New Roman"/>
      <w:sz w:val="24"/>
      <w:szCs w:val="20"/>
      <w:lang w:val="es-ES_tradnl"/>
    </w:rPr>
  </w:style>
  <w:style w:type="character" w:customStyle="1" w:styleId="TextoindependienteCar">
    <w:name w:val="Texto independiente Car"/>
    <w:basedOn w:val="Fuentedeprrafopredeter"/>
    <w:link w:val="Textoindependiente"/>
    <w:qFormat/>
    <w:rsid w:val="00822FB3"/>
    <w:rPr>
      <w:rFonts w:ascii="Tahoma" w:eastAsia="Times New Roman" w:hAnsi="Tahoma" w:cs="Times New Roman"/>
      <w:color w:val="000000"/>
      <w:sz w:val="24"/>
      <w:szCs w:val="20"/>
      <w:lang w:val="es-ES_tradnl"/>
    </w:rPr>
  </w:style>
  <w:style w:type="character" w:customStyle="1" w:styleId="Textoindependiente2Car">
    <w:name w:val="Texto independiente 2 Car"/>
    <w:basedOn w:val="Fuentedeprrafopredeter"/>
    <w:link w:val="Textoindependiente2"/>
    <w:qFormat/>
    <w:rsid w:val="00822FB3"/>
    <w:rPr>
      <w:rFonts w:ascii="Times New Roman" w:eastAsia="Times New Roman" w:hAnsi="Times New Roman" w:cs="Times New Roman"/>
      <w:sz w:val="24"/>
      <w:szCs w:val="24"/>
      <w:lang w:eastAsia="es-ES"/>
    </w:rPr>
  </w:style>
  <w:style w:type="character" w:customStyle="1" w:styleId="a-size-large">
    <w:name w:val="a-size-large"/>
    <w:basedOn w:val="Fuentedeprrafopredeter"/>
    <w:qFormat/>
    <w:rsid w:val="00822FB3"/>
  </w:style>
  <w:style w:type="character" w:customStyle="1" w:styleId="titulo">
    <w:name w:val="titulo"/>
    <w:basedOn w:val="Fuentedeprrafopredeter"/>
    <w:qFormat/>
    <w:rsid w:val="00822FB3"/>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822FB3"/>
    <w:pPr>
      <w:snapToGrid w:val="0"/>
      <w:jc w:val="both"/>
    </w:pPr>
    <w:rPr>
      <w:rFonts w:ascii="Tahoma" w:hAnsi="Tahoma"/>
      <w:color w:val="000000"/>
      <w:szCs w:val="20"/>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ex">
    <w:name w:val="Índex"/>
    <w:basedOn w:val="Normal"/>
    <w:qFormat/>
    <w:pPr>
      <w:suppressLineNumbers/>
    </w:pPr>
    <w:rPr>
      <w:rFonts w:cs="Lucida Sans"/>
    </w:rPr>
  </w:style>
  <w:style w:type="paragraph" w:customStyle="1" w:styleId="Capaleraipeu">
    <w:name w:val="Capçalera i peu"/>
    <w:basedOn w:val="Normal"/>
    <w:qFormat/>
  </w:style>
  <w:style w:type="paragraph" w:styleId="Encabezado">
    <w:name w:val="header"/>
    <w:basedOn w:val="Normal"/>
    <w:link w:val="EncabezadoCar"/>
    <w:semiHidden/>
    <w:unhideWhenUsed/>
    <w:rsid w:val="00822FB3"/>
    <w:pPr>
      <w:tabs>
        <w:tab w:val="center" w:pos="4252"/>
        <w:tab w:val="right" w:pos="8504"/>
      </w:tabs>
      <w:spacing w:line="360" w:lineRule="atLeast"/>
      <w:ind w:firstLine="567"/>
      <w:jc w:val="both"/>
    </w:pPr>
    <w:rPr>
      <w:rFonts w:ascii="Palatino" w:hAnsi="Palatino"/>
      <w:szCs w:val="20"/>
      <w:lang w:val="es-ES_tradnl"/>
    </w:rPr>
  </w:style>
  <w:style w:type="paragraph" w:styleId="Textoindependiente2">
    <w:name w:val="Body Text 2"/>
    <w:basedOn w:val="Normal"/>
    <w:link w:val="Textoindependiente2Car"/>
    <w:unhideWhenUsed/>
    <w:qFormat/>
    <w:rsid w:val="00822FB3"/>
    <w:pPr>
      <w:spacing w:after="120" w:line="480" w:lineRule="auto"/>
    </w:pPr>
  </w:style>
  <w:style w:type="paragraph" w:customStyle="1" w:styleId="texto">
    <w:name w:val="texto"/>
    <w:basedOn w:val="Normal"/>
    <w:qFormat/>
    <w:rsid w:val="00822FB3"/>
    <w:pPr>
      <w:spacing w:before="40" w:after="100"/>
      <w:ind w:left="40" w:right="40" w:firstLine="300"/>
      <w:jc w:val="both"/>
    </w:pPr>
    <w:rPr>
      <w:rFonts w:ascii="Georgia" w:hAnsi="Georgia"/>
      <w:color w:val="000000"/>
      <w:sz w:val="22"/>
      <w:szCs w:val="22"/>
    </w:rPr>
  </w:style>
  <w:style w:type="paragraph" w:styleId="Prrafodelista">
    <w:name w:val="List Paragraph"/>
    <w:basedOn w:val="Normal"/>
    <w:uiPriority w:val="34"/>
    <w:qFormat/>
    <w:rsid w:val="00CF1891"/>
    <w:pPr>
      <w:ind w:left="720"/>
      <w:contextualSpacing/>
    </w:pPr>
  </w:style>
  <w:style w:type="paragraph" w:styleId="NormalWeb">
    <w:name w:val="Normal (Web)"/>
    <w:basedOn w:val="Normal"/>
    <w:uiPriority w:val="99"/>
    <w:semiHidden/>
    <w:unhideWhenUsed/>
    <w:qFormat/>
    <w:rsid w:val="0099709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irantonline.com/" TargetMode="External"/><Relationship Id="rId13" Type="http://schemas.openxmlformats.org/officeDocument/2006/relationships/hyperlink" Target="http://www.enciclopedia-juridica.com/" TargetMode="External"/><Relationship Id="rId18" Type="http://schemas.openxmlformats.org/officeDocument/2006/relationships/hyperlink" Target="http://www.tribunalconstitucional.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estlaw.es/" TargetMode="External"/><Relationship Id="rId12" Type="http://schemas.openxmlformats.org/officeDocument/2006/relationships/hyperlink" Target="http://www.conceptosjuridicos.com/" TargetMode="External"/><Relationship Id="rId17" Type="http://schemas.openxmlformats.org/officeDocument/2006/relationships/hyperlink" Target="http://www.boe.es/aeboe/consultas/enlaces/boletines_provinciales.php" TargetMode="External"/><Relationship Id="rId2" Type="http://schemas.openxmlformats.org/officeDocument/2006/relationships/styles" Target="styles.xml"/><Relationship Id="rId16" Type="http://schemas.openxmlformats.org/officeDocument/2006/relationships/hyperlink" Target="http://www.boe.es/aeboe/consultas/enlaces/boletines_autonomicos.php" TargetMode="External"/><Relationship Id="rId20" Type="http://schemas.openxmlformats.org/officeDocument/2006/relationships/hyperlink" Target="http://www.poderjudicial.es/search/index.j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berley.es/temas/" TargetMode="External"/><Relationship Id="rId5" Type="http://schemas.openxmlformats.org/officeDocument/2006/relationships/image" Target="media/image1.wmf"/><Relationship Id="rId15" Type="http://schemas.openxmlformats.org/officeDocument/2006/relationships/hyperlink" Target="http://www.boe.es/" TargetMode="External"/><Relationship Id="rId10" Type="http://schemas.openxmlformats.org/officeDocument/2006/relationships/hyperlink" Target="http://www.guiasjuridicas.wolterskluwer.es/" TargetMode="External"/><Relationship Id="rId19" Type="http://schemas.openxmlformats.org/officeDocument/2006/relationships/hyperlink" Target="http://curia.europa.eu/jcms/jcms/j_6/pagina-principal" TargetMode="External"/><Relationship Id="rId4" Type="http://schemas.openxmlformats.org/officeDocument/2006/relationships/webSettings" Target="webSettings.xml"/><Relationship Id="rId9" Type="http://schemas.openxmlformats.org/officeDocument/2006/relationships/hyperlink" Target="http://www.iustel.com/" TargetMode="External"/><Relationship Id="rId14" Type="http://schemas.openxmlformats.org/officeDocument/2006/relationships/hyperlink" Target="http://eur-lex.europa.eu/JOIndex.d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4123</Words>
  <Characters>22682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dc:creator>
  <dc:description/>
  <cp:lastModifiedBy>enbaruiz</cp:lastModifiedBy>
  <cp:revision>2</cp:revision>
  <dcterms:created xsi:type="dcterms:W3CDTF">2021-07-15T09:14:00Z</dcterms:created>
  <dcterms:modified xsi:type="dcterms:W3CDTF">2021-07-15T09:14:00Z</dcterms:modified>
  <dc:language>ca-ES</dc:language>
</cp:coreProperties>
</file>