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39" w:rsidRDefault="00EB5DB3" w:rsidP="00EB5DB3">
      <w:pPr>
        <w:jc w:val="center"/>
        <w:rPr>
          <w:rFonts w:ascii="Arial" w:hAnsi="Arial" w:cs="Arial"/>
          <w:sz w:val="24"/>
          <w:szCs w:val="24"/>
        </w:rPr>
      </w:pPr>
      <w:r w:rsidRPr="00EB5DB3">
        <w:rPr>
          <w:rFonts w:ascii="Arial" w:hAnsi="Arial" w:cs="Arial"/>
          <w:sz w:val="24"/>
          <w:szCs w:val="24"/>
        </w:rPr>
        <w:t xml:space="preserve">QÜESTIONARI </w:t>
      </w:r>
      <w:r>
        <w:rPr>
          <w:rFonts w:ascii="Arial" w:hAnsi="Arial" w:cs="Arial"/>
          <w:sz w:val="24"/>
          <w:szCs w:val="24"/>
        </w:rPr>
        <w:t xml:space="preserve"> D’AUTO-APRENENTATGE</w:t>
      </w:r>
    </w:p>
    <w:p w:rsidR="00EB5DB3" w:rsidRDefault="00EB5DB3" w:rsidP="00EB5D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11</w:t>
      </w:r>
    </w:p>
    <w:p w:rsidR="00EB5DB3" w:rsidRDefault="00EB5DB3" w:rsidP="00EB5DB3">
      <w:pPr>
        <w:jc w:val="both"/>
        <w:rPr>
          <w:rFonts w:ascii="Arial" w:hAnsi="Arial" w:cs="Arial"/>
          <w:sz w:val="24"/>
          <w:szCs w:val="24"/>
        </w:rPr>
      </w:pPr>
    </w:p>
    <w:p w:rsidR="00EB5DB3" w:rsidRDefault="00EB5DB3" w:rsidP="00EB5D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Quina penses que és la funció social que compleix la regulació de l’usdefruit al nostre ordinament jurídic?</w:t>
      </w:r>
    </w:p>
    <w:p w:rsidR="00EB5DB3" w:rsidRDefault="00EB5DB3" w:rsidP="00EB5D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B5DB3" w:rsidRDefault="00EB5DB3" w:rsidP="00EB5D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Quines conseqüències penses que té el que a l’article 467 CC la clàusula </w:t>
      </w:r>
      <w:r>
        <w:rPr>
          <w:rFonts w:ascii="Arial" w:hAnsi="Arial" w:cs="Arial"/>
          <w:i/>
          <w:sz w:val="24"/>
          <w:szCs w:val="24"/>
        </w:rPr>
        <w:t xml:space="preserve">salva rerum substantiam </w:t>
      </w:r>
      <w:r>
        <w:rPr>
          <w:rFonts w:ascii="Arial" w:hAnsi="Arial" w:cs="Arial"/>
          <w:sz w:val="24"/>
          <w:szCs w:val="24"/>
        </w:rPr>
        <w:t>tinga carácter purament dispositiu?</w:t>
      </w:r>
    </w:p>
    <w:p w:rsidR="00EB5DB3" w:rsidRPr="00EB5DB3" w:rsidRDefault="00EB5DB3" w:rsidP="00EB5DB3">
      <w:pPr>
        <w:pStyle w:val="Prrafodelista"/>
        <w:rPr>
          <w:rFonts w:ascii="Arial" w:hAnsi="Arial" w:cs="Arial"/>
          <w:sz w:val="24"/>
          <w:szCs w:val="24"/>
        </w:rPr>
      </w:pPr>
    </w:p>
    <w:p w:rsidR="00EB5DB3" w:rsidRDefault="00EB5DB3" w:rsidP="00EB5D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B5DB3" w:rsidRDefault="00EB5DB3" w:rsidP="00EB5D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Enumera les obligacions de l’usufructuari en extingir-se l’usdefruit.</w:t>
      </w:r>
    </w:p>
    <w:p w:rsidR="00EB5DB3" w:rsidRDefault="00EB5DB3" w:rsidP="00EB5D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B5DB3" w:rsidRDefault="00EB5DB3" w:rsidP="00EB5D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És possible l’usdefruit de drets de crèdit? </w:t>
      </w:r>
      <w:r w:rsidR="006B0FD5">
        <w:rPr>
          <w:rFonts w:ascii="Arial" w:hAnsi="Arial" w:cs="Arial"/>
          <w:sz w:val="24"/>
          <w:szCs w:val="24"/>
        </w:rPr>
        <w:t>En què consisteix</w:t>
      </w:r>
      <w:r>
        <w:rPr>
          <w:rFonts w:ascii="Arial" w:hAnsi="Arial" w:cs="Arial"/>
          <w:sz w:val="24"/>
          <w:szCs w:val="24"/>
        </w:rPr>
        <w:t>?</w:t>
      </w:r>
    </w:p>
    <w:p w:rsidR="00EB5DB3" w:rsidRPr="00EB5DB3" w:rsidRDefault="00EB5DB3" w:rsidP="00EB5DB3">
      <w:pPr>
        <w:pStyle w:val="Prrafodelista"/>
        <w:rPr>
          <w:rFonts w:ascii="Arial" w:hAnsi="Arial" w:cs="Arial"/>
          <w:sz w:val="24"/>
          <w:szCs w:val="24"/>
        </w:rPr>
      </w:pPr>
    </w:p>
    <w:p w:rsidR="00EB5DB3" w:rsidRPr="00EB5DB3" w:rsidRDefault="00EB5DB3" w:rsidP="00EB5D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B5DB3" w:rsidRPr="00EB5DB3" w:rsidRDefault="00EB5DB3" w:rsidP="00EB5DB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quina posició jurídica respecte a la cosa es troba el nú propietari pendent l’usdefruit?</w:t>
      </w:r>
    </w:p>
    <w:sectPr w:rsidR="00EB5DB3" w:rsidRPr="00EB5DB3" w:rsidSect="00984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F26"/>
    <w:multiLevelType w:val="hybridMultilevel"/>
    <w:tmpl w:val="C2D0250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147430"/>
    <w:rsid w:val="00147430"/>
    <w:rsid w:val="00350657"/>
    <w:rsid w:val="006B0FD5"/>
    <w:rsid w:val="00984E39"/>
    <w:rsid w:val="00B62BCB"/>
    <w:rsid w:val="00D50829"/>
    <w:rsid w:val="00EB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Company>UVEG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</dc:creator>
  <cp:lastModifiedBy>ENRIC</cp:lastModifiedBy>
  <cp:revision>2</cp:revision>
  <dcterms:created xsi:type="dcterms:W3CDTF">2021-07-26T09:24:00Z</dcterms:created>
  <dcterms:modified xsi:type="dcterms:W3CDTF">2021-07-26T09:24:00Z</dcterms:modified>
</cp:coreProperties>
</file>