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250A" w14:textId="3D8993D7" w:rsidR="008211C8" w:rsidRPr="00B923F0" w:rsidRDefault="00E83BAD">
      <w:pPr>
        <w:spacing w:after="120" w:line="480" w:lineRule="auto"/>
        <w:jc w:val="center"/>
        <w:rPr>
          <w:rFonts w:ascii="Cambria" w:eastAsia="Cambria" w:hAnsi="Cambria" w:cs="Cambria"/>
          <w:b/>
          <w:color w:val="000000" w:themeColor="text1"/>
          <w:sz w:val="24"/>
          <w:szCs w:val="24"/>
        </w:rPr>
      </w:pPr>
      <w:r w:rsidRPr="00B923F0">
        <w:rPr>
          <w:rFonts w:ascii="Cambria" w:eastAsia="Cambria" w:hAnsi="Cambria" w:cs="Cambria"/>
          <w:b/>
          <w:color w:val="000000" w:themeColor="text1"/>
          <w:sz w:val="24"/>
          <w:szCs w:val="24"/>
        </w:rPr>
        <w:t>Finance journal rankings: A paper affiliation methodology</w:t>
      </w:r>
    </w:p>
    <w:p w14:paraId="1FC4C2AE" w14:textId="77777777" w:rsidR="008211C8" w:rsidRPr="00B923F0" w:rsidRDefault="008211C8">
      <w:pPr>
        <w:spacing w:after="120" w:line="480" w:lineRule="auto"/>
        <w:jc w:val="center"/>
        <w:rPr>
          <w:rFonts w:ascii="Cambria" w:eastAsia="Cambria" w:hAnsi="Cambria" w:cs="Cambria"/>
          <w:b/>
          <w:color w:val="000000" w:themeColor="text1"/>
          <w:sz w:val="24"/>
          <w:szCs w:val="24"/>
        </w:rPr>
      </w:pPr>
    </w:p>
    <w:p w14:paraId="5A6D6314" w14:textId="77777777" w:rsidR="008211C8" w:rsidRPr="00B923F0" w:rsidRDefault="00E83BAD">
      <w:pPr>
        <w:spacing w:after="120" w:line="480" w:lineRule="auto"/>
        <w:jc w:val="both"/>
        <w:rPr>
          <w:rFonts w:ascii="Cambria" w:eastAsia="Cambria" w:hAnsi="Cambria" w:cs="Cambria"/>
          <w:b/>
          <w:color w:val="000000" w:themeColor="text1"/>
        </w:rPr>
      </w:pPr>
      <w:r w:rsidRPr="00B923F0">
        <w:rPr>
          <w:rFonts w:ascii="Cambria" w:eastAsia="Cambria" w:hAnsi="Cambria" w:cs="Cambria"/>
          <w:b/>
          <w:color w:val="000000" w:themeColor="text1"/>
        </w:rPr>
        <w:t>Abstract</w:t>
      </w:r>
    </w:p>
    <w:p w14:paraId="317ED640" w14:textId="09BB2DE1" w:rsidR="008211C8" w:rsidRPr="00B923F0" w:rsidRDefault="00872EF6">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Finance j</w:t>
      </w:r>
      <w:r w:rsidR="00873A39" w:rsidRPr="00B923F0">
        <w:rPr>
          <w:rFonts w:ascii="Cambria" w:eastAsia="Cambria" w:hAnsi="Cambria" w:cs="Cambria"/>
          <w:color w:val="000000" w:themeColor="text1"/>
        </w:rPr>
        <w:t xml:space="preserve">ournal rankings are a key factor </w:t>
      </w:r>
      <w:r w:rsidR="0026575C" w:rsidRPr="00B923F0">
        <w:rPr>
          <w:rFonts w:ascii="Cambria" w:eastAsia="Cambria" w:hAnsi="Cambria" w:cs="Cambria"/>
          <w:color w:val="000000" w:themeColor="text1"/>
        </w:rPr>
        <w:t>when deciding</w:t>
      </w:r>
      <w:r w:rsidR="00873A39" w:rsidRPr="00B923F0">
        <w:rPr>
          <w:rFonts w:ascii="Cambria" w:eastAsia="Cambria" w:hAnsi="Cambria" w:cs="Cambria"/>
          <w:color w:val="000000" w:themeColor="text1"/>
        </w:rPr>
        <w:t xml:space="preserve"> where to publish and what to read</w:t>
      </w:r>
      <w:r w:rsidR="00E83BAD" w:rsidRPr="00B923F0">
        <w:rPr>
          <w:rFonts w:ascii="Cambria" w:eastAsia="Cambria" w:hAnsi="Cambria" w:cs="Cambria"/>
          <w:color w:val="000000" w:themeColor="text1"/>
        </w:rPr>
        <w:t xml:space="preserve">. Despite their great development in recent years, rankings are still not sufficiently precise or </w:t>
      </w:r>
      <w:r w:rsidR="00A14C26" w:rsidRPr="00B923F0">
        <w:rPr>
          <w:rFonts w:ascii="Cambria" w:eastAsia="Cambria" w:hAnsi="Cambria" w:cs="Cambria"/>
          <w:color w:val="000000" w:themeColor="text1"/>
        </w:rPr>
        <w:t>updated with sufficient frequency</w:t>
      </w:r>
      <w:r w:rsidR="00E83BAD" w:rsidRPr="00B923F0">
        <w:rPr>
          <w:rFonts w:ascii="Cambria" w:eastAsia="Cambria" w:hAnsi="Cambria" w:cs="Cambria"/>
          <w:color w:val="000000" w:themeColor="text1"/>
        </w:rPr>
        <w:t xml:space="preserve">. </w:t>
      </w:r>
      <w:r w:rsidR="0002259C" w:rsidRPr="00B923F0">
        <w:rPr>
          <w:rFonts w:ascii="Cambria" w:eastAsia="Cambria" w:hAnsi="Cambria" w:cs="Cambria"/>
          <w:color w:val="000000" w:themeColor="text1"/>
        </w:rPr>
        <w:t xml:space="preserve">In this paper, we </w:t>
      </w:r>
      <w:r w:rsidR="00AA3EEC" w:rsidRPr="00B923F0">
        <w:rPr>
          <w:rFonts w:ascii="Cambria" w:eastAsia="Cambria" w:hAnsi="Cambria" w:cs="Cambria"/>
          <w:color w:val="000000" w:themeColor="text1"/>
        </w:rPr>
        <w:t xml:space="preserve">employ </w:t>
      </w:r>
      <w:r w:rsidR="0002259C" w:rsidRPr="00B923F0">
        <w:rPr>
          <w:rFonts w:ascii="Cambria" w:eastAsia="Cambria" w:hAnsi="Cambria" w:cs="Cambria"/>
          <w:color w:val="000000" w:themeColor="text1"/>
        </w:rPr>
        <w:t>a new methodology called “</w:t>
      </w:r>
      <w:r w:rsidR="0002259C" w:rsidRPr="00B923F0">
        <w:rPr>
          <w:rFonts w:ascii="Cambria" w:eastAsia="Cambria" w:hAnsi="Cambria" w:cs="Cambria"/>
          <w:i/>
          <w:color w:val="000000" w:themeColor="text1"/>
        </w:rPr>
        <w:t>paper affiliation index”</w:t>
      </w:r>
      <w:r w:rsidR="0002259C" w:rsidRPr="00B923F0">
        <w:rPr>
          <w:rFonts w:ascii="Cambria" w:eastAsia="Cambria" w:hAnsi="Cambria" w:cs="Cambria"/>
          <w:color w:val="000000" w:themeColor="text1"/>
        </w:rPr>
        <w:t xml:space="preserve"> to </w:t>
      </w:r>
      <w:r w:rsidR="00AA3EEC" w:rsidRPr="00B923F0">
        <w:rPr>
          <w:rFonts w:ascii="Cambria" w:eastAsia="Cambria" w:hAnsi="Cambria" w:cs="Cambria"/>
          <w:color w:val="000000" w:themeColor="text1"/>
        </w:rPr>
        <w:t xml:space="preserve">produce </w:t>
      </w:r>
      <w:r w:rsidR="0002259C" w:rsidRPr="00B923F0">
        <w:rPr>
          <w:rFonts w:ascii="Cambria" w:eastAsia="Cambria" w:hAnsi="Cambria" w:cs="Cambria"/>
          <w:color w:val="000000" w:themeColor="text1"/>
        </w:rPr>
        <w:t>finance journal ranking</w:t>
      </w:r>
      <w:r w:rsidR="0097267A" w:rsidRPr="00B923F0">
        <w:rPr>
          <w:rFonts w:ascii="Cambria" w:eastAsia="Cambria" w:hAnsi="Cambria" w:cs="Cambria"/>
          <w:color w:val="000000" w:themeColor="text1"/>
        </w:rPr>
        <w:t>s,</w:t>
      </w:r>
      <w:r w:rsidR="0002259C" w:rsidRPr="00B923F0">
        <w:rPr>
          <w:rFonts w:ascii="Cambria" w:eastAsia="Cambria" w:hAnsi="Cambria" w:cs="Cambria"/>
          <w:color w:val="000000" w:themeColor="text1"/>
        </w:rPr>
        <w:t xml:space="preserve"> using research impact </w:t>
      </w:r>
      <w:r w:rsidR="00893580" w:rsidRPr="00B923F0">
        <w:rPr>
          <w:rFonts w:ascii="Cambria" w:eastAsia="Cambria" w:hAnsi="Cambria" w:cs="Cambria"/>
          <w:color w:val="000000" w:themeColor="text1"/>
        </w:rPr>
        <w:t xml:space="preserve">metrics </w:t>
      </w:r>
      <w:r w:rsidR="0002259C" w:rsidRPr="00B923F0">
        <w:rPr>
          <w:rFonts w:ascii="Cambria" w:eastAsia="Cambria" w:hAnsi="Cambria" w:cs="Cambria"/>
          <w:color w:val="000000" w:themeColor="text1"/>
        </w:rPr>
        <w:t>and, indirectly, expert knowledge</w:t>
      </w:r>
      <w:r w:rsidR="0097267A" w:rsidRPr="00B923F0">
        <w:rPr>
          <w:rFonts w:ascii="Cambria" w:eastAsia="Cambria" w:hAnsi="Cambria" w:cs="Cambria"/>
          <w:color w:val="000000" w:themeColor="text1"/>
        </w:rPr>
        <w:t>.</w:t>
      </w:r>
      <w:r w:rsidR="0002259C" w:rsidRPr="00B923F0">
        <w:rPr>
          <w:rFonts w:ascii="Cambria" w:eastAsia="Cambria" w:hAnsi="Cambria" w:cs="Cambria"/>
          <w:color w:val="000000" w:themeColor="text1"/>
        </w:rPr>
        <w:t xml:space="preserve"> </w:t>
      </w:r>
      <w:proofErr w:type="gramStart"/>
      <w:r w:rsidR="00893580" w:rsidRPr="00B923F0">
        <w:rPr>
          <w:rFonts w:ascii="Cambria" w:eastAsia="Cambria" w:hAnsi="Cambria" w:cs="Cambria"/>
          <w:color w:val="000000" w:themeColor="text1"/>
        </w:rPr>
        <w:t>B</w:t>
      </w:r>
      <w:r w:rsidR="0002259C" w:rsidRPr="00B923F0">
        <w:rPr>
          <w:rFonts w:ascii="Cambria" w:eastAsia="Cambria" w:hAnsi="Cambria" w:cs="Cambria"/>
          <w:color w:val="000000" w:themeColor="text1"/>
        </w:rPr>
        <w:t xml:space="preserve">oth of </w:t>
      </w:r>
      <w:r w:rsidR="00893580" w:rsidRPr="00B923F0">
        <w:rPr>
          <w:rFonts w:ascii="Cambria" w:eastAsia="Cambria" w:hAnsi="Cambria" w:cs="Cambria"/>
          <w:color w:val="000000" w:themeColor="text1"/>
        </w:rPr>
        <w:t>these</w:t>
      </w:r>
      <w:proofErr w:type="gramEnd"/>
      <w:r w:rsidR="0002259C" w:rsidRPr="00B923F0">
        <w:rPr>
          <w:rFonts w:ascii="Cambria" w:eastAsia="Cambria" w:hAnsi="Cambria" w:cs="Cambria"/>
          <w:color w:val="000000" w:themeColor="text1"/>
        </w:rPr>
        <w:t xml:space="preserve"> are based on secondary, objective measures</w:t>
      </w:r>
      <w:r w:rsidR="00893580" w:rsidRPr="00B923F0">
        <w:rPr>
          <w:rFonts w:ascii="Cambria" w:eastAsia="Cambria" w:hAnsi="Cambria" w:cs="Cambria"/>
          <w:color w:val="000000" w:themeColor="text1"/>
        </w:rPr>
        <w:t xml:space="preserve"> in our approach</w:t>
      </w:r>
      <w:r w:rsidR="0002259C" w:rsidRPr="00B923F0">
        <w:rPr>
          <w:rFonts w:ascii="Cambria" w:eastAsia="Cambria" w:hAnsi="Cambria" w:cs="Cambria"/>
          <w:color w:val="000000" w:themeColor="text1"/>
        </w:rPr>
        <w:t xml:space="preserve">. </w:t>
      </w:r>
      <w:r w:rsidR="00E83BAD" w:rsidRPr="00B923F0">
        <w:rPr>
          <w:rFonts w:ascii="Cambria" w:eastAsia="Cambria" w:hAnsi="Cambria" w:cs="Cambria"/>
          <w:color w:val="000000" w:themeColor="text1"/>
        </w:rPr>
        <w:t xml:space="preserve">This </w:t>
      </w:r>
      <w:r w:rsidR="009D4009" w:rsidRPr="00B923F0">
        <w:rPr>
          <w:rFonts w:ascii="Cambria" w:eastAsia="Cambria" w:hAnsi="Cambria" w:cs="Cambria"/>
          <w:color w:val="000000" w:themeColor="text1"/>
        </w:rPr>
        <w:t xml:space="preserve">makes </w:t>
      </w:r>
      <w:r w:rsidR="00E83BAD" w:rsidRPr="00B923F0">
        <w:rPr>
          <w:rFonts w:ascii="Cambria" w:eastAsia="Cambria" w:hAnsi="Cambria" w:cs="Cambria"/>
          <w:color w:val="000000" w:themeColor="text1"/>
        </w:rPr>
        <w:t>it possible to produce lists every year without human manipulation at virtually no cost. We compare our methodology with the approaches that dominate the creation of finance journal rankings and present a new ranking with 65 journals.</w:t>
      </w:r>
    </w:p>
    <w:p w14:paraId="69EE22E0" w14:textId="77777777"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b/>
          <w:color w:val="000000" w:themeColor="text1"/>
        </w:rPr>
        <w:t>Keywords</w:t>
      </w:r>
      <w:r w:rsidRPr="00B923F0">
        <w:rPr>
          <w:rFonts w:ascii="Cambria" w:eastAsia="Cambria" w:hAnsi="Cambria" w:cs="Cambria"/>
          <w:color w:val="000000" w:themeColor="text1"/>
        </w:rPr>
        <w:t>: finance Journal ranking; finance journal rating; methodology; impact factor.</w:t>
      </w:r>
    </w:p>
    <w:p w14:paraId="6FBCCC1B" w14:textId="77777777" w:rsidR="008211C8" w:rsidRPr="00B923F0" w:rsidRDefault="008211C8">
      <w:pPr>
        <w:spacing w:after="120" w:line="480" w:lineRule="auto"/>
        <w:jc w:val="both"/>
        <w:rPr>
          <w:rFonts w:ascii="Cambria" w:eastAsia="Cambria" w:hAnsi="Cambria" w:cs="Cambria"/>
          <w:color w:val="000000" w:themeColor="text1"/>
        </w:rPr>
      </w:pPr>
    </w:p>
    <w:p w14:paraId="38EF14C1" w14:textId="77777777" w:rsidR="008211C8" w:rsidRPr="00B923F0" w:rsidRDefault="00E83BAD">
      <w:pPr>
        <w:numPr>
          <w:ilvl w:val="0"/>
          <w:numId w:val="2"/>
        </w:numPr>
        <w:pBdr>
          <w:top w:val="nil"/>
          <w:left w:val="nil"/>
          <w:bottom w:val="nil"/>
          <w:right w:val="nil"/>
          <w:between w:val="nil"/>
        </w:pBdr>
        <w:spacing w:after="120" w:line="480" w:lineRule="auto"/>
        <w:rPr>
          <w:rFonts w:ascii="Cambria" w:eastAsia="Cambria" w:hAnsi="Cambria" w:cs="Cambria"/>
          <w:b/>
          <w:color w:val="000000" w:themeColor="text1"/>
        </w:rPr>
      </w:pPr>
      <w:r w:rsidRPr="00B923F0">
        <w:rPr>
          <w:rFonts w:ascii="Cambria" w:eastAsia="Cambria" w:hAnsi="Cambria" w:cs="Cambria"/>
          <w:b/>
          <w:color w:val="000000" w:themeColor="text1"/>
        </w:rPr>
        <w:t>Introduction</w:t>
      </w:r>
    </w:p>
    <w:p w14:paraId="46FC0E26" w14:textId="44682641"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Journal rankings and ratings are a </w:t>
      </w:r>
      <w:r w:rsidR="00707693" w:rsidRPr="00B923F0">
        <w:rPr>
          <w:rFonts w:ascii="Cambria" w:eastAsia="Cambria" w:hAnsi="Cambria" w:cs="Cambria"/>
          <w:color w:val="000000" w:themeColor="text1"/>
        </w:rPr>
        <w:t>common way</w:t>
      </w:r>
      <w:r w:rsidRPr="00B923F0">
        <w:rPr>
          <w:rFonts w:ascii="Cambria" w:eastAsia="Cambria" w:hAnsi="Cambria" w:cs="Cambria"/>
          <w:color w:val="000000" w:themeColor="text1"/>
        </w:rPr>
        <w:t xml:space="preserve"> of assessing journal quality, a </w:t>
      </w:r>
      <w:r w:rsidR="00707693" w:rsidRPr="00B923F0">
        <w:rPr>
          <w:rFonts w:ascii="Cambria" w:eastAsia="Cambria" w:hAnsi="Cambria" w:cs="Cambria"/>
          <w:color w:val="000000" w:themeColor="text1"/>
        </w:rPr>
        <w:t xml:space="preserve">topic </w:t>
      </w:r>
      <w:r w:rsidRPr="00B923F0">
        <w:rPr>
          <w:rFonts w:ascii="Cambria" w:eastAsia="Cambria" w:hAnsi="Cambria" w:cs="Cambria"/>
          <w:color w:val="000000" w:themeColor="text1"/>
        </w:rPr>
        <w:t xml:space="preserve">that has been </w:t>
      </w:r>
      <w:r w:rsidR="00707693" w:rsidRPr="00B923F0">
        <w:rPr>
          <w:rFonts w:ascii="Cambria" w:eastAsia="Cambria" w:hAnsi="Cambria" w:cs="Cambria"/>
          <w:color w:val="000000" w:themeColor="text1"/>
        </w:rPr>
        <w:t>researched</w:t>
      </w:r>
      <w:r w:rsidRPr="00B923F0">
        <w:rPr>
          <w:rFonts w:ascii="Cambria" w:eastAsia="Cambria" w:hAnsi="Cambria" w:cs="Cambria"/>
          <w:color w:val="000000" w:themeColor="text1"/>
        </w:rPr>
        <w:t xml:space="preserve"> for decades (Krueger 2017). </w:t>
      </w:r>
      <w:r w:rsidR="00E74653" w:rsidRPr="00B923F0">
        <w:rPr>
          <w:rFonts w:ascii="Cambria" w:eastAsia="Cambria" w:hAnsi="Cambria" w:cs="Cambria"/>
          <w:i/>
          <w:iCs/>
          <w:color w:val="000000" w:themeColor="text1"/>
        </w:rPr>
        <w:t>Management</w:t>
      </w:r>
      <w:r w:rsidR="00E74653" w:rsidRPr="00B923F0">
        <w:rPr>
          <w:rFonts w:ascii="Cambria" w:eastAsia="Cambria" w:hAnsi="Cambria" w:cs="Cambria"/>
          <w:color w:val="000000" w:themeColor="text1"/>
        </w:rPr>
        <w:t xml:space="preserve">, and within this field, </w:t>
      </w:r>
      <w:r w:rsidR="00E74653" w:rsidRPr="00B923F0">
        <w:rPr>
          <w:rFonts w:ascii="Cambria" w:eastAsia="Cambria" w:hAnsi="Cambria" w:cs="Cambria"/>
          <w:i/>
          <w:iCs/>
          <w:color w:val="000000" w:themeColor="text1"/>
        </w:rPr>
        <w:t>finance</w:t>
      </w:r>
      <w:r w:rsidR="00E74653" w:rsidRPr="00B923F0">
        <w:rPr>
          <w:rFonts w:ascii="Cambria" w:eastAsia="Cambria" w:hAnsi="Cambria" w:cs="Cambria"/>
          <w:color w:val="000000" w:themeColor="text1"/>
        </w:rPr>
        <w:t xml:space="preserve">, </w:t>
      </w:r>
      <w:r w:rsidR="00C03A10" w:rsidRPr="00B923F0">
        <w:rPr>
          <w:rFonts w:ascii="Cambria" w:eastAsia="Cambria" w:hAnsi="Cambria" w:cs="Cambria"/>
          <w:color w:val="000000" w:themeColor="text1"/>
        </w:rPr>
        <w:t>are</w:t>
      </w:r>
      <w:r w:rsidR="00E74653" w:rsidRPr="00B923F0">
        <w:rPr>
          <w:rFonts w:ascii="Cambria" w:eastAsia="Cambria" w:hAnsi="Cambria" w:cs="Cambria"/>
          <w:color w:val="000000" w:themeColor="text1"/>
        </w:rPr>
        <w:t xml:space="preserve"> the academic fields </w:t>
      </w:r>
      <w:r w:rsidR="00C04FD9" w:rsidRPr="00B923F0">
        <w:rPr>
          <w:rFonts w:ascii="Cambria" w:eastAsia="Cambria" w:hAnsi="Cambria" w:cs="Cambria"/>
          <w:color w:val="000000" w:themeColor="text1"/>
        </w:rPr>
        <w:t xml:space="preserve">to which journal rankings and ratings have paid most attention </w:t>
      </w:r>
      <w:r w:rsidR="00E74653" w:rsidRPr="00B923F0">
        <w:rPr>
          <w:rFonts w:ascii="Cambria" w:eastAsia="Cambria" w:hAnsi="Cambria" w:cs="Cambria"/>
          <w:color w:val="000000" w:themeColor="text1"/>
        </w:rPr>
        <w:t>in recent years</w:t>
      </w:r>
      <w:r w:rsidR="00D6665A" w:rsidRPr="00B923F0">
        <w:rPr>
          <w:rFonts w:ascii="Cambria" w:eastAsia="Cambria" w:hAnsi="Cambria" w:cs="Cambria"/>
          <w:color w:val="000000" w:themeColor="text1"/>
        </w:rPr>
        <w:t xml:space="preserve">, with </w:t>
      </w:r>
      <w:r w:rsidRPr="00B923F0">
        <w:rPr>
          <w:rFonts w:ascii="Cambria" w:eastAsia="Cambria" w:hAnsi="Cambria" w:cs="Cambria"/>
          <w:color w:val="000000" w:themeColor="text1"/>
        </w:rPr>
        <w:t xml:space="preserve">up to thirteen recent lists </w:t>
      </w:r>
      <w:r w:rsidR="00707693" w:rsidRPr="00B923F0">
        <w:rPr>
          <w:rFonts w:ascii="Cambria" w:eastAsia="Cambria" w:hAnsi="Cambria" w:cs="Cambria"/>
          <w:color w:val="000000" w:themeColor="text1"/>
        </w:rPr>
        <w:t xml:space="preserve">were </w:t>
      </w:r>
      <w:r w:rsidRPr="00B923F0">
        <w:rPr>
          <w:rFonts w:ascii="Cambria" w:eastAsia="Cambria" w:hAnsi="Cambria" w:cs="Cambria"/>
          <w:color w:val="000000" w:themeColor="text1"/>
        </w:rPr>
        <w:t xml:space="preserve">analyzed in Eleftheriou and </w:t>
      </w:r>
      <w:proofErr w:type="spellStart"/>
      <w:r w:rsidRPr="00B923F0">
        <w:rPr>
          <w:rFonts w:ascii="Cambria" w:eastAsia="Cambria" w:hAnsi="Cambria" w:cs="Cambria"/>
          <w:color w:val="000000" w:themeColor="text1"/>
        </w:rPr>
        <w:t>Polemis</w:t>
      </w:r>
      <w:proofErr w:type="spellEnd"/>
      <w:r w:rsidRPr="00B923F0">
        <w:rPr>
          <w:rFonts w:ascii="Cambria" w:eastAsia="Cambria" w:hAnsi="Cambria" w:cs="Cambria"/>
          <w:color w:val="000000" w:themeColor="text1"/>
        </w:rPr>
        <w:t xml:space="preserve"> </w:t>
      </w:r>
      <w:r w:rsidR="00D6665A" w:rsidRPr="00B923F0">
        <w:rPr>
          <w:rFonts w:ascii="Cambria" w:eastAsia="Cambria" w:hAnsi="Cambria" w:cs="Cambria"/>
          <w:color w:val="000000" w:themeColor="text1"/>
        </w:rPr>
        <w:t>(</w:t>
      </w:r>
      <w:r w:rsidRPr="00B923F0">
        <w:rPr>
          <w:rFonts w:ascii="Cambria" w:eastAsia="Cambria" w:hAnsi="Cambria" w:cs="Cambria"/>
          <w:color w:val="000000" w:themeColor="text1"/>
        </w:rPr>
        <w:t>2020). Journal rankings are a key factor</w:t>
      </w:r>
      <w:r w:rsidR="00C43E9A" w:rsidRPr="00B923F0">
        <w:rPr>
          <w:rFonts w:ascii="Cambria" w:eastAsia="Cambria" w:hAnsi="Cambria" w:cs="Cambria"/>
          <w:color w:val="000000" w:themeColor="text1"/>
        </w:rPr>
        <w:t xml:space="preserve"> in</w:t>
      </w:r>
      <w:r w:rsidRPr="00B923F0">
        <w:rPr>
          <w:rFonts w:ascii="Cambria" w:eastAsia="Cambria" w:hAnsi="Cambria" w:cs="Cambria"/>
          <w:color w:val="000000" w:themeColor="text1"/>
        </w:rPr>
        <w:t xml:space="preserve"> decisions </w:t>
      </w:r>
      <w:r w:rsidR="00D6665A" w:rsidRPr="00B923F0">
        <w:rPr>
          <w:rFonts w:ascii="Cambria" w:eastAsia="Cambria" w:hAnsi="Cambria" w:cs="Cambria"/>
          <w:color w:val="000000" w:themeColor="text1"/>
        </w:rPr>
        <w:t xml:space="preserve">regarding </w:t>
      </w:r>
      <w:r w:rsidRPr="00B923F0">
        <w:rPr>
          <w:rFonts w:ascii="Cambria" w:eastAsia="Cambria" w:hAnsi="Cambria" w:cs="Cambria"/>
          <w:color w:val="000000" w:themeColor="text1"/>
        </w:rPr>
        <w:t>where to publish and what to read; program enrollment of potential researchers and students; faculty’s tenure, promotion, and remuneration; editors’ management of journals; subscriptions to journals by libraries;</w:t>
      </w:r>
      <w:r w:rsidR="00D6665A" w:rsidRPr="00B923F0">
        <w:rPr>
          <w:rFonts w:ascii="Cambria" w:eastAsia="Cambria" w:hAnsi="Cambria" w:cs="Cambria"/>
          <w:color w:val="000000" w:themeColor="text1"/>
        </w:rPr>
        <w:t xml:space="preserve"> and</w:t>
      </w:r>
      <w:r w:rsidRPr="00B923F0">
        <w:rPr>
          <w:rFonts w:ascii="Cambria" w:eastAsia="Cambria" w:hAnsi="Cambria" w:cs="Cambria"/>
          <w:color w:val="000000" w:themeColor="text1"/>
        </w:rPr>
        <w:t xml:space="preserve"> media rankings construction. In addition, they frequently serve as a broad proxy for research quality and its impact.</w:t>
      </w:r>
    </w:p>
    <w:p w14:paraId="486B7AD4" w14:textId="547EABA7" w:rsidR="00F64ACE" w:rsidRPr="00B923F0" w:rsidRDefault="00F64ACE">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lastRenderedPageBreak/>
        <w:t xml:space="preserve">Despite their remarkable development in the field of finance (Eleftheriou and </w:t>
      </w:r>
      <w:proofErr w:type="spellStart"/>
      <w:r w:rsidRPr="00B923F0">
        <w:rPr>
          <w:rFonts w:ascii="Cambria" w:eastAsia="Cambria" w:hAnsi="Cambria" w:cs="Cambria"/>
          <w:color w:val="000000" w:themeColor="text1"/>
        </w:rPr>
        <w:t>Polemis</w:t>
      </w:r>
      <w:proofErr w:type="spellEnd"/>
      <w:r w:rsidRPr="00B923F0">
        <w:rPr>
          <w:rFonts w:ascii="Cambria" w:eastAsia="Cambria" w:hAnsi="Cambria" w:cs="Cambria"/>
          <w:color w:val="000000" w:themeColor="text1"/>
        </w:rPr>
        <w:t xml:space="preserve"> 2020), they still </w:t>
      </w:r>
      <w:r w:rsidR="00865E8D" w:rsidRPr="00B923F0">
        <w:rPr>
          <w:rFonts w:ascii="Cambria" w:eastAsia="Cambria" w:hAnsi="Cambria" w:cs="Cambria"/>
          <w:color w:val="000000" w:themeColor="text1"/>
        </w:rPr>
        <w:t xml:space="preserve">have </w:t>
      </w:r>
      <w:r w:rsidRPr="00B923F0">
        <w:rPr>
          <w:rFonts w:ascii="Cambria" w:eastAsia="Cambria" w:hAnsi="Cambria" w:cs="Cambria"/>
          <w:color w:val="000000" w:themeColor="text1"/>
        </w:rPr>
        <w:t xml:space="preserve">many </w:t>
      </w:r>
      <w:r w:rsidR="00865E8D" w:rsidRPr="00B923F0">
        <w:rPr>
          <w:rFonts w:ascii="Cambria" w:eastAsia="Cambria" w:hAnsi="Cambria" w:cs="Cambria"/>
          <w:color w:val="000000" w:themeColor="text1"/>
        </w:rPr>
        <w:t xml:space="preserve">problems </w:t>
      </w:r>
      <w:r w:rsidRPr="00B923F0">
        <w:rPr>
          <w:rFonts w:ascii="Cambria" w:eastAsia="Cambria" w:hAnsi="Cambria" w:cs="Cambria"/>
          <w:color w:val="000000" w:themeColor="text1"/>
        </w:rPr>
        <w:t xml:space="preserve">and limitations. For this reason, the specialized literature continues to call for more research </w:t>
      </w:r>
      <w:r w:rsidR="00E01F54" w:rsidRPr="00B923F0">
        <w:rPr>
          <w:rFonts w:ascii="Cambria" w:eastAsia="Cambria" w:hAnsi="Cambria" w:cs="Cambria"/>
          <w:color w:val="000000" w:themeColor="text1"/>
        </w:rPr>
        <w:t xml:space="preserve">on </w:t>
      </w:r>
      <w:r w:rsidRPr="00B923F0">
        <w:rPr>
          <w:rFonts w:ascii="Cambria" w:eastAsia="Cambria" w:hAnsi="Cambria" w:cs="Cambria"/>
          <w:color w:val="000000" w:themeColor="text1"/>
        </w:rPr>
        <w:t>this topic (Guo et al. 2016).</w:t>
      </w:r>
    </w:p>
    <w:p w14:paraId="7584AB53" w14:textId="26267B0E"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According to the literature</w:t>
      </w:r>
      <w:r w:rsidR="00EF3A5A" w:rsidRPr="00B923F0">
        <w:rPr>
          <w:rFonts w:ascii="Cambria" w:eastAsia="Cambria" w:hAnsi="Cambria" w:cs="Cambria"/>
          <w:color w:val="000000" w:themeColor="text1"/>
        </w:rPr>
        <w:t xml:space="preserve"> on journal rankings</w:t>
      </w:r>
      <w:r w:rsidRPr="00B923F0">
        <w:rPr>
          <w:rFonts w:ascii="Cambria" w:eastAsia="Cambria" w:hAnsi="Cambria" w:cs="Cambria"/>
          <w:color w:val="000000" w:themeColor="text1"/>
        </w:rPr>
        <w:t xml:space="preserve">, </w:t>
      </w:r>
      <w:r w:rsidR="00B45746" w:rsidRPr="00B923F0">
        <w:rPr>
          <w:rFonts w:ascii="Cambria" w:eastAsia="Cambria" w:hAnsi="Cambria" w:cs="Cambria"/>
          <w:color w:val="000000" w:themeColor="text1"/>
        </w:rPr>
        <w:t>there are two types of methods for evaluating journals</w:t>
      </w:r>
      <w:r w:rsidRPr="00B923F0">
        <w:rPr>
          <w:rFonts w:ascii="Cambria" w:eastAsia="Cambria" w:hAnsi="Cambria" w:cs="Cambria"/>
          <w:color w:val="000000" w:themeColor="text1"/>
        </w:rPr>
        <w:t xml:space="preserve">: </w:t>
      </w:r>
      <w:r w:rsidRPr="00B923F0">
        <w:rPr>
          <w:rFonts w:ascii="Cambria" w:eastAsia="Cambria" w:hAnsi="Cambria" w:cs="Cambria"/>
          <w:i/>
          <w:color w:val="000000" w:themeColor="text1"/>
        </w:rPr>
        <w:t>stated preference</w:t>
      </w:r>
      <w:r w:rsidRPr="00B923F0">
        <w:rPr>
          <w:rFonts w:ascii="Cambria" w:eastAsia="Cambria" w:hAnsi="Cambria" w:cs="Cambria"/>
          <w:color w:val="000000" w:themeColor="text1"/>
        </w:rPr>
        <w:t xml:space="preserve"> studies and </w:t>
      </w:r>
      <w:r w:rsidRPr="00B923F0">
        <w:rPr>
          <w:rFonts w:ascii="Cambria" w:eastAsia="Cambria" w:hAnsi="Cambria" w:cs="Cambria"/>
          <w:i/>
          <w:color w:val="000000" w:themeColor="text1"/>
        </w:rPr>
        <w:t>revealed preference</w:t>
      </w:r>
      <w:r w:rsidRPr="00B923F0">
        <w:rPr>
          <w:rFonts w:ascii="Cambria" w:eastAsia="Cambria" w:hAnsi="Cambria" w:cs="Cambria"/>
          <w:color w:val="000000" w:themeColor="text1"/>
        </w:rPr>
        <w:t xml:space="preserve"> studies. The first approach surveys members of a specific academic ﬁeld, whil</w:t>
      </w:r>
      <w:r w:rsidR="00924B60" w:rsidRPr="00B923F0">
        <w:rPr>
          <w:rFonts w:ascii="Cambria" w:eastAsia="Cambria" w:hAnsi="Cambria" w:cs="Cambria"/>
          <w:color w:val="000000" w:themeColor="text1"/>
        </w:rPr>
        <w:t>e</w:t>
      </w:r>
      <w:r w:rsidRPr="00B923F0">
        <w:rPr>
          <w:rFonts w:ascii="Cambria" w:eastAsia="Cambria" w:hAnsi="Cambria" w:cs="Cambria"/>
          <w:color w:val="000000" w:themeColor="text1"/>
        </w:rPr>
        <w:t xml:space="preserve"> the second </w:t>
      </w:r>
      <w:r w:rsidR="00924B60" w:rsidRPr="00B923F0">
        <w:rPr>
          <w:rFonts w:ascii="Cambria" w:eastAsia="Cambria" w:hAnsi="Cambria" w:cs="Cambria"/>
          <w:color w:val="000000" w:themeColor="text1"/>
        </w:rPr>
        <w:t xml:space="preserve">one </w:t>
      </w:r>
      <w:r w:rsidRPr="00B923F0">
        <w:rPr>
          <w:rFonts w:ascii="Cambria" w:eastAsia="Cambria" w:hAnsi="Cambria" w:cs="Cambria"/>
          <w:color w:val="000000" w:themeColor="text1"/>
        </w:rPr>
        <w:t>relies on citation analyses (</w:t>
      </w:r>
      <w:proofErr w:type="spellStart"/>
      <w:r w:rsidRPr="00B923F0">
        <w:rPr>
          <w:rFonts w:ascii="Cambria" w:eastAsia="Cambria" w:hAnsi="Cambria" w:cs="Cambria"/>
          <w:color w:val="000000" w:themeColor="text1"/>
        </w:rPr>
        <w:t>Tahai</w:t>
      </w:r>
      <w:proofErr w:type="spellEnd"/>
      <w:r w:rsidRPr="00B923F0">
        <w:rPr>
          <w:rFonts w:ascii="Cambria" w:eastAsia="Cambria" w:hAnsi="Cambria" w:cs="Cambria"/>
          <w:color w:val="000000" w:themeColor="text1"/>
        </w:rPr>
        <w:t xml:space="preserve"> and Meyer 1999). This general scheme also applies to the </w:t>
      </w:r>
      <w:r w:rsidR="00B62892" w:rsidRPr="00B923F0">
        <w:rPr>
          <w:rFonts w:ascii="Cambria" w:eastAsia="Cambria" w:hAnsi="Cambria" w:cs="Cambria"/>
          <w:color w:val="000000" w:themeColor="text1"/>
        </w:rPr>
        <w:t xml:space="preserve">subject </w:t>
      </w:r>
      <w:r w:rsidRPr="00B923F0">
        <w:rPr>
          <w:rFonts w:ascii="Cambria" w:eastAsia="Cambria" w:hAnsi="Cambria" w:cs="Cambria"/>
          <w:color w:val="000000" w:themeColor="text1"/>
        </w:rPr>
        <w:t xml:space="preserve">of finance (Chan et al. 2016). </w:t>
      </w:r>
    </w:p>
    <w:p w14:paraId="7DAD98B8" w14:textId="75D70008"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Both main methods have their advantages and disadvantages. The most significant problems of the survey approach are the sample</w:t>
      </w:r>
      <w:r w:rsidR="00775998"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E01F54" w:rsidRPr="00B923F0">
        <w:rPr>
          <w:rFonts w:ascii="Cambria" w:eastAsia="Cambria" w:hAnsi="Cambria" w:cs="Cambria"/>
          <w:color w:val="000000" w:themeColor="text1"/>
        </w:rPr>
        <w:t xml:space="preserve">the </w:t>
      </w:r>
      <w:r w:rsidRPr="00B923F0">
        <w:rPr>
          <w:rFonts w:ascii="Cambria" w:eastAsia="Cambria" w:hAnsi="Cambria" w:cs="Cambria"/>
          <w:color w:val="000000" w:themeColor="text1"/>
        </w:rPr>
        <w:t xml:space="preserve">subjectivity of the experts </w:t>
      </w:r>
      <w:r w:rsidR="00C43E9A" w:rsidRPr="00B923F0">
        <w:rPr>
          <w:rFonts w:ascii="Cambria" w:eastAsia="Cambria" w:hAnsi="Cambria" w:cs="Cambria"/>
          <w:color w:val="000000" w:themeColor="text1"/>
        </w:rPr>
        <w:t>interviewed,</w:t>
      </w:r>
      <w:r w:rsidRPr="00B923F0">
        <w:rPr>
          <w:rFonts w:ascii="Cambria" w:eastAsia="Cambria" w:hAnsi="Cambria" w:cs="Cambria"/>
          <w:color w:val="000000" w:themeColor="text1"/>
        </w:rPr>
        <w:t xml:space="preserve"> and </w:t>
      </w:r>
      <w:r w:rsidR="00775998" w:rsidRPr="00B923F0">
        <w:rPr>
          <w:rFonts w:ascii="Cambria" w:eastAsia="Cambria" w:hAnsi="Cambria" w:cs="Cambria"/>
          <w:color w:val="000000" w:themeColor="text1"/>
        </w:rPr>
        <w:t>the time required for this method</w:t>
      </w:r>
      <w:r w:rsidRPr="00B923F0">
        <w:rPr>
          <w:rFonts w:ascii="Cambria" w:eastAsia="Cambria" w:hAnsi="Cambria" w:cs="Cambria"/>
          <w:color w:val="000000" w:themeColor="text1"/>
        </w:rPr>
        <w:t xml:space="preserve">. Studies based on citations are cheaper in this regard, which allows them to be published annually (e.g., </w:t>
      </w:r>
      <w:r w:rsidRPr="00B923F0">
        <w:rPr>
          <w:rFonts w:ascii="Cambria" w:eastAsia="Cambria" w:hAnsi="Cambria" w:cs="Cambria"/>
          <w:i/>
          <w:color w:val="000000" w:themeColor="text1"/>
        </w:rPr>
        <w:t xml:space="preserve">Journal Citation </w:t>
      </w:r>
      <w:proofErr w:type="gramStart"/>
      <w:r w:rsidRPr="00B923F0">
        <w:rPr>
          <w:rFonts w:ascii="Cambria" w:eastAsia="Cambria" w:hAnsi="Cambria" w:cs="Cambria"/>
          <w:i/>
          <w:color w:val="000000" w:themeColor="text1"/>
        </w:rPr>
        <w:t>Reports</w:t>
      </w:r>
      <w:r w:rsidRPr="00B923F0">
        <w:rPr>
          <w:rFonts w:ascii="Cambria" w:eastAsia="Cambria" w:hAnsi="Cambria" w:cs="Cambria"/>
          <w:color w:val="000000" w:themeColor="text1"/>
        </w:rPr>
        <w:t xml:space="preserve">  ranking</w:t>
      </w:r>
      <w:proofErr w:type="gramEnd"/>
      <w:r w:rsidRPr="00B923F0">
        <w:rPr>
          <w:rFonts w:ascii="Cambria" w:eastAsia="Cambria" w:hAnsi="Cambria" w:cs="Cambria"/>
          <w:color w:val="000000" w:themeColor="text1"/>
        </w:rPr>
        <w:t>), but they have the problem of being manipulated by self-citations, or by clusters of journals that form alliances to cross citations. Besides the problems inherent to each method, another major challenge is that the two approaches do not build consistent rankings (</w:t>
      </w:r>
      <w:proofErr w:type="spellStart"/>
      <w:r w:rsidRPr="00B923F0">
        <w:rPr>
          <w:rFonts w:ascii="Cambria" w:eastAsia="Cambria" w:hAnsi="Cambria" w:cs="Cambria"/>
          <w:color w:val="000000" w:themeColor="text1"/>
        </w:rPr>
        <w:t>Mingers</w:t>
      </w:r>
      <w:proofErr w:type="spellEnd"/>
      <w:r w:rsidRPr="00B923F0">
        <w:rPr>
          <w:rFonts w:ascii="Cambria" w:eastAsia="Cambria" w:hAnsi="Cambria" w:cs="Cambria"/>
          <w:color w:val="000000" w:themeColor="text1"/>
        </w:rPr>
        <w:t xml:space="preserve"> and Yang 2017) and cannot be used as substitutes, although they should be used as complementary approaches (Serenko and Dohan 2011).</w:t>
      </w:r>
    </w:p>
    <w:p w14:paraId="184C84EF" w14:textId="5E0FF77B" w:rsidR="00EF3A5A" w:rsidRPr="00B923F0" w:rsidRDefault="00E83BAD" w:rsidP="00A264B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Some authors have tried to correct the weaknesses of these methods. For example, in the field of finance, Currie and Pandher (2011, 2020) propose</w:t>
      </w:r>
      <w:r w:rsidR="00B45746" w:rsidRPr="00B923F0">
        <w:rPr>
          <w:rFonts w:ascii="Cambria" w:eastAsia="Cambria" w:hAnsi="Cambria" w:cs="Cambria"/>
          <w:color w:val="000000" w:themeColor="text1"/>
        </w:rPr>
        <w:t>d</w:t>
      </w:r>
      <w:r w:rsidRPr="00B923F0">
        <w:rPr>
          <w:rFonts w:ascii="Cambria" w:eastAsia="Cambria" w:hAnsi="Cambria" w:cs="Cambria"/>
          <w:color w:val="000000" w:themeColor="text1"/>
        </w:rPr>
        <w:t xml:space="preserve"> an expert-based method called </w:t>
      </w:r>
      <w:r w:rsidRPr="00B923F0">
        <w:rPr>
          <w:rFonts w:ascii="Cambria" w:eastAsia="Cambria" w:hAnsi="Cambria" w:cs="Cambria"/>
          <w:i/>
          <w:color w:val="000000" w:themeColor="text1"/>
        </w:rPr>
        <w:t>active scholar assessment</w:t>
      </w:r>
      <w:r w:rsidRPr="00B923F0">
        <w:rPr>
          <w:rFonts w:ascii="Cambria" w:eastAsia="Cambria" w:hAnsi="Cambria" w:cs="Cambria"/>
          <w:color w:val="000000" w:themeColor="text1"/>
        </w:rPr>
        <w:t xml:space="preserve"> (ASA) that </w:t>
      </w:r>
      <w:r w:rsidR="00A21E48" w:rsidRPr="00B923F0">
        <w:rPr>
          <w:rFonts w:ascii="Cambria" w:eastAsia="Cambria" w:hAnsi="Cambria" w:cs="Cambria"/>
          <w:color w:val="000000" w:themeColor="text1"/>
        </w:rPr>
        <w:t xml:space="preserve">reduces </w:t>
      </w:r>
      <w:r w:rsidRPr="00B923F0">
        <w:rPr>
          <w:rFonts w:ascii="Cambria" w:eastAsia="Cambria" w:hAnsi="Cambria" w:cs="Cambria"/>
          <w:color w:val="000000" w:themeColor="text1"/>
        </w:rPr>
        <w:t xml:space="preserve">the problem of experts being unfamiliar with many evaluated journals, while JCR has improved its methodology to correct the problem of self-citation (Bajo et al. 2020). In this paper, we use a methodology (called </w:t>
      </w:r>
      <w:r w:rsidRPr="00B923F0">
        <w:rPr>
          <w:rFonts w:ascii="Cambria" w:eastAsia="Cambria" w:hAnsi="Cambria" w:cs="Cambria"/>
          <w:i/>
          <w:color w:val="000000" w:themeColor="text1"/>
        </w:rPr>
        <w:t>paper affiliation index</w:t>
      </w:r>
      <w:r w:rsidRPr="00B923F0">
        <w:rPr>
          <w:rFonts w:ascii="Cambria" w:eastAsia="Cambria" w:hAnsi="Cambria" w:cs="Cambria"/>
          <w:color w:val="000000" w:themeColor="text1"/>
        </w:rPr>
        <w:t xml:space="preserve"> – PAI) with which to create finance journal rankings using expert (authors </w:t>
      </w:r>
      <w:r w:rsidR="00A21E48" w:rsidRPr="00B923F0">
        <w:rPr>
          <w:rFonts w:ascii="Cambria" w:eastAsia="Cambria" w:hAnsi="Cambria" w:cs="Cambria"/>
          <w:color w:val="000000" w:themeColor="text1"/>
        </w:rPr>
        <w:t xml:space="preserve">of papers </w:t>
      </w:r>
      <w:r w:rsidRPr="00B923F0">
        <w:rPr>
          <w:rFonts w:ascii="Cambria" w:eastAsia="Cambria" w:hAnsi="Cambria" w:cs="Cambria"/>
          <w:color w:val="000000" w:themeColor="text1"/>
        </w:rPr>
        <w:t xml:space="preserve">and journals’ editorial teams) decisions and research impact, both of which are based on secondary, objective measures, </w:t>
      </w:r>
      <w:r w:rsidR="00E417D2" w:rsidRPr="00B923F0">
        <w:rPr>
          <w:rFonts w:ascii="Cambria" w:eastAsia="Cambria" w:hAnsi="Cambria" w:cs="Cambria"/>
          <w:color w:val="000000" w:themeColor="text1"/>
        </w:rPr>
        <w:t xml:space="preserve">and </w:t>
      </w:r>
      <w:r w:rsidRPr="00B923F0">
        <w:rPr>
          <w:rFonts w:ascii="Cambria" w:eastAsia="Cambria" w:hAnsi="Cambria" w:cs="Cambria"/>
          <w:color w:val="000000" w:themeColor="text1"/>
        </w:rPr>
        <w:t>thus making it possible to produce lists once a year without human manipulation at virtually no cost.</w:t>
      </w:r>
      <w:r w:rsidRPr="00B923F0">
        <w:rPr>
          <w:color w:val="000000" w:themeColor="text1"/>
        </w:rPr>
        <w:t xml:space="preserve"> </w:t>
      </w:r>
      <w:r w:rsidRPr="00B923F0">
        <w:rPr>
          <w:rFonts w:ascii="Cambria" w:eastAsia="Cambria" w:hAnsi="Cambria" w:cs="Cambria"/>
          <w:color w:val="000000" w:themeColor="text1"/>
        </w:rPr>
        <w:t xml:space="preserve">We have focused on the field of </w:t>
      </w:r>
      <w:r w:rsidR="00484C5B" w:rsidRPr="00B923F0">
        <w:rPr>
          <w:rFonts w:ascii="Cambria" w:eastAsia="Cambria" w:hAnsi="Cambria" w:cs="Cambria"/>
          <w:color w:val="000000" w:themeColor="text1"/>
        </w:rPr>
        <w:lastRenderedPageBreak/>
        <w:t>f</w:t>
      </w:r>
      <w:r w:rsidRPr="00B923F0">
        <w:rPr>
          <w:rFonts w:ascii="Cambria" w:eastAsia="Cambria" w:hAnsi="Cambria" w:cs="Cambria"/>
          <w:color w:val="000000" w:themeColor="text1"/>
        </w:rPr>
        <w:t>inance because it is where the greatest variety of recent rankings and ratings and new methodologies have been produced</w:t>
      </w:r>
      <w:r w:rsidR="000339AE" w:rsidRPr="00B923F0">
        <w:rPr>
          <w:rFonts w:ascii="Cambria" w:eastAsia="Cambria" w:hAnsi="Cambria" w:cs="Cambria"/>
          <w:color w:val="000000" w:themeColor="text1"/>
        </w:rPr>
        <w:t xml:space="preserve"> (</w:t>
      </w:r>
      <w:r w:rsidR="004A36BD" w:rsidRPr="00B923F0">
        <w:rPr>
          <w:rFonts w:ascii="Cambria" w:eastAsia="Cambria" w:hAnsi="Cambria" w:cs="Cambria"/>
          <w:color w:val="000000" w:themeColor="text1"/>
        </w:rPr>
        <w:t>e.g.,</w:t>
      </w:r>
      <w:r w:rsidR="000339AE" w:rsidRPr="00B923F0">
        <w:rPr>
          <w:rFonts w:ascii="Cambria" w:eastAsia="Cambria" w:hAnsi="Cambria" w:cs="Cambria"/>
          <w:color w:val="000000" w:themeColor="text1"/>
        </w:rPr>
        <w:t xml:space="preserve"> Bajo et al. 2020, Crook and Walkup 2016, Currie and Pandher 2020, Danielson and Heck 2016, </w:t>
      </w:r>
      <w:r w:rsidR="004A36BD" w:rsidRPr="00B923F0">
        <w:rPr>
          <w:rFonts w:ascii="Cambria" w:eastAsia="Cambria" w:hAnsi="Cambria" w:cs="Cambria"/>
          <w:color w:val="000000" w:themeColor="text1"/>
        </w:rPr>
        <w:t xml:space="preserve">and </w:t>
      </w:r>
      <w:r w:rsidR="000339AE" w:rsidRPr="00B923F0">
        <w:rPr>
          <w:rFonts w:ascii="Cambria" w:eastAsia="Cambria" w:hAnsi="Cambria" w:cs="Cambria"/>
          <w:color w:val="000000" w:themeColor="text1"/>
        </w:rPr>
        <w:t>Kao et al. 2016)</w:t>
      </w:r>
      <w:r w:rsidRPr="00B923F0">
        <w:rPr>
          <w:rFonts w:ascii="Cambria" w:eastAsia="Cambria" w:hAnsi="Cambria" w:cs="Cambria"/>
          <w:color w:val="000000" w:themeColor="text1"/>
        </w:rPr>
        <w:t>.</w:t>
      </w:r>
    </w:p>
    <w:p w14:paraId="07C8B792" w14:textId="7BC23262" w:rsidR="008211C8" w:rsidRPr="00B923F0" w:rsidRDefault="00A264BD" w:rsidP="00A264BD">
      <w:pPr>
        <w:spacing w:after="120" w:line="480" w:lineRule="auto"/>
        <w:jc w:val="both"/>
        <w:rPr>
          <w:rFonts w:ascii="Cambria" w:eastAsia="Cambria" w:hAnsi="Cambria" w:cs="Cambria"/>
          <w:i/>
          <w:iCs/>
          <w:color w:val="000000" w:themeColor="text1"/>
        </w:rPr>
      </w:pPr>
      <w:r w:rsidRPr="00B923F0">
        <w:rPr>
          <w:rFonts w:ascii="Cambria" w:eastAsia="Cambria" w:hAnsi="Cambria" w:cs="Cambria"/>
          <w:color w:val="000000" w:themeColor="text1"/>
        </w:rPr>
        <w:t xml:space="preserve">We evaluated 2,245 institutions and 65 finance journals, with the top </w:t>
      </w:r>
      <w:r w:rsidR="004472FC" w:rsidRPr="00B923F0">
        <w:rPr>
          <w:rFonts w:ascii="Cambria" w:eastAsia="Cambria" w:hAnsi="Cambria" w:cs="Cambria"/>
          <w:color w:val="000000" w:themeColor="text1"/>
        </w:rPr>
        <w:t>5</w:t>
      </w:r>
      <w:r w:rsidR="004D3312"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according to our rankings</w:t>
      </w:r>
      <w:r w:rsidR="004D3312"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being the following: </w:t>
      </w:r>
      <w:r w:rsidRPr="00B923F0">
        <w:rPr>
          <w:rFonts w:ascii="Cambria" w:eastAsia="Cambria" w:hAnsi="Cambria" w:cs="Cambria"/>
          <w:i/>
          <w:iCs/>
          <w:color w:val="000000" w:themeColor="text1"/>
        </w:rPr>
        <w:t>Journal of Finance</w:t>
      </w:r>
      <w:r w:rsidRPr="00B923F0">
        <w:rPr>
          <w:rFonts w:ascii="Cambria" w:eastAsia="Cambria" w:hAnsi="Cambria" w:cs="Cambria"/>
          <w:color w:val="000000" w:themeColor="text1"/>
        </w:rPr>
        <w:t xml:space="preserve">, </w:t>
      </w:r>
      <w:r w:rsidRPr="00B923F0">
        <w:rPr>
          <w:rFonts w:ascii="Cambria" w:eastAsia="Cambria" w:hAnsi="Cambria" w:cs="Cambria"/>
          <w:i/>
          <w:iCs/>
          <w:color w:val="000000" w:themeColor="text1"/>
        </w:rPr>
        <w:t>Review of Financial Studies</w:t>
      </w:r>
      <w:r w:rsidRPr="00B923F0">
        <w:rPr>
          <w:rFonts w:ascii="Cambria" w:eastAsia="Cambria" w:hAnsi="Cambria" w:cs="Cambria"/>
          <w:color w:val="000000" w:themeColor="text1"/>
        </w:rPr>
        <w:t xml:space="preserve">, </w:t>
      </w:r>
      <w:r w:rsidRPr="00B923F0">
        <w:rPr>
          <w:rFonts w:ascii="Cambria" w:eastAsia="Cambria" w:hAnsi="Cambria" w:cs="Cambria"/>
          <w:i/>
          <w:iCs/>
          <w:color w:val="000000" w:themeColor="text1"/>
        </w:rPr>
        <w:t>Journal of Financial Economics</w:t>
      </w:r>
      <w:r w:rsidRPr="00B923F0">
        <w:rPr>
          <w:rFonts w:ascii="Cambria" w:eastAsia="Cambria" w:hAnsi="Cambria" w:cs="Cambria"/>
          <w:color w:val="000000" w:themeColor="text1"/>
        </w:rPr>
        <w:t xml:space="preserve">, </w:t>
      </w:r>
      <w:r w:rsidRPr="00B923F0">
        <w:rPr>
          <w:rFonts w:ascii="Cambria" w:eastAsia="Cambria" w:hAnsi="Cambria" w:cs="Cambria"/>
          <w:i/>
          <w:iCs/>
          <w:color w:val="000000" w:themeColor="text1"/>
        </w:rPr>
        <w:t>Critical Finance Review</w:t>
      </w:r>
      <w:r w:rsidRPr="00B923F0">
        <w:rPr>
          <w:rFonts w:ascii="Cambria" w:eastAsia="Cambria" w:hAnsi="Cambria" w:cs="Cambria"/>
          <w:color w:val="000000" w:themeColor="text1"/>
        </w:rPr>
        <w:t xml:space="preserve">, </w:t>
      </w:r>
      <w:r w:rsidR="004472FC" w:rsidRPr="00B923F0">
        <w:rPr>
          <w:rFonts w:ascii="Cambria" w:eastAsia="Cambria" w:hAnsi="Cambria" w:cs="Cambria"/>
          <w:color w:val="000000" w:themeColor="text1"/>
        </w:rPr>
        <w:t xml:space="preserve">and </w:t>
      </w:r>
      <w:r w:rsidRPr="00B923F0">
        <w:rPr>
          <w:rFonts w:ascii="Cambria" w:eastAsia="Cambria" w:hAnsi="Cambria" w:cs="Cambria"/>
          <w:i/>
          <w:iCs/>
          <w:color w:val="000000" w:themeColor="text1"/>
        </w:rPr>
        <w:t>Review of Corporate Finance Studies</w:t>
      </w:r>
      <w:r w:rsidR="0071161E" w:rsidRPr="00B923F0">
        <w:rPr>
          <w:rFonts w:ascii="Cambria" w:eastAsia="Cambria" w:hAnsi="Cambria" w:cs="Cambria"/>
          <w:color w:val="000000" w:themeColor="text1"/>
        </w:rPr>
        <w:t>.</w:t>
      </w:r>
    </w:p>
    <w:p w14:paraId="3A36FEBB" w14:textId="7AEBBB27" w:rsidR="008211C8" w:rsidRPr="00B923F0" w:rsidRDefault="00484C5B">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background of the paper is presented in the following sections, </w:t>
      </w:r>
      <w:r w:rsidR="00641C96" w:rsidRPr="00B923F0">
        <w:rPr>
          <w:rFonts w:ascii="Cambria" w:eastAsia="Cambria" w:hAnsi="Cambria" w:cs="Cambria"/>
          <w:color w:val="000000" w:themeColor="text1"/>
        </w:rPr>
        <w:t xml:space="preserve">which is </w:t>
      </w:r>
      <w:r w:rsidRPr="00B923F0">
        <w:rPr>
          <w:rFonts w:ascii="Cambria" w:eastAsia="Cambria" w:hAnsi="Cambria" w:cs="Cambria"/>
          <w:color w:val="000000" w:themeColor="text1"/>
        </w:rPr>
        <w:t xml:space="preserve">followed by an explanation of the method and a comparison to other contemporary methods. </w:t>
      </w:r>
      <w:r w:rsidR="00E83BAD" w:rsidRPr="00B923F0">
        <w:rPr>
          <w:rFonts w:ascii="Cambria" w:eastAsia="Cambria" w:hAnsi="Cambria" w:cs="Cambria"/>
          <w:color w:val="000000" w:themeColor="text1"/>
        </w:rPr>
        <w:t xml:space="preserve">We </w:t>
      </w:r>
      <w:r w:rsidR="00590DE4" w:rsidRPr="00B923F0">
        <w:rPr>
          <w:rFonts w:ascii="Cambria" w:eastAsia="Cambria" w:hAnsi="Cambria" w:cs="Cambria"/>
          <w:color w:val="000000" w:themeColor="text1"/>
        </w:rPr>
        <w:t>next</w:t>
      </w:r>
      <w:r w:rsidR="00E83BAD" w:rsidRPr="00B923F0">
        <w:rPr>
          <w:rFonts w:ascii="Cambria" w:eastAsia="Cambria" w:hAnsi="Cambria" w:cs="Cambria"/>
          <w:color w:val="000000" w:themeColor="text1"/>
        </w:rPr>
        <w:t xml:space="preserve"> present our results, compare them with ASA and other methods, and conclude by discussing them.</w:t>
      </w:r>
    </w:p>
    <w:p w14:paraId="6AD72997" w14:textId="77777777" w:rsidR="008211C8" w:rsidRPr="00B923F0" w:rsidRDefault="00E83BAD">
      <w:pPr>
        <w:spacing w:after="120" w:line="480" w:lineRule="auto"/>
        <w:jc w:val="both"/>
        <w:rPr>
          <w:rFonts w:ascii="Cambria" w:eastAsia="Cambria" w:hAnsi="Cambria" w:cs="Cambria"/>
          <w:b/>
          <w:color w:val="000000" w:themeColor="text1"/>
        </w:rPr>
      </w:pPr>
      <w:r w:rsidRPr="00B923F0">
        <w:rPr>
          <w:rFonts w:ascii="Cambria" w:eastAsia="Cambria" w:hAnsi="Cambria" w:cs="Cambria"/>
          <w:b/>
          <w:color w:val="000000" w:themeColor="text1"/>
        </w:rPr>
        <w:t>2. Literature review</w:t>
      </w:r>
    </w:p>
    <w:p w14:paraId="5B638801" w14:textId="0AC1E96F"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Recent literature reviews show that journal ranking studies have used two main methods to rank finance journals (Bajo et al. 2020, Currie and Pandher 2020): the stated preference approach and the revealed preference approach.</w:t>
      </w:r>
    </w:p>
    <w:p w14:paraId="14657BD6" w14:textId="77777777" w:rsidR="008211C8" w:rsidRPr="00B923F0" w:rsidRDefault="00E83BAD">
      <w:pPr>
        <w:spacing w:after="120" w:line="480" w:lineRule="auto"/>
        <w:jc w:val="both"/>
        <w:rPr>
          <w:rFonts w:ascii="Cambria" w:eastAsia="Cambria" w:hAnsi="Cambria" w:cs="Cambria"/>
          <w:color w:val="000000" w:themeColor="text1"/>
          <w:u w:val="single"/>
        </w:rPr>
      </w:pPr>
      <w:r w:rsidRPr="00B923F0">
        <w:rPr>
          <w:rFonts w:ascii="Cambria" w:eastAsia="Cambria" w:hAnsi="Cambria" w:cs="Cambria"/>
          <w:color w:val="000000" w:themeColor="text1"/>
          <w:u w:val="single"/>
        </w:rPr>
        <w:t xml:space="preserve">2.1. Stated preference </w:t>
      </w:r>
      <w:proofErr w:type="gramStart"/>
      <w:r w:rsidRPr="00B923F0">
        <w:rPr>
          <w:rFonts w:ascii="Cambria" w:eastAsia="Cambria" w:hAnsi="Cambria" w:cs="Cambria"/>
          <w:color w:val="000000" w:themeColor="text1"/>
          <w:u w:val="single"/>
        </w:rPr>
        <w:t>approach</w:t>
      </w:r>
      <w:proofErr w:type="gramEnd"/>
    </w:p>
    <w:p w14:paraId="144C82AF" w14:textId="7F695FF1"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The rationale for using a state</w:t>
      </w:r>
      <w:r w:rsidR="00704E17" w:rsidRPr="00B923F0">
        <w:rPr>
          <w:rFonts w:ascii="Cambria" w:eastAsia="Cambria" w:hAnsi="Cambria" w:cs="Cambria"/>
          <w:color w:val="000000" w:themeColor="text1"/>
        </w:rPr>
        <w:t>d</w:t>
      </w:r>
      <w:r w:rsidRPr="00B923F0">
        <w:rPr>
          <w:rFonts w:ascii="Cambria" w:eastAsia="Cambria" w:hAnsi="Cambria" w:cs="Cambria"/>
          <w:color w:val="000000" w:themeColor="text1"/>
        </w:rPr>
        <w:t xml:space="preserve"> preference approach to evaluate publications outlets is the idea that the reputation that journals have among experts in the subject under consideration is a good predictor of their quality (</w:t>
      </w:r>
      <w:proofErr w:type="spellStart"/>
      <w:r w:rsidRPr="00B923F0">
        <w:rPr>
          <w:rFonts w:ascii="Cambria" w:eastAsia="Cambria" w:hAnsi="Cambria" w:cs="Cambria"/>
          <w:color w:val="000000" w:themeColor="text1"/>
        </w:rPr>
        <w:t>Tahai</w:t>
      </w:r>
      <w:proofErr w:type="spellEnd"/>
      <w:r w:rsidRPr="00B923F0">
        <w:rPr>
          <w:rFonts w:ascii="Cambria" w:eastAsia="Cambria" w:hAnsi="Cambria" w:cs="Cambria"/>
          <w:color w:val="000000" w:themeColor="text1"/>
        </w:rPr>
        <w:t xml:space="preserve"> and Meyer 1999). Surveys are the main instrument used within this particular methodology (Chan et al. 2016), </w:t>
      </w:r>
      <w:r w:rsidR="00590DE4" w:rsidRPr="00B923F0">
        <w:rPr>
          <w:rFonts w:ascii="Cambria" w:eastAsia="Cambria" w:hAnsi="Cambria" w:cs="Cambria"/>
          <w:color w:val="000000" w:themeColor="text1"/>
        </w:rPr>
        <w:t xml:space="preserve">and </w:t>
      </w:r>
      <w:r w:rsidRPr="00B923F0">
        <w:rPr>
          <w:rFonts w:ascii="Cambria" w:eastAsia="Cambria" w:hAnsi="Cambria" w:cs="Cambria"/>
          <w:color w:val="000000" w:themeColor="text1"/>
        </w:rPr>
        <w:t xml:space="preserve">this approach </w:t>
      </w:r>
      <w:r w:rsidR="00590DE4" w:rsidRPr="00B923F0">
        <w:rPr>
          <w:rFonts w:ascii="Cambria" w:eastAsia="Cambria" w:hAnsi="Cambria" w:cs="Cambria"/>
          <w:color w:val="000000" w:themeColor="text1"/>
        </w:rPr>
        <w:t>has</w:t>
      </w:r>
      <w:r w:rsidRPr="00B923F0">
        <w:rPr>
          <w:rFonts w:ascii="Cambria" w:eastAsia="Cambria" w:hAnsi="Cambria" w:cs="Cambria"/>
          <w:color w:val="000000" w:themeColor="text1"/>
        </w:rPr>
        <w:t xml:space="preserve"> been used in the field of finance</w:t>
      </w:r>
      <w:r w:rsidR="00590DE4" w:rsidRPr="00B923F0">
        <w:rPr>
          <w:rFonts w:ascii="Cambria" w:eastAsia="Cambria" w:hAnsi="Cambria" w:cs="Cambria"/>
          <w:color w:val="000000" w:themeColor="text1"/>
        </w:rPr>
        <w:t xml:space="preserve"> for a long time</w:t>
      </w:r>
      <w:r w:rsidRPr="00B923F0">
        <w:rPr>
          <w:rFonts w:ascii="Cambria" w:eastAsia="Cambria" w:hAnsi="Cambria" w:cs="Cambria"/>
          <w:color w:val="000000" w:themeColor="text1"/>
        </w:rPr>
        <w:t xml:space="preserve">. Among the first studies, </w:t>
      </w:r>
      <w:proofErr w:type="gramStart"/>
      <w:r w:rsidRPr="00B923F0">
        <w:rPr>
          <w:rFonts w:ascii="Cambria" w:eastAsia="Cambria" w:hAnsi="Cambria" w:cs="Cambria"/>
          <w:color w:val="000000" w:themeColor="text1"/>
        </w:rPr>
        <w:t>Coe</w:t>
      </w:r>
      <w:proofErr w:type="gramEnd"/>
      <w:r w:rsidRPr="00B923F0">
        <w:rPr>
          <w:rFonts w:ascii="Cambria" w:eastAsia="Cambria" w:hAnsi="Cambria" w:cs="Cambria"/>
          <w:color w:val="000000" w:themeColor="text1"/>
        </w:rPr>
        <w:t xml:space="preserve"> and Weinstock (1983) produced a list of 20 journals by surveying finance department chairpersons for their </w:t>
      </w:r>
      <w:r w:rsidR="00EA3960" w:rsidRPr="00B923F0">
        <w:rPr>
          <w:rFonts w:ascii="Cambria" w:eastAsia="Cambria" w:hAnsi="Cambria" w:cs="Cambria"/>
          <w:color w:val="000000" w:themeColor="text1"/>
        </w:rPr>
        <w:t xml:space="preserve">views </w:t>
      </w:r>
      <w:r w:rsidRPr="00B923F0">
        <w:rPr>
          <w:rFonts w:ascii="Cambria" w:eastAsia="Cambria" w:hAnsi="Cambria" w:cs="Cambria"/>
          <w:color w:val="000000" w:themeColor="text1"/>
        </w:rPr>
        <w:t xml:space="preserve">on relative journal quality. </w:t>
      </w:r>
      <w:r w:rsidR="004D17B9" w:rsidRPr="00B923F0">
        <w:rPr>
          <w:rFonts w:ascii="Cambria" w:eastAsia="Cambria" w:hAnsi="Cambria" w:cs="Cambria"/>
          <w:color w:val="000000" w:themeColor="text1"/>
        </w:rPr>
        <w:t>These authors found that journals of high merit are perceived to have low acceptance rates and vice versa</w:t>
      </w:r>
      <w:r w:rsidR="006F6D92" w:rsidRPr="00B923F0">
        <w:rPr>
          <w:rFonts w:ascii="Cambria" w:eastAsia="Cambria" w:hAnsi="Cambria" w:cs="Cambria"/>
          <w:color w:val="000000" w:themeColor="text1"/>
        </w:rPr>
        <w:t xml:space="preserve"> </w:t>
      </w:r>
      <w:r w:rsidR="004D17B9" w:rsidRPr="00B923F0">
        <w:rPr>
          <w:rFonts w:ascii="Cambria" w:eastAsia="Cambria" w:hAnsi="Cambria" w:cs="Cambria"/>
          <w:color w:val="000000" w:themeColor="text1"/>
        </w:rPr>
        <w:t>and observed that perceived acceptance rates are not correlated with the real ones</w:t>
      </w:r>
      <w:r w:rsidRPr="00B923F0">
        <w:rPr>
          <w:rFonts w:ascii="Cambria" w:eastAsia="Cambria" w:hAnsi="Cambria" w:cs="Cambria"/>
          <w:color w:val="000000" w:themeColor="text1"/>
        </w:rPr>
        <w:t xml:space="preserve">. Borde et al. (1999) asked chairpersons of ﬁnance departments in business schools about their opinion on the relative quality of 55 ﬁnance, insurance, and real estate journals listed in </w:t>
      </w:r>
      <w:r w:rsidRPr="00B923F0">
        <w:rPr>
          <w:rFonts w:ascii="Cambria" w:eastAsia="Cambria" w:hAnsi="Cambria" w:cs="Cambria"/>
          <w:i/>
          <w:color w:val="000000" w:themeColor="text1"/>
        </w:rPr>
        <w:t xml:space="preserve">Heck’s 1995 McGraw-Hill </w:t>
      </w:r>
      <w:r w:rsidRPr="00B923F0">
        <w:rPr>
          <w:rFonts w:ascii="Cambria" w:eastAsia="Cambria" w:hAnsi="Cambria" w:cs="Cambria"/>
          <w:i/>
          <w:color w:val="000000" w:themeColor="text1"/>
        </w:rPr>
        <w:lastRenderedPageBreak/>
        <w:t>Finance Literature Index</w:t>
      </w:r>
      <w:r w:rsidRPr="00B923F0">
        <w:rPr>
          <w:rFonts w:ascii="Cambria" w:eastAsia="Cambria" w:hAnsi="Cambria" w:cs="Cambria"/>
          <w:color w:val="000000" w:themeColor="text1"/>
        </w:rPr>
        <w:t xml:space="preserve">. One of their main findings was that many of the journals received a “no opinion” response. For example, only 27 of the 125 chairpersons were willing to </w:t>
      </w:r>
      <w:r w:rsidR="00EA3960" w:rsidRPr="00B923F0">
        <w:rPr>
          <w:rFonts w:ascii="Cambria" w:eastAsia="Cambria" w:hAnsi="Cambria" w:cs="Cambria"/>
          <w:color w:val="000000" w:themeColor="text1"/>
        </w:rPr>
        <w:t xml:space="preserve">grade </w:t>
      </w:r>
      <w:r w:rsidRPr="00B923F0">
        <w:rPr>
          <w:rFonts w:ascii="Cambria" w:eastAsia="Cambria" w:hAnsi="Cambria" w:cs="Cambria"/>
          <w:i/>
          <w:color w:val="000000" w:themeColor="text1"/>
        </w:rPr>
        <w:t>Geneva Papers on Risk and Insurance Theory</w:t>
      </w:r>
      <w:r w:rsidRPr="00B923F0">
        <w:rPr>
          <w:rFonts w:ascii="Cambria" w:eastAsia="Cambria" w:hAnsi="Cambria" w:cs="Cambria"/>
          <w:color w:val="000000" w:themeColor="text1"/>
        </w:rPr>
        <w:t xml:space="preserve">, </w:t>
      </w:r>
      <w:r w:rsidR="00EA3960" w:rsidRPr="00B923F0">
        <w:rPr>
          <w:rFonts w:ascii="Cambria" w:eastAsia="Cambria" w:hAnsi="Cambria" w:cs="Cambria"/>
          <w:color w:val="000000" w:themeColor="text1"/>
        </w:rPr>
        <w:t xml:space="preserve">demonstrating how difficult it is to </w:t>
      </w:r>
      <w:r w:rsidR="00136B0F" w:rsidRPr="00B923F0">
        <w:rPr>
          <w:rFonts w:ascii="Cambria" w:eastAsia="Cambria" w:hAnsi="Cambria" w:cs="Cambria"/>
          <w:color w:val="000000" w:themeColor="text1"/>
        </w:rPr>
        <w:t>evaluate</w:t>
      </w:r>
      <w:r w:rsidR="00EA3960" w:rsidRPr="00B923F0">
        <w:rPr>
          <w:rFonts w:ascii="Cambria" w:eastAsia="Cambria" w:hAnsi="Cambria" w:cs="Cambria"/>
          <w:color w:val="000000" w:themeColor="text1"/>
        </w:rPr>
        <w:t xml:space="preserve"> very young or very </w:t>
      </w:r>
      <w:r w:rsidR="00136B0F" w:rsidRPr="00B923F0">
        <w:rPr>
          <w:rFonts w:ascii="Cambria" w:eastAsia="Cambria" w:hAnsi="Cambria" w:cs="Cambria"/>
          <w:color w:val="000000" w:themeColor="text1"/>
        </w:rPr>
        <w:t>specialized</w:t>
      </w:r>
      <w:r w:rsidR="00EA3960" w:rsidRPr="00B923F0">
        <w:rPr>
          <w:rFonts w:ascii="Cambria" w:eastAsia="Cambria" w:hAnsi="Cambria" w:cs="Cambria"/>
          <w:color w:val="000000" w:themeColor="text1"/>
        </w:rPr>
        <w:t xml:space="preserve"> journals by subject or </w:t>
      </w:r>
      <w:r w:rsidR="00136B0F" w:rsidRPr="00B923F0">
        <w:rPr>
          <w:rFonts w:ascii="Cambria" w:eastAsia="Cambria" w:hAnsi="Cambria" w:cs="Cambria"/>
          <w:color w:val="000000" w:themeColor="text1"/>
        </w:rPr>
        <w:t>region</w:t>
      </w:r>
      <w:r w:rsidR="00EA3960" w:rsidRPr="00B923F0">
        <w:rPr>
          <w:rFonts w:ascii="Cambria" w:eastAsia="Cambria" w:hAnsi="Cambria" w:cs="Cambria"/>
          <w:color w:val="000000" w:themeColor="text1"/>
        </w:rPr>
        <w:t xml:space="preserve"> using this method</w:t>
      </w:r>
      <w:r w:rsidRPr="00B923F0">
        <w:rPr>
          <w:rFonts w:ascii="Cambria" w:eastAsia="Cambria" w:hAnsi="Cambria" w:cs="Cambria"/>
          <w:color w:val="000000" w:themeColor="text1"/>
        </w:rPr>
        <w:t xml:space="preserve">. </w:t>
      </w:r>
      <w:r w:rsidR="00290C51" w:rsidRPr="00B923F0">
        <w:rPr>
          <w:rFonts w:ascii="Cambria" w:eastAsia="Cambria" w:hAnsi="Cambria" w:cs="Cambria"/>
          <w:color w:val="000000" w:themeColor="text1"/>
        </w:rPr>
        <w:t xml:space="preserve">Another finding was that statistically significant differences were found when replies were separated </w:t>
      </w:r>
      <w:r w:rsidR="00F66AA0" w:rsidRPr="00B923F0">
        <w:rPr>
          <w:rFonts w:ascii="Cambria" w:eastAsia="Cambria" w:hAnsi="Cambria" w:cs="Cambria"/>
          <w:color w:val="000000" w:themeColor="text1"/>
        </w:rPr>
        <w:t>as to</w:t>
      </w:r>
      <w:r w:rsidR="00290C51" w:rsidRPr="00B923F0">
        <w:rPr>
          <w:rFonts w:ascii="Cambria" w:eastAsia="Cambria" w:hAnsi="Cambria" w:cs="Cambria"/>
          <w:color w:val="000000" w:themeColor="text1"/>
        </w:rPr>
        <w:t xml:space="preserve"> whether respondents' universities offered Ph.D. level courses. </w:t>
      </w:r>
      <w:proofErr w:type="spellStart"/>
      <w:r w:rsidRPr="00B923F0">
        <w:rPr>
          <w:rFonts w:ascii="Cambria" w:eastAsia="Cambria" w:hAnsi="Cambria" w:cs="Cambria"/>
          <w:color w:val="000000" w:themeColor="text1"/>
        </w:rPr>
        <w:t>Oltheten</w:t>
      </w:r>
      <w:proofErr w:type="spellEnd"/>
      <w:r w:rsidRPr="00B923F0">
        <w:rPr>
          <w:rFonts w:ascii="Cambria" w:eastAsia="Cambria" w:hAnsi="Cambria" w:cs="Cambria"/>
          <w:color w:val="000000" w:themeColor="text1"/>
        </w:rPr>
        <w:t xml:space="preserve"> et al. (2005) ranked 40 journals surveying finance academics and found that the quality of a journal is perceived differently depending on the researcher’s geographic origin, research interests, seniority, and journal affiliation among the non-top journals.</w:t>
      </w:r>
    </w:p>
    <w:p w14:paraId="563E210E" w14:textId="6F393DF8"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Other studies viewed survey methods as being subjective and biased (Cudd and Morris 1988, Kao et al. 2016, Podsakoff et al. 2005). One of the main criticisms of this approach is that experts have limited knowledge of the journals that are being assessed, as well as the fact that their responses are biased towards the journals that they usually read or where they usually submit their papers</w:t>
      </w:r>
      <w:r w:rsidR="00290F6F"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(Serenko and Dohan 2011). Along with this, a greater dispersion has been observed in the ratings obtained by the lower-ranked journals, </w:t>
      </w:r>
      <w:proofErr w:type="gramStart"/>
      <w:r w:rsidRPr="00B923F0">
        <w:rPr>
          <w:rFonts w:ascii="Cambria" w:eastAsia="Cambria" w:hAnsi="Cambria" w:cs="Cambria"/>
          <w:color w:val="000000" w:themeColor="text1"/>
        </w:rPr>
        <w:t>and also</w:t>
      </w:r>
      <w:proofErr w:type="gramEnd"/>
      <w:r w:rsidRPr="00B923F0">
        <w:rPr>
          <w:rFonts w:ascii="Cambria" w:eastAsia="Cambria" w:hAnsi="Cambria" w:cs="Cambria"/>
          <w:color w:val="000000" w:themeColor="text1"/>
        </w:rPr>
        <w:t xml:space="preserve"> that faculty who had more publications in the top journals tended to give lower ratings to publications in the lower-ranked journals (Cudd and Morris 1988). Moreover, some studies have been criticized for lacking a representative sample of journals and for the inability to examine trends (Singh et al. 2007), and </w:t>
      </w:r>
      <w:r w:rsidR="009E20D0" w:rsidRPr="00B923F0">
        <w:rPr>
          <w:rFonts w:ascii="Cambria" w:eastAsia="Cambria" w:hAnsi="Cambria" w:cs="Cambria"/>
          <w:color w:val="000000" w:themeColor="text1"/>
        </w:rPr>
        <w:t xml:space="preserve">for </w:t>
      </w:r>
      <w:r w:rsidRPr="00B923F0">
        <w:rPr>
          <w:rFonts w:ascii="Cambria" w:eastAsia="Cambria" w:hAnsi="Cambria" w:cs="Cambria"/>
          <w:color w:val="000000" w:themeColor="text1"/>
        </w:rPr>
        <w:t xml:space="preserve">a non-response bias (Kao et al. 2016), on account of the response rates usually being low. Memory also plays a role since the ratings are affected by the journal’s reputation, which is mainly formed by the past reputation (Coe and Weinstock 1983, </w:t>
      </w:r>
      <w:proofErr w:type="spellStart"/>
      <w:r w:rsidRPr="00B923F0">
        <w:rPr>
          <w:rFonts w:ascii="Cambria" w:eastAsia="Cambria" w:hAnsi="Cambria" w:cs="Cambria"/>
          <w:color w:val="000000" w:themeColor="text1"/>
        </w:rPr>
        <w:t>Haucap</w:t>
      </w:r>
      <w:proofErr w:type="spellEnd"/>
      <w:r w:rsidRPr="00B923F0">
        <w:rPr>
          <w:rFonts w:ascii="Cambria" w:eastAsia="Cambria" w:hAnsi="Cambria" w:cs="Cambria"/>
          <w:color w:val="000000" w:themeColor="text1"/>
        </w:rPr>
        <w:t xml:space="preserve"> and Muck 2015). It was also observed that the evaluation criteria for assessing the journals differed according to the type of expert consulted (Kim 1991); and that there are biases derived from the characteristics of the journals such as their orientation, i.e., whether they are academic or practitioner journals, national or foreign,</w:t>
      </w:r>
      <w:r w:rsidRPr="00B923F0">
        <w:rPr>
          <w:color w:val="000000" w:themeColor="text1"/>
        </w:rPr>
        <w:t xml:space="preserve"> </w:t>
      </w:r>
      <w:r w:rsidRPr="00B923F0">
        <w:rPr>
          <w:rFonts w:ascii="Cambria" w:eastAsia="Cambria" w:hAnsi="Cambria" w:cs="Cambria"/>
          <w:color w:val="000000" w:themeColor="text1"/>
        </w:rPr>
        <w:t>refereed or non-refereed journals, or other aspects like age or size, e.g., number of articles published per year (</w:t>
      </w:r>
      <w:proofErr w:type="spellStart"/>
      <w:r w:rsidRPr="00B923F0">
        <w:rPr>
          <w:rFonts w:ascii="Cambria" w:eastAsia="Cambria" w:hAnsi="Cambria" w:cs="Cambria"/>
          <w:color w:val="000000" w:themeColor="text1"/>
        </w:rPr>
        <w:t>Haucap</w:t>
      </w:r>
      <w:proofErr w:type="spellEnd"/>
      <w:r w:rsidRPr="00B923F0">
        <w:rPr>
          <w:rFonts w:ascii="Cambria" w:eastAsia="Cambria" w:hAnsi="Cambria" w:cs="Cambria"/>
          <w:color w:val="000000" w:themeColor="text1"/>
        </w:rPr>
        <w:t xml:space="preserve"> and Muck 2015, Kim 1991, Serenko and Dohan 2011, </w:t>
      </w:r>
      <w:proofErr w:type="spellStart"/>
      <w:r w:rsidRPr="00B923F0">
        <w:rPr>
          <w:rFonts w:ascii="Cambria" w:eastAsia="Cambria" w:hAnsi="Cambria" w:cs="Cambria"/>
          <w:color w:val="000000" w:themeColor="text1"/>
        </w:rPr>
        <w:t>Tahai</w:t>
      </w:r>
      <w:proofErr w:type="spellEnd"/>
      <w:r w:rsidRPr="00B923F0">
        <w:rPr>
          <w:rFonts w:ascii="Cambria" w:eastAsia="Cambria" w:hAnsi="Cambria" w:cs="Cambria"/>
          <w:color w:val="000000" w:themeColor="text1"/>
        </w:rPr>
        <w:t xml:space="preserve"> and </w:t>
      </w:r>
      <w:r w:rsidRPr="00B923F0">
        <w:rPr>
          <w:rFonts w:ascii="Cambria" w:eastAsia="Cambria" w:hAnsi="Cambria" w:cs="Cambria"/>
          <w:color w:val="000000" w:themeColor="text1"/>
        </w:rPr>
        <w:lastRenderedPageBreak/>
        <w:t>Meyer 1999). In Table 1</w:t>
      </w:r>
      <w:r w:rsidR="003A2CCF"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we compile a list of weaknesses and strengths of the stated preference approach. It should be noted that the subjectivity of the method </w:t>
      </w:r>
      <w:r w:rsidR="00E67D1D" w:rsidRPr="00B923F0">
        <w:rPr>
          <w:rFonts w:ascii="Cambria" w:eastAsia="Cambria" w:hAnsi="Cambria" w:cs="Cambria"/>
          <w:color w:val="000000" w:themeColor="text1"/>
        </w:rPr>
        <w:t>might</w:t>
      </w:r>
      <w:r w:rsidRPr="00B923F0">
        <w:rPr>
          <w:rFonts w:ascii="Cambria" w:eastAsia="Cambria" w:hAnsi="Cambria" w:cs="Cambria"/>
          <w:color w:val="000000" w:themeColor="text1"/>
        </w:rPr>
        <w:t xml:space="preserve"> be </w:t>
      </w:r>
      <w:r w:rsidR="00E67D1D" w:rsidRPr="00B923F0">
        <w:rPr>
          <w:rFonts w:ascii="Cambria" w:eastAsia="Cambria" w:hAnsi="Cambria" w:cs="Cambria"/>
          <w:color w:val="000000" w:themeColor="text1"/>
        </w:rPr>
        <w:t>considered</w:t>
      </w:r>
      <w:r w:rsidRPr="00B923F0">
        <w:rPr>
          <w:rFonts w:ascii="Cambria" w:eastAsia="Cambria" w:hAnsi="Cambria" w:cs="Cambria"/>
          <w:color w:val="000000" w:themeColor="text1"/>
        </w:rPr>
        <w:t xml:space="preserve"> </w:t>
      </w:r>
      <w:r w:rsidR="00AE2A1F" w:rsidRPr="00B923F0">
        <w:rPr>
          <w:rFonts w:ascii="Cambria" w:eastAsia="Cambria" w:hAnsi="Cambria" w:cs="Cambria"/>
          <w:color w:val="000000" w:themeColor="text1"/>
        </w:rPr>
        <w:t xml:space="preserve">a </w:t>
      </w:r>
      <w:r w:rsidRPr="00B923F0">
        <w:rPr>
          <w:rFonts w:ascii="Cambria" w:eastAsia="Cambria" w:hAnsi="Cambria" w:cs="Cambria"/>
          <w:color w:val="000000" w:themeColor="text1"/>
        </w:rPr>
        <w:t>positive</w:t>
      </w:r>
      <w:r w:rsidR="00AE2A1F" w:rsidRPr="00B923F0">
        <w:rPr>
          <w:rFonts w:ascii="Cambria" w:eastAsia="Cambria" w:hAnsi="Cambria" w:cs="Cambria"/>
          <w:color w:val="000000" w:themeColor="text1"/>
        </w:rPr>
        <w:t xml:space="preserve"> feature</w:t>
      </w:r>
      <w:r w:rsidR="0051066B" w:rsidRPr="00B923F0">
        <w:rPr>
          <w:rFonts w:ascii="Cambria" w:eastAsia="Cambria" w:hAnsi="Cambria" w:cs="Cambria"/>
          <w:color w:val="000000" w:themeColor="text1"/>
        </w:rPr>
        <w:t>,</w:t>
      </w:r>
      <w:r w:rsidR="0051066B" w:rsidRPr="00B923F0">
        <w:rPr>
          <w:color w:val="000000" w:themeColor="text1"/>
        </w:rPr>
        <w:t xml:space="preserve"> </w:t>
      </w:r>
      <w:r w:rsidR="0051066B" w:rsidRPr="00B923F0">
        <w:rPr>
          <w:rFonts w:ascii="Cambria" w:eastAsia="Cambria" w:hAnsi="Cambria" w:cs="Cambria"/>
          <w:color w:val="000000" w:themeColor="text1"/>
        </w:rPr>
        <w:t xml:space="preserve">in that it is based, at least in theory, on the expert's personal and direct knowledge of the journal under </w:t>
      </w:r>
      <w:r w:rsidR="00E67D1D" w:rsidRPr="00B923F0">
        <w:rPr>
          <w:rFonts w:ascii="Cambria" w:eastAsia="Cambria" w:hAnsi="Cambria" w:cs="Cambria"/>
          <w:color w:val="000000" w:themeColor="text1"/>
        </w:rPr>
        <w:t>review</w:t>
      </w:r>
      <w:r w:rsidR="0051066B" w:rsidRPr="00B923F0">
        <w:rPr>
          <w:rFonts w:ascii="Cambria" w:eastAsia="Cambria" w:hAnsi="Cambria" w:cs="Cambria"/>
          <w:color w:val="000000" w:themeColor="text1"/>
        </w:rPr>
        <w:t>.</w:t>
      </w:r>
    </w:p>
    <w:p w14:paraId="2886F9BE" w14:textId="287E2C0D" w:rsidR="008211C8" w:rsidRPr="00B923F0" w:rsidRDefault="00E83BAD">
      <w:pPr>
        <w:spacing w:after="120" w:line="480" w:lineRule="auto"/>
        <w:jc w:val="both"/>
        <w:rPr>
          <w:rFonts w:ascii="Cambria" w:eastAsia="Cambria" w:hAnsi="Cambria" w:cs="Cambria"/>
          <w:color w:val="000000" w:themeColor="text1"/>
        </w:rPr>
      </w:pPr>
      <w:bookmarkStart w:id="0" w:name="_heading=h.gjdgxs" w:colFirst="0" w:colLast="0"/>
      <w:bookmarkEnd w:id="0"/>
      <w:r w:rsidRPr="00B923F0">
        <w:rPr>
          <w:rFonts w:ascii="Cambria" w:eastAsia="Cambria" w:hAnsi="Cambria" w:cs="Cambria"/>
          <w:color w:val="000000" w:themeColor="text1"/>
        </w:rPr>
        <w:t>In recent years, the methods</w:t>
      </w:r>
      <w:r w:rsidR="00E27E78" w:rsidRPr="00B923F0">
        <w:rPr>
          <w:rFonts w:ascii="Cambria" w:eastAsia="Cambria" w:hAnsi="Cambria" w:cs="Cambria"/>
          <w:color w:val="000000" w:themeColor="text1"/>
        </w:rPr>
        <w:t xml:space="preserve"> developed </w:t>
      </w:r>
      <w:r w:rsidR="003A2CCF" w:rsidRPr="00B923F0">
        <w:rPr>
          <w:rFonts w:ascii="Cambria" w:eastAsia="Cambria" w:hAnsi="Cambria" w:cs="Cambria"/>
          <w:color w:val="000000" w:themeColor="text1"/>
        </w:rPr>
        <w:t xml:space="preserve">for </w:t>
      </w:r>
      <w:r w:rsidRPr="00B923F0">
        <w:rPr>
          <w:rFonts w:ascii="Cambria" w:eastAsia="Cambria" w:hAnsi="Cambria" w:cs="Cambria"/>
          <w:color w:val="000000" w:themeColor="text1"/>
        </w:rPr>
        <w:t xml:space="preserve">this approach have become more sophisticated, aiming to overcome some of its weaknesses. Among the most notable contributions is the </w:t>
      </w:r>
      <w:r w:rsidRPr="00B923F0">
        <w:rPr>
          <w:rFonts w:ascii="Cambria" w:eastAsia="Cambria" w:hAnsi="Cambria" w:cs="Cambria"/>
          <w:i/>
          <w:color w:val="000000" w:themeColor="text1"/>
        </w:rPr>
        <w:t>active scholar assessment</w:t>
      </w:r>
      <w:r w:rsidRPr="00B923F0">
        <w:rPr>
          <w:rFonts w:ascii="Cambria" w:eastAsia="Cambria" w:hAnsi="Cambria" w:cs="Cambria"/>
          <w:color w:val="000000" w:themeColor="text1"/>
        </w:rPr>
        <w:t xml:space="preserve"> (ASA) methodology proposed by </w:t>
      </w:r>
      <w:bookmarkStart w:id="1" w:name="_Hlk92613217"/>
      <w:r w:rsidRPr="00B923F0">
        <w:rPr>
          <w:rFonts w:ascii="Cambria" w:eastAsia="Cambria" w:hAnsi="Cambria" w:cs="Cambria"/>
          <w:color w:val="000000" w:themeColor="text1"/>
        </w:rPr>
        <w:t>Currie and Pandher (2011, 2020)</w:t>
      </w:r>
      <w:bookmarkEnd w:id="1"/>
      <w:r w:rsidRPr="00B923F0">
        <w:rPr>
          <w:rFonts w:ascii="Cambria" w:eastAsia="Cambria" w:hAnsi="Cambria" w:cs="Cambria"/>
          <w:color w:val="000000" w:themeColor="text1"/>
        </w:rPr>
        <w:t xml:space="preserve">. In the last round, this methodology uses the </w:t>
      </w:r>
      <w:r w:rsidR="00AE4DAC" w:rsidRPr="00B923F0">
        <w:rPr>
          <w:rFonts w:ascii="Cambria" w:eastAsia="Cambria" w:hAnsi="Cambria" w:cs="Cambria"/>
          <w:color w:val="000000" w:themeColor="text1"/>
        </w:rPr>
        <w:t>answers</w:t>
      </w:r>
      <w:r w:rsidRPr="00B923F0">
        <w:rPr>
          <w:rFonts w:ascii="Cambria" w:eastAsia="Cambria" w:hAnsi="Cambria" w:cs="Cambria"/>
          <w:color w:val="000000" w:themeColor="text1"/>
        </w:rPr>
        <w:t xml:space="preserve"> from active scholars who have published in a set of 102 finance journals to rank and </w:t>
      </w:r>
      <w:r w:rsidR="009E20D0" w:rsidRPr="00B923F0">
        <w:rPr>
          <w:rFonts w:ascii="Cambria" w:eastAsia="Cambria" w:hAnsi="Cambria" w:cs="Cambria"/>
          <w:color w:val="000000" w:themeColor="text1"/>
        </w:rPr>
        <w:t>categori</w:t>
      </w:r>
      <w:r w:rsidR="00AE4DAC" w:rsidRPr="00B923F0">
        <w:rPr>
          <w:rFonts w:ascii="Cambria" w:eastAsia="Cambria" w:hAnsi="Cambria" w:cs="Cambria"/>
          <w:color w:val="000000" w:themeColor="text1"/>
        </w:rPr>
        <w:t>z</w:t>
      </w:r>
      <w:r w:rsidR="009E20D0" w:rsidRPr="00B923F0">
        <w:rPr>
          <w:rFonts w:ascii="Cambria" w:eastAsia="Cambria" w:hAnsi="Cambria" w:cs="Cambria"/>
          <w:color w:val="000000" w:themeColor="text1"/>
        </w:rPr>
        <w:t>e them based on</w:t>
      </w:r>
      <w:r w:rsidR="009E20D0" w:rsidRPr="00B923F0" w:rsidDel="009E20D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quality and importance. This methodology considerably reduces the problem of lack of expert knowledge about the quality of many journals. </w:t>
      </w:r>
      <w:r w:rsidR="004B6AFD" w:rsidRPr="00B923F0">
        <w:rPr>
          <w:rFonts w:ascii="Cambria" w:eastAsia="Cambria" w:hAnsi="Cambria" w:cs="Cambria"/>
          <w:color w:val="000000" w:themeColor="text1"/>
        </w:rPr>
        <w:t xml:space="preserve">Instead of asking respondents to grade all </w:t>
      </w:r>
      <w:r w:rsidR="00C04512" w:rsidRPr="00B923F0">
        <w:rPr>
          <w:rFonts w:ascii="Cambria" w:eastAsia="Cambria" w:hAnsi="Cambria" w:cs="Cambria"/>
          <w:color w:val="000000" w:themeColor="text1"/>
        </w:rPr>
        <w:t>journals</w:t>
      </w:r>
      <w:r w:rsidR="004B6AFD" w:rsidRPr="00B923F0">
        <w:rPr>
          <w:rFonts w:ascii="Cambria" w:eastAsia="Cambria" w:hAnsi="Cambria" w:cs="Cambria"/>
          <w:color w:val="000000" w:themeColor="text1"/>
        </w:rPr>
        <w:t xml:space="preserve"> directly,</w:t>
      </w:r>
      <w:r w:rsidRPr="00B923F0">
        <w:rPr>
          <w:rFonts w:ascii="Cambria" w:eastAsia="Cambria" w:hAnsi="Cambria" w:cs="Cambria"/>
          <w:color w:val="000000" w:themeColor="text1"/>
        </w:rPr>
        <w:t xml:space="preserve"> </w:t>
      </w:r>
      <w:r w:rsidR="00C04512" w:rsidRPr="00B923F0">
        <w:rPr>
          <w:rFonts w:ascii="Cambria" w:eastAsia="Cambria" w:hAnsi="Cambria" w:cs="Cambria"/>
          <w:color w:val="000000" w:themeColor="text1"/>
        </w:rPr>
        <w:t xml:space="preserve">it </w:t>
      </w:r>
      <w:r w:rsidRPr="00B923F0">
        <w:rPr>
          <w:rFonts w:ascii="Cambria" w:eastAsia="Cambria" w:hAnsi="Cambria" w:cs="Cambria"/>
          <w:color w:val="000000" w:themeColor="text1"/>
        </w:rPr>
        <w:t xml:space="preserve">uses respondent-level data </w:t>
      </w:r>
      <w:r w:rsidR="00AE4DAC" w:rsidRPr="00B923F0">
        <w:rPr>
          <w:rFonts w:ascii="Cambria" w:eastAsia="Cambria" w:hAnsi="Cambria" w:cs="Cambria"/>
          <w:color w:val="000000" w:themeColor="text1"/>
        </w:rPr>
        <w:t xml:space="preserve">on </w:t>
      </w:r>
      <w:r w:rsidRPr="00B923F0">
        <w:rPr>
          <w:rFonts w:ascii="Cambria" w:eastAsia="Cambria" w:hAnsi="Cambria" w:cs="Cambria"/>
          <w:color w:val="000000" w:themeColor="text1"/>
        </w:rPr>
        <w:t xml:space="preserve">quality and awareness to </w:t>
      </w:r>
      <w:r w:rsidR="00AE4DAC" w:rsidRPr="00B923F0">
        <w:rPr>
          <w:rFonts w:ascii="Cambria" w:eastAsia="Cambria" w:hAnsi="Cambria" w:cs="Cambria"/>
          <w:color w:val="000000" w:themeColor="text1"/>
        </w:rPr>
        <w:t xml:space="preserve">rank </w:t>
      </w:r>
      <w:r w:rsidRPr="00B923F0">
        <w:rPr>
          <w:rFonts w:ascii="Cambria" w:eastAsia="Cambria" w:hAnsi="Cambria" w:cs="Cambria"/>
          <w:color w:val="000000" w:themeColor="text1"/>
        </w:rPr>
        <w:t>journal</w:t>
      </w:r>
      <w:r w:rsidR="00AE4DAC" w:rsidRPr="00B923F0">
        <w:rPr>
          <w:rFonts w:ascii="Cambria" w:eastAsia="Cambria" w:hAnsi="Cambria" w:cs="Cambria"/>
          <w:color w:val="000000" w:themeColor="text1"/>
        </w:rPr>
        <w:t>s</w:t>
      </w:r>
      <w:r w:rsidRPr="00B923F0">
        <w:rPr>
          <w:rFonts w:ascii="Cambria" w:eastAsia="Cambria" w:hAnsi="Cambria" w:cs="Cambria"/>
          <w:color w:val="000000" w:themeColor="text1"/>
        </w:rPr>
        <w:t xml:space="preserve"> by quality and importance.</w:t>
      </w:r>
    </w:p>
    <w:p w14:paraId="57C416A2" w14:textId="65ECDE47" w:rsidR="008211C8" w:rsidRPr="00B923F0" w:rsidRDefault="00E83BAD">
      <w:pPr>
        <w:spacing w:after="120" w:line="480" w:lineRule="auto"/>
        <w:jc w:val="center"/>
        <w:rPr>
          <w:rFonts w:ascii="Cambria" w:eastAsia="Cambria" w:hAnsi="Cambria" w:cs="Cambria"/>
          <w:b/>
          <w:color w:val="000000" w:themeColor="text1"/>
        </w:rPr>
      </w:pPr>
      <w:r w:rsidRPr="00B923F0">
        <w:rPr>
          <w:rFonts w:ascii="Cambria" w:eastAsia="Cambria" w:hAnsi="Cambria" w:cs="Cambria"/>
          <w:b/>
          <w:color w:val="000000" w:themeColor="text1"/>
        </w:rPr>
        <w:t xml:space="preserve">Insert Table 1 about </w:t>
      </w:r>
      <w:proofErr w:type="gramStart"/>
      <w:r w:rsidRPr="00B923F0">
        <w:rPr>
          <w:rFonts w:ascii="Cambria" w:eastAsia="Cambria" w:hAnsi="Cambria" w:cs="Cambria"/>
          <w:b/>
          <w:color w:val="000000" w:themeColor="text1"/>
        </w:rPr>
        <w:t>here</w:t>
      </w:r>
      <w:proofErr w:type="gramEnd"/>
    </w:p>
    <w:p w14:paraId="46E45C29" w14:textId="77777777" w:rsidR="008211C8" w:rsidRPr="00B923F0" w:rsidRDefault="00E83BAD">
      <w:pPr>
        <w:spacing w:after="120" w:line="480" w:lineRule="auto"/>
        <w:rPr>
          <w:rFonts w:ascii="Cambria" w:eastAsia="Cambria" w:hAnsi="Cambria" w:cs="Cambria"/>
          <w:color w:val="000000" w:themeColor="text1"/>
          <w:u w:val="single"/>
        </w:rPr>
      </w:pPr>
      <w:r w:rsidRPr="00B923F0">
        <w:rPr>
          <w:rFonts w:ascii="Cambria" w:eastAsia="Cambria" w:hAnsi="Cambria" w:cs="Cambria"/>
          <w:color w:val="000000" w:themeColor="text1"/>
          <w:u w:val="single"/>
        </w:rPr>
        <w:t xml:space="preserve">2.2. Revealed preference </w:t>
      </w:r>
      <w:proofErr w:type="gramStart"/>
      <w:r w:rsidRPr="00B923F0">
        <w:rPr>
          <w:rFonts w:ascii="Cambria" w:eastAsia="Cambria" w:hAnsi="Cambria" w:cs="Cambria"/>
          <w:color w:val="000000" w:themeColor="text1"/>
          <w:u w:val="single"/>
        </w:rPr>
        <w:t>approach</w:t>
      </w:r>
      <w:proofErr w:type="gramEnd"/>
    </w:p>
    <w:p w14:paraId="41B05AA0" w14:textId="5138A9D4"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revealed preference approach tries to overcome the subjectivity and biases of the approach based on experts’ opinions. As stated by </w:t>
      </w:r>
      <w:proofErr w:type="spellStart"/>
      <w:r w:rsidRPr="00B923F0">
        <w:rPr>
          <w:rFonts w:ascii="Cambria" w:eastAsia="Cambria" w:hAnsi="Cambria" w:cs="Cambria"/>
          <w:color w:val="000000" w:themeColor="text1"/>
        </w:rPr>
        <w:t>Tahai</w:t>
      </w:r>
      <w:proofErr w:type="spellEnd"/>
      <w:r w:rsidRPr="00B923F0">
        <w:rPr>
          <w:rFonts w:ascii="Cambria" w:eastAsia="Cambria" w:hAnsi="Cambria" w:cs="Cambria"/>
          <w:color w:val="000000" w:themeColor="text1"/>
        </w:rPr>
        <w:t xml:space="preserve"> and Meyer (1999), the rationale behind using a revealed preference study to evaluate publication outlets is </w:t>
      </w:r>
      <w:proofErr w:type="gramStart"/>
      <w:r w:rsidRPr="00B923F0">
        <w:rPr>
          <w:rFonts w:ascii="Cambria" w:eastAsia="Cambria" w:hAnsi="Cambria" w:cs="Cambria"/>
          <w:color w:val="000000" w:themeColor="text1"/>
        </w:rPr>
        <w:t>based on the fact that</w:t>
      </w:r>
      <w:proofErr w:type="gramEnd"/>
      <w:r w:rsidRPr="00B923F0">
        <w:rPr>
          <w:rFonts w:ascii="Cambria" w:eastAsia="Cambria" w:hAnsi="Cambria" w:cs="Cambria"/>
          <w:color w:val="000000" w:themeColor="text1"/>
        </w:rPr>
        <w:t xml:space="preserve"> the aim of publishing papers is to disseminate knowledge, and therefore, the number of references a paper receives serves to evaluate not only the quality of the paper but also the quality of the journal that has attracted and accepted the paper. Citation analysis is the most used instrument by this approach (Guo et al. 2016). Several studies have used this method to build finance journal rankings. Mabry and Sharplin (1985) created one of the first rankings of this kind, based on citation, with 30 journals. Alexander and Mabry (1994) ranked 50 finance journals </w:t>
      </w:r>
      <w:proofErr w:type="gramStart"/>
      <w:r w:rsidR="00FE1B06" w:rsidRPr="00B923F0">
        <w:rPr>
          <w:rFonts w:ascii="Cambria" w:eastAsia="Cambria" w:hAnsi="Cambria" w:cs="Cambria"/>
          <w:color w:val="000000" w:themeColor="text1"/>
        </w:rPr>
        <w:t>on the basis of</w:t>
      </w:r>
      <w:proofErr w:type="gramEnd"/>
      <w:r w:rsidR="00FE1B06"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their relative contributions to top-level finance research. In their study, journals were ranked </w:t>
      </w:r>
      <w:r w:rsidR="00FE1B06" w:rsidRPr="00B923F0">
        <w:rPr>
          <w:rFonts w:ascii="Cambria" w:eastAsia="Cambria" w:hAnsi="Cambria" w:cs="Cambria"/>
          <w:color w:val="000000" w:themeColor="text1"/>
        </w:rPr>
        <w:t>based on</w:t>
      </w:r>
      <w:r w:rsidRPr="00B923F0">
        <w:rPr>
          <w:rFonts w:ascii="Cambria" w:eastAsia="Cambria" w:hAnsi="Cambria" w:cs="Cambria"/>
          <w:color w:val="000000" w:themeColor="text1"/>
        </w:rPr>
        <w:t xml:space="preserve"> the number of citations </w:t>
      </w:r>
      <w:r w:rsidR="00FE1B06" w:rsidRPr="00B923F0">
        <w:rPr>
          <w:rFonts w:ascii="Cambria" w:eastAsia="Cambria" w:hAnsi="Cambria" w:cs="Cambria"/>
          <w:color w:val="000000" w:themeColor="text1"/>
        </w:rPr>
        <w:t>identified</w:t>
      </w:r>
      <w:r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lastRenderedPageBreak/>
        <w:t xml:space="preserve">in articles published in four top journals. Almost half of all the citations, excluding books and working papers, </w:t>
      </w:r>
      <w:r w:rsidR="00FE1B06" w:rsidRPr="00B923F0">
        <w:rPr>
          <w:rFonts w:ascii="Cambria" w:eastAsia="Cambria" w:hAnsi="Cambria" w:cs="Cambria"/>
          <w:color w:val="000000" w:themeColor="text1"/>
        </w:rPr>
        <w:t>we</w:t>
      </w:r>
      <w:r w:rsidRPr="00B923F0">
        <w:rPr>
          <w:rFonts w:ascii="Cambria" w:eastAsia="Cambria" w:hAnsi="Cambria" w:cs="Cambria"/>
          <w:color w:val="000000" w:themeColor="text1"/>
        </w:rPr>
        <w:t xml:space="preserve">re concentrated in two journals: the </w:t>
      </w:r>
      <w:r w:rsidRPr="00B923F0">
        <w:rPr>
          <w:rFonts w:ascii="Cambria" w:eastAsia="Cambria" w:hAnsi="Cambria" w:cs="Cambria"/>
          <w:i/>
          <w:color w:val="000000" w:themeColor="text1"/>
        </w:rPr>
        <w:t>Journal of Financial Economics</w:t>
      </w:r>
      <w:r w:rsidRPr="00B923F0">
        <w:rPr>
          <w:rFonts w:ascii="Cambria" w:eastAsia="Cambria" w:hAnsi="Cambria" w:cs="Cambria"/>
          <w:color w:val="000000" w:themeColor="text1"/>
        </w:rPr>
        <w:t xml:space="preserve"> and the </w:t>
      </w:r>
      <w:r w:rsidRPr="00B923F0">
        <w:rPr>
          <w:rFonts w:ascii="Cambria" w:eastAsia="Cambria" w:hAnsi="Cambria" w:cs="Cambria"/>
          <w:i/>
          <w:color w:val="000000" w:themeColor="text1"/>
        </w:rPr>
        <w:t>Journal of Finance</w:t>
      </w:r>
      <w:r w:rsidRPr="00B923F0">
        <w:rPr>
          <w:rFonts w:ascii="Cambria" w:eastAsia="Cambria" w:hAnsi="Cambria" w:cs="Cambria"/>
          <w:color w:val="000000" w:themeColor="text1"/>
        </w:rPr>
        <w:t xml:space="preserve">. Arnold et al. (2003) measured the impact of an article based on the number of times it is cited in the top six journals and deduced a pecking order among the top-level journals. They found that the top three journals are the </w:t>
      </w:r>
      <w:r w:rsidRPr="00B923F0">
        <w:rPr>
          <w:rFonts w:ascii="Cambria" w:eastAsia="Cambria" w:hAnsi="Cambria" w:cs="Cambria"/>
          <w:i/>
          <w:color w:val="000000" w:themeColor="text1"/>
        </w:rPr>
        <w:t>Journal of Finance</w:t>
      </w:r>
      <w:r w:rsidRPr="00B923F0">
        <w:rPr>
          <w:rFonts w:ascii="Cambria" w:eastAsia="Cambria" w:hAnsi="Cambria" w:cs="Cambria"/>
          <w:color w:val="000000" w:themeColor="text1"/>
        </w:rPr>
        <w:t xml:space="preserve">, the </w:t>
      </w:r>
      <w:r w:rsidRPr="00B923F0">
        <w:rPr>
          <w:rFonts w:ascii="Cambria" w:eastAsia="Cambria" w:hAnsi="Cambria" w:cs="Cambria"/>
          <w:i/>
          <w:color w:val="000000" w:themeColor="text1"/>
        </w:rPr>
        <w:t>Journal of Financial Economics</w:t>
      </w:r>
      <w:r w:rsidRPr="00B923F0">
        <w:rPr>
          <w:rFonts w:ascii="Cambria" w:eastAsia="Cambria" w:hAnsi="Cambria" w:cs="Cambria"/>
          <w:color w:val="000000" w:themeColor="text1"/>
        </w:rPr>
        <w:t xml:space="preserve">, and the </w:t>
      </w:r>
      <w:r w:rsidRPr="00B923F0">
        <w:rPr>
          <w:rFonts w:ascii="Cambria" w:eastAsia="Cambria" w:hAnsi="Cambria" w:cs="Cambria"/>
          <w:i/>
          <w:color w:val="000000" w:themeColor="text1"/>
        </w:rPr>
        <w:t>Review of Financial Studies</w:t>
      </w:r>
      <w:r w:rsidRPr="00B923F0">
        <w:rPr>
          <w:rFonts w:ascii="Cambria" w:eastAsia="Cambria" w:hAnsi="Cambria" w:cs="Cambria"/>
          <w:color w:val="000000" w:themeColor="text1"/>
        </w:rPr>
        <w:t xml:space="preserve">. </w:t>
      </w:r>
      <w:proofErr w:type="spellStart"/>
      <w:r w:rsidRPr="00B923F0">
        <w:rPr>
          <w:rFonts w:ascii="Cambria" w:eastAsia="Cambria" w:hAnsi="Cambria" w:cs="Cambria"/>
          <w:color w:val="000000" w:themeColor="text1"/>
        </w:rPr>
        <w:t>Borokhovich</w:t>
      </w:r>
      <w:proofErr w:type="spellEnd"/>
      <w:r w:rsidRPr="00B923F0">
        <w:rPr>
          <w:rFonts w:ascii="Cambria" w:eastAsia="Cambria" w:hAnsi="Cambria" w:cs="Cambria"/>
          <w:color w:val="000000" w:themeColor="text1"/>
        </w:rPr>
        <w:t xml:space="preserve"> et al. (2011) </w:t>
      </w:r>
      <w:r w:rsidR="00F52B2D" w:rsidRPr="00B923F0">
        <w:rPr>
          <w:rFonts w:ascii="Cambria" w:eastAsia="Cambria" w:hAnsi="Cambria" w:cs="Cambria"/>
          <w:color w:val="000000" w:themeColor="text1"/>
        </w:rPr>
        <w:t xml:space="preserve">suggested </w:t>
      </w:r>
      <w:r w:rsidRPr="00B923F0">
        <w:rPr>
          <w:rFonts w:ascii="Cambria" w:eastAsia="Cambria" w:hAnsi="Cambria" w:cs="Cambria"/>
          <w:color w:val="000000" w:themeColor="text1"/>
        </w:rPr>
        <w:t xml:space="preserve">a citation-based framework </w:t>
      </w:r>
      <w:r w:rsidR="00F52B2D" w:rsidRPr="00B923F0">
        <w:rPr>
          <w:rFonts w:ascii="Cambria" w:eastAsia="Cambria" w:hAnsi="Cambria" w:cs="Cambria"/>
          <w:color w:val="000000" w:themeColor="text1"/>
        </w:rPr>
        <w:t>for</w:t>
      </w:r>
      <w:r w:rsidRPr="00B923F0">
        <w:rPr>
          <w:rFonts w:ascii="Cambria" w:eastAsia="Cambria" w:hAnsi="Cambria" w:cs="Cambria"/>
          <w:color w:val="000000" w:themeColor="text1"/>
        </w:rPr>
        <w:t xml:space="preserve"> assess</w:t>
      </w:r>
      <w:r w:rsidR="00F52B2D" w:rsidRPr="00B923F0">
        <w:rPr>
          <w:rFonts w:ascii="Cambria" w:eastAsia="Cambria" w:hAnsi="Cambria" w:cs="Cambria"/>
          <w:color w:val="000000" w:themeColor="text1"/>
        </w:rPr>
        <w:t>ing</w:t>
      </w:r>
      <w:r w:rsidRPr="00B923F0">
        <w:rPr>
          <w:rFonts w:ascii="Cambria" w:eastAsia="Cambria" w:hAnsi="Cambria" w:cs="Cambria"/>
          <w:color w:val="000000" w:themeColor="text1"/>
        </w:rPr>
        <w:t xml:space="preserve"> journal influence, </w:t>
      </w:r>
      <w:r w:rsidR="00F52B2D" w:rsidRPr="00B923F0">
        <w:rPr>
          <w:rFonts w:ascii="Cambria" w:eastAsia="Cambria" w:hAnsi="Cambria" w:cs="Cambria"/>
          <w:color w:val="000000" w:themeColor="text1"/>
        </w:rPr>
        <w:t xml:space="preserve">examining </w:t>
      </w:r>
      <w:r w:rsidRPr="00B923F0">
        <w:rPr>
          <w:rFonts w:ascii="Cambria" w:eastAsia="Cambria" w:hAnsi="Cambria" w:cs="Cambria"/>
          <w:color w:val="000000" w:themeColor="text1"/>
        </w:rPr>
        <w:t xml:space="preserve">12 </w:t>
      </w:r>
      <w:proofErr w:type="gramStart"/>
      <w:r w:rsidRPr="00B923F0">
        <w:rPr>
          <w:rFonts w:ascii="Cambria" w:eastAsia="Cambria" w:hAnsi="Cambria" w:cs="Cambria"/>
          <w:color w:val="000000" w:themeColor="text1"/>
        </w:rPr>
        <w:t>journals</w:t>
      </w:r>
      <w:proofErr w:type="gramEnd"/>
      <w:r w:rsidRPr="00B923F0">
        <w:rPr>
          <w:rFonts w:ascii="Cambria" w:eastAsia="Cambria" w:hAnsi="Cambria" w:cs="Cambria"/>
          <w:color w:val="000000" w:themeColor="text1"/>
        </w:rPr>
        <w:t xml:space="preserve"> and </w:t>
      </w:r>
      <w:r w:rsidR="00F52B2D" w:rsidRPr="00B923F0">
        <w:rPr>
          <w:rFonts w:ascii="Cambria" w:eastAsia="Cambria" w:hAnsi="Cambria" w:cs="Cambria"/>
          <w:color w:val="000000" w:themeColor="text1"/>
        </w:rPr>
        <w:t>applying it to</w:t>
      </w:r>
      <w:r w:rsidRPr="00B923F0">
        <w:rPr>
          <w:rFonts w:ascii="Cambria" w:eastAsia="Cambria" w:hAnsi="Cambria" w:cs="Cambria"/>
          <w:color w:val="000000" w:themeColor="text1"/>
        </w:rPr>
        <w:t xml:space="preserve"> the </w:t>
      </w:r>
      <w:r w:rsidRPr="00B923F0">
        <w:rPr>
          <w:rFonts w:ascii="Cambria" w:eastAsia="Cambria" w:hAnsi="Cambria" w:cs="Cambria"/>
          <w:i/>
          <w:color w:val="000000" w:themeColor="text1"/>
        </w:rPr>
        <w:t>Journal of Banking and Finance</w:t>
      </w:r>
      <w:r w:rsidRPr="00B923F0">
        <w:rPr>
          <w:rFonts w:ascii="Cambria" w:eastAsia="Cambria" w:hAnsi="Cambria" w:cs="Cambria"/>
          <w:color w:val="000000" w:themeColor="text1"/>
        </w:rPr>
        <w:t xml:space="preserve">. </w:t>
      </w:r>
      <w:bookmarkStart w:id="2" w:name="_Hlk92613241"/>
      <w:r w:rsidRPr="00B923F0">
        <w:rPr>
          <w:rFonts w:ascii="Cambria" w:eastAsia="Cambria" w:hAnsi="Cambria" w:cs="Cambria"/>
          <w:color w:val="000000" w:themeColor="text1"/>
        </w:rPr>
        <w:t xml:space="preserve">Kao et al. (2016) </w:t>
      </w:r>
      <w:bookmarkEnd w:id="2"/>
      <w:r w:rsidR="00831553" w:rsidRPr="00B923F0">
        <w:rPr>
          <w:rFonts w:ascii="Cambria" w:eastAsia="Cambria" w:hAnsi="Cambria" w:cs="Cambria"/>
          <w:color w:val="000000" w:themeColor="text1"/>
        </w:rPr>
        <w:t xml:space="preserve">used a stochastic dominance approach to investigate </w:t>
      </w:r>
      <w:r w:rsidRPr="00B923F0">
        <w:rPr>
          <w:rFonts w:ascii="Cambria" w:eastAsia="Cambria" w:hAnsi="Cambria" w:cs="Cambria"/>
          <w:color w:val="000000" w:themeColor="text1"/>
        </w:rPr>
        <w:t>25 finance journals, overcom</w:t>
      </w:r>
      <w:r w:rsidR="00831553" w:rsidRPr="00B923F0">
        <w:rPr>
          <w:rFonts w:ascii="Cambria" w:eastAsia="Cambria" w:hAnsi="Cambria" w:cs="Cambria"/>
          <w:color w:val="000000" w:themeColor="text1"/>
        </w:rPr>
        <w:t>ing</w:t>
      </w:r>
      <w:r w:rsidRPr="00B923F0">
        <w:rPr>
          <w:rFonts w:ascii="Cambria" w:eastAsia="Cambria" w:hAnsi="Cambria" w:cs="Cambria"/>
          <w:color w:val="000000" w:themeColor="text1"/>
        </w:rPr>
        <w:t xml:space="preserve"> the dynamic nature of changes in citation</w:t>
      </w:r>
      <w:r w:rsidR="00831553" w:rsidRPr="00B923F0">
        <w:rPr>
          <w:rFonts w:ascii="Cambria" w:eastAsia="Cambria" w:hAnsi="Cambria" w:cs="Cambria"/>
          <w:color w:val="000000" w:themeColor="text1"/>
        </w:rPr>
        <w:t xml:space="preserve"> patterns</w:t>
      </w:r>
      <w:r w:rsidRPr="00B923F0">
        <w:rPr>
          <w:rFonts w:ascii="Cambria" w:eastAsia="Cambria" w:hAnsi="Cambria" w:cs="Cambria"/>
          <w:color w:val="000000" w:themeColor="text1"/>
        </w:rPr>
        <w:t xml:space="preserve"> over time. These authors concluded that rankings might change over time, especially </w:t>
      </w:r>
      <w:r w:rsidR="00831553" w:rsidRPr="00B923F0">
        <w:rPr>
          <w:rFonts w:ascii="Cambria" w:eastAsia="Cambria" w:hAnsi="Cambria" w:cs="Cambria"/>
          <w:color w:val="000000" w:themeColor="text1"/>
        </w:rPr>
        <w:t xml:space="preserve">in the case of </w:t>
      </w:r>
      <w:r w:rsidRPr="00B923F0">
        <w:rPr>
          <w:rFonts w:ascii="Cambria" w:eastAsia="Cambria" w:hAnsi="Cambria" w:cs="Cambria"/>
          <w:color w:val="000000" w:themeColor="text1"/>
        </w:rPr>
        <w:t>the lower-ranked journals.</w:t>
      </w:r>
    </w:p>
    <w:p w14:paraId="25917BC7" w14:textId="020B54CC"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Citation analys</w:t>
      </w:r>
      <w:r w:rsidR="00675159" w:rsidRPr="00B923F0">
        <w:rPr>
          <w:rFonts w:ascii="Cambria" w:eastAsia="Cambria" w:hAnsi="Cambria" w:cs="Cambria"/>
          <w:color w:val="000000" w:themeColor="text1"/>
        </w:rPr>
        <w:t>e</w:t>
      </w:r>
      <w:r w:rsidRPr="00B923F0">
        <w:rPr>
          <w:rFonts w:ascii="Cambria" w:eastAsia="Cambria" w:hAnsi="Cambria" w:cs="Cambria"/>
          <w:color w:val="000000" w:themeColor="text1"/>
        </w:rPr>
        <w:t xml:space="preserve">s </w:t>
      </w:r>
      <w:r w:rsidR="00675159" w:rsidRPr="00B923F0">
        <w:rPr>
          <w:rFonts w:ascii="Cambria" w:eastAsia="Cambria" w:hAnsi="Cambria" w:cs="Cambria"/>
          <w:color w:val="000000" w:themeColor="text1"/>
        </w:rPr>
        <w:t>are</w:t>
      </w:r>
      <w:r w:rsidRPr="00B923F0">
        <w:rPr>
          <w:rFonts w:ascii="Cambria" w:eastAsia="Cambria" w:hAnsi="Cambria" w:cs="Cambria"/>
          <w:color w:val="000000" w:themeColor="text1"/>
        </w:rPr>
        <w:t xml:space="preserve"> more objective than survey</w:t>
      </w:r>
      <w:r w:rsidR="007F4B86" w:rsidRPr="00B923F0">
        <w:rPr>
          <w:rFonts w:ascii="Cambria" w:eastAsia="Cambria" w:hAnsi="Cambria" w:cs="Cambria"/>
          <w:color w:val="000000" w:themeColor="text1"/>
        </w:rPr>
        <w:t>-based</w:t>
      </w:r>
      <w:r w:rsidRPr="00B923F0">
        <w:rPr>
          <w:rFonts w:ascii="Cambria" w:eastAsia="Cambria" w:hAnsi="Cambria" w:cs="Cambria"/>
          <w:color w:val="000000" w:themeColor="text1"/>
        </w:rPr>
        <w:t xml:space="preserve"> </w:t>
      </w:r>
      <w:r w:rsidR="007F4B86" w:rsidRPr="00B923F0">
        <w:rPr>
          <w:rFonts w:ascii="Cambria" w:eastAsia="Cambria" w:hAnsi="Cambria" w:cs="Cambria"/>
          <w:color w:val="000000" w:themeColor="text1"/>
        </w:rPr>
        <w:t>appro</w:t>
      </w:r>
      <w:r w:rsidR="001C6249" w:rsidRPr="00B923F0">
        <w:rPr>
          <w:rFonts w:ascii="Cambria" w:eastAsia="Cambria" w:hAnsi="Cambria" w:cs="Cambria"/>
          <w:color w:val="000000" w:themeColor="text1"/>
        </w:rPr>
        <w:t>a</w:t>
      </w:r>
      <w:r w:rsidR="007F4B86" w:rsidRPr="00B923F0">
        <w:rPr>
          <w:rFonts w:ascii="Cambria" w:eastAsia="Cambria" w:hAnsi="Cambria" w:cs="Cambria"/>
          <w:color w:val="000000" w:themeColor="text1"/>
        </w:rPr>
        <w:t>ches</w:t>
      </w:r>
      <w:r w:rsidRPr="00B923F0">
        <w:rPr>
          <w:rFonts w:ascii="Cambria" w:eastAsia="Cambria" w:hAnsi="Cambria" w:cs="Cambria"/>
          <w:color w:val="000000" w:themeColor="text1"/>
        </w:rPr>
        <w:t xml:space="preserve">, but there are also several biases and problems. One of the main issues is that citations do not capture all the impact that a specific paper has; this problem is likely to be more evident in practitioner-oriented journals (Chan et al. 2013). Among the most important biases are the high rates of self-citation, some of which are required by the editor (Guo et al. 2016; Wilhite and Fong 2012), and citation rate heterogeneity related to the type of publication, nationality, and period (Seiler and Wohlrabe 2014, </w:t>
      </w:r>
      <w:proofErr w:type="spellStart"/>
      <w:r w:rsidRPr="00B923F0">
        <w:rPr>
          <w:rFonts w:ascii="Cambria" w:eastAsia="Cambria" w:hAnsi="Cambria" w:cs="Cambria"/>
          <w:color w:val="000000" w:themeColor="text1"/>
        </w:rPr>
        <w:t>Tahai</w:t>
      </w:r>
      <w:proofErr w:type="spellEnd"/>
      <w:r w:rsidRPr="00B923F0">
        <w:rPr>
          <w:rFonts w:ascii="Cambria" w:eastAsia="Cambria" w:hAnsi="Cambria" w:cs="Cambria"/>
          <w:color w:val="000000" w:themeColor="text1"/>
        </w:rPr>
        <w:t xml:space="preserve"> and Meyer 1999). The Matthew effect has also been observed in the most reputable journals, which receive a disproportionate </w:t>
      </w:r>
      <w:proofErr w:type="gramStart"/>
      <w:r w:rsidRPr="00B923F0">
        <w:rPr>
          <w:rFonts w:ascii="Cambria" w:eastAsia="Cambria" w:hAnsi="Cambria" w:cs="Cambria"/>
          <w:color w:val="000000" w:themeColor="text1"/>
        </w:rPr>
        <w:t>amount</w:t>
      </w:r>
      <w:proofErr w:type="gramEnd"/>
      <w:r w:rsidRPr="00B923F0">
        <w:rPr>
          <w:rFonts w:ascii="Cambria" w:eastAsia="Cambria" w:hAnsi="Cambria" w:cs="Cambria"/>
          <w:color w:val="000000" w:themeColor="text1"/>
        </w:rPr>
        <w:t xml:space="preserve"> of citations that are unjustified by the intrinsic quality of the papers (Larivière and Gingras 2010,</w:t>
      </w:r>
      <w:r w:rsidRPr="00B923F0">
        <w:rPr>
          <w:color w:val="000000" w:themeColor="text1"/>
        </w:rPr>
        <w:t xml:space="preserve"> </w:t>
      </w:r>
      <w:r w:rsidRPr="00B923F0">
        <w:rPr>
          <w:rFonts w:ascii="Cambria" w:eastAsia="Cambria" w:hAnsi="Cambria" w:cs="Cambria"/>
          <w:color w:val="000000" w:themeColor="text1"/>
        </w:rPr>
        <w:t>Medoff 2006). Table 2 shows the main strengths and weaknesses of this approach.</w:t>
      </w:r>
    </w:p>
    <w:p w14:paraId="75DED5AD" w14:textId="53F3F674" w:rsidR="008211C8" w:rsidRPr="00B923F0" w:rsidRDefault="00E83BAD">
      <w:pPr>
        <w:spacing w:after="120" w:line="480" w:lineRule="auto"/>
        <w:jc w:val="center"/>
        <w:rPr>
          <w:rFonts w:ascii="Cambria" w:eastAsia="Cambria" w:hAnsi="Cambria" w:cs="Cambria"/>
          <w:b/>
          <w:color w:val="000000" w:themeColor="text1"/>
        </w:rPr>
      </w:pPr>
      <w:r w:rsidRPr="00B923F0">
        <w:rPr>
          <w:rFonts w:ascii="Cambria" w:eastAsia="Cambria" w:hAnsi="Cambria" w:cs="Cambria"/>
          <w:b/>
          <w:color w:val="000000" w:themeColor="text1"/>
        </w:rPr>
        <w:t xml:space="preserve">Insert Table 2 about </w:t>
      </w:r>
      <w:proofErr w:type="gramStart"/>
      <w:r w:rsidRPr="00B923F0">
        <w:rPr>
          <w:rFonts w:ascii="Cambria" w:eastAsia="Cambria" w:hAnsi="Cambria" w:cs="Cambria"/>
          <w:b/>
          <w:color w:val="000000" w:themeColor="text1"/>
        </w:rPr>
        <w:t>here</w:t>
      </w:r>
      <w:proofErr w:type="gramEnd"/>
    </w:p>
    <w:p w14:paraId="35F6A42B" w14:textId="77777777" w:rsidR="008211C8" w:rsidRPr="00B923F0" w:rsidRDefault="00E83BAD">
      <w:pPr>
        <w:spacing w:after="120" w:line="480" w:lineRule="auto"/>
        <w:jc w:val="both"/>
        <w:rPr>
          <w:rFonts w:ascii="Cambria" w:eastAsia="Cambria" w:hAnsi="Cambria" w:cs="Cambria"/>
          <w:color w:val="000000" w:themeColor="text1"/>
          <w:u w:val="single"/>
        </w:rPr>
      </w:pPr>
      <w:r w:rsidRPr="00B923F0">
        <w:rPr>
          <w:rFonts w:ascii="Cambria" w:eastAsia="Cambria" w:hAnsi="Cambria" w:cs="Cambria"/>
          <w:color w:val="000000" w:themeColor="text1"/>
          <w:u w:val="single"/>
        </w:rPr>
        <w:t xml:space="preserve">2.3. Stated vs. revealed preference </w:t>
      </w:r>
      <w:proofErr w:type="gramStart"/>
      <w:r w:rsidRPr="00B923F0">
        <w:rPr>
          <w:rFonts w:ascii="Cambria" w:eastAsia="Cambria" w:hAnsi="Cambria" w:cs="Cambria"/>
          <w:color w:val="000000" w:themeColor="text1"/>
          <w:u w:val="single"/>
        </w:rPr>
        <w:t>approaches</w:t>
      </w:r>
      <w:proofErr w:type="gramEnd"/>
    </w:p>
    <w:p w14:paraId="5204D366" w14:textId="3F4C0920"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Although both methods </w:t>
      </w:r>
      <w:r w:rsidR="005D5B7B" w:rsidRPr="00B923F0">
        <w:rPr>
          <w:rFonts w:ascii="Cambria" w:eastAsia="Cambria" w:hAnsi="Cambria" w:cs="Cambria"/>
          <w:color w:val="000000" w:themeColor="text1"/>
        </w:rPr>
        <w:t xml:space="preserve">try </w:t>
      </w:r>
      <w:r w:rsidRPr="00B923F0">
        <w:rPr>
          <w:rFonts w:ascii="Cambria" w:eastAsia="Cambria" w:hAnsi="Cambria" w:cs="Cambria"/>
          <w:color w:val="000000" w:themeColor="text1"/>
        </w:rPr>
        <w:t xml:space="preserve">to measure the impact of the journal and influence </w:t>
      </w:r>
      <w:r w:rsidR="009867FD" w:rsidRPr="00B923F0">
        <w:rPr>
          <w:rFonts w:ascii="Cambria" w:eastAsia="Cambria" w:hAnsi="Cambria" w:cs="Cambria"/>
          <w:color w:val="000000" w:themeColor="text1"/>
        </w:rPr>
        <w:t>one an</w:t>
      </w:r>
      <w:r w:rsidRPr="00B923F0">
        <w:rPr>
          <w:rFonts w:ascii="Cambria" w:eastAsia="Cambria" w:hAnsi="Cambria" w:cs="Cambria"/>
          <w:color w:val="000000" w:themeColor="text1"/>
        </w:rPr>
        <w:t xml:space="preserve">other, and </w:t>
      </w:r>
      <w:r w:rsidR="009867FD" w:rsidRPr="00B923F0">
        <w:rPr>
          <w:rFonts w:ascii="Cambria" w:eastAsia="Cambria" w:hAnsi="Cambria" w:cs="Cambria"/>
          <w:color w:val="000000" w:themeColor="text1"/>
        </w:rPr>
        <w:t xml:space="preserve">so </w:t>
      </w:r>
      <w:r w:rsidRPr="00B923F0">
        <w:rPr>
          <w:rFonts w:ascii="Cambria" w:eastAsia="Cambria" w:hAnsi="Cambria" w:cs="Cambria"/>
          <w:color w:val="000000" w:themeColor="text1"/>
        </w:rPr>
        <w:t xml:space="preserve">we </w:t>
      </w:r>
      <w:r w:rsidR="009867FD" w:rsidRPr="00B923F0">
        <w:rPr>
          <w:rFonts w:ascii="Cambria" w:eastAsia="Cambria" w:hAnsi="Cambria" w:cs="Cambria"/>
          <w:color w:val="000000" w:themeColor="text1"/>
        </w:rPr>
        <w:t>should expect</w:t>
      </w:r>
      <w:r w:rsidRPr="00B923F0">
        <w:rPr>
          <w:rFonts w:ascii="Cambria" w:eastAsia="Cambria" w:hAnsi="Cambria" w:cs="Cambria"/>
          <w:color w:val="000000" w:themeColor="text1"/>
        </w:rPr>
        <w:t xml:space="preserve"> a strong correlation between the two, several recent studies have found a </w:t>
      </w:r>
      <w:r w:rsidR="009867FD" w:rsidRPr="00B923F0">
        <w:rPr>
          <w:rFonts w:ascii="Cambria" w:eastAsia="Cambria" w:hAnsi="Cambria" w:cs="Cambria"/>
          <w:color w:val="000000" w:themeColor="text1"/>
        </w:rPr>
        <w:t xml:space="preserve">weaker relationship </w:t>
      </w:r>
      <w:r w:rsidRPr="00B923F0">
        <w:rPr>
          <w:rFonts w:ascii="Cambria" w:eastAsia="Cambria" w:hAnsi="Cambria" w:cs="Cambria"/>
          <w:color w:val="000000" w:themeColor="text1"/>
        </w:rPr>
        <w:t xml:space="preserve">between </w:t>
      </w:r>
      <w:r w:rsidR="009867FD" w:rsidRPr="00B923F0">
        <w:rPr>
          <w:rFonts w:ascii="Cambria" w:eastAsia="Cambria" w:hAnsi="Cambria" w:cs="Cambria"/>
          <w:color w:val="000000" w:themeColor="text1"/>
        </w:rPr>
        <w:t>them</w:t>
      </w:r>
      <w:r w:rsidRPr="00B923F0">
        <w:rPr>
          <w:rFonts w:ascii="Cambria" w:eastAsia="Cambria" w:hAnsi="Cambria" w:cs="Cambria"/>
          <w:color w:val="000000" w:themeColor="text1"/>
        </w:rPr>
        <w:t xml:space="preserve">. </w:t>
      </w:r>
      <w:proofErr w:type="spellStart"/>
      <w:r w:rsidRPr="00B923F0">
        <w:rPr>
          <w:rFonts w:ascii="Cambria" w:eastAsia="Cambria" w:hAnsi="Cambria" w:cs="Cambria"/>
          <w:color w:val="000000" w:themeColor="text1"/>
        </w:rPr>
        <w:t>Mingers</w:t>
      </w:r>
      <w:proofErr w:type="spellEnd"/>
      <w:r w:rsidRPr="00B923F0">
        <w:rPr>
          <w:rFonts w:ascii="Cambria" w:eastAsia="Cambria" w:hAnsi="Cambria" w:cs="Cambria"/>
          <w:color w:val="000000" w:themeColor="text1"/>
        </w:rPr>
        <w:t xml:space="preserve"> and </w:t>
      </w:r>
      <w:proofErr w:type="spellStart"/>
      <w:r w:rsidRPr="00B923F0">
        <w:rPr>
          <w:rFonts w:ascii="Cambria" w:eastAsia="Cambria" w:hAnsi="Cambria" w:cs="Cambria"/>
          <w:color w:val="000000" w:themeColor="text1"/>
        </w:rPr>
        <w:t>Harzing</w:t>
      </w:r>
      <w:proofErr w:type="spellEnd"/>
      <w:r w:rsidRPr="00B923F0">
        <w:rPr>
          <w:rFonts w:ascii="Cambria" w:eastAsia="Cambria" w:hAnsi="Cambria" w:cs="Cambria"/>
          <w:color w:val="000000" w:themeColor="text1"/>
        </w:rPr>
        <w:t xml:space="preserve"> (2007) presented a </w:t>
      </w:r>
      <w:r w:rsidRPr="00B923F0">
        <w:rPr>
          <w:rFonts w:ascii="Cambria" w:eastAsia="Cambria" w:hAnsi="Cambria" w:cs="Cambria"/>
          <w:color w:val="000000" w:themeColor="text1"/>
        </w:rPr>
        <w:lastRenderedPageBreak/>
        <w:t xml:space="preserve">ranking for business and management journals based on a statistical analysis of the </w:t>
      </w:r>
      <w:proofErr w:type="spellStart"/>
      <w:r w:rsidRPr="00B923F0">
        <w:rPr>
          <w:rFonts w:ascii="Cambria" w:eastAsia="Cambria" w:hAnsi="Cambria" w:cs="Cambria"/>
          <w:color w:val="000000" w:themeColor="text1"/>
        </w:rPr>
        <w:t>Harzing</w:t>
      </w:r>
      <w:proofErr w:type="spellEnd"/>
      <w:r w:rsidRPr="00B923F0">
        <w:rPr>
          <w:rFonts w:ascii="Cambria" w:eastAsia="Cambria" w:hAnsi="Cambria" w:cs="Cambria"/>
          <w:color w:val="000000" w:themeColor="text1"/>
        </w:rPr>
        <w:t xml:space="preserve"> data set which contains 13 rankings. They concluded that there is, in general, a high degree of conformity between rankings, but some highly ranked journals do poorly in citations, and conversely, some high impact journals have relatively low peer rankings. </w:t>
      </w:r>
      <w:proofErr w:type="spellStart"/>
      <w:r w:rsidRPr="00B923F0">
        <w:rPr>
          <w:rFonts w:ascii="Cambria" w:eastAsia="Cambria" w:hAnsi="Cambria" w:cs="Cambria"/>
          <w:color w:val="000000" w:themeColor="text1"/>
        </w:rPr>
        <w:t>Haddawy</w:t>
      </w:r>
      <w:proofErr w:type="spellEnd"/>
      <w:r w:rsidRPr="00B923F0">
        <w:rPr>
          <w:rFonts w:ascii="Cambria" w:eastAsia="Cambria" w:hAnsi="Cambria" w:cs="Cambria"/>
          <w:color w:val="000000" w:themeColor="text1"/>
        </w:rPr>
        <w:t xml:space="preserve"> et al. (2016)</w:t>
      </w:r>
      <w:r w:rsidRPr="00B923F0">
        <w:rPr>
          <w:color w:val="000000" w:themeColor="text1"/>
        </w:rPr>
        <w:t xml:space="preserve"> </w:t>
      </w:r>
      <w:r w:rsidRPr="00B923F0">
        <w:rPr>
          <w:rFonts w:ascii="Cambria" w:eastAsia="Cambria" w:hAnsi="Cambria" w:cs="Cambria"/>
          <w:color w:val="000000" w:themeColor="text1"/>
        </w:rPr>
        <w:t xml:space="preserve">studied the relation between the three journals’ metrics </w:t>
      </w:r>
      <w:r w:rsidRPr="00B923F0">
        <w:rPr>
          <w:rFonts w:ascii="Cambria" w:eastAsia="Cambria" w:hAnsi="Cambria" w:cs="Cambria"/>
          <w:i/>
          <w:color w:val="000000" w:themeColor="text1"/>
        </w:rPr>
        <w:t>Source Normalized Impact per Paper</w:t>
      </w:r>
      <w:r w:rsidRPr="00B923F0">
        <w:rPr>
          <w:rFonts w:ascii="Cambria" w:eastAsia="Cambria" w:hAnsi="Cambria" w:cs="Cambria"/>
          <w:color w:val="000000" w:themeColor="text1"/>
        </w:rPr>
        <w:t xml:space="preserve"> (SNIP), </w:t>
      </w:r>
      <w:r w:rsidRPr="00B923F0">
        <w:rPr>
          <w:rFonts w:ascii="Cambria" w:eastAsia="Cambria" w:hAnsi="Cambria" w:cs="Cambria"/>
          <w:i/>
          <w:color w:val="000000" w:themeColor="text1"/>
        </w:rPr>
        <w:t>Raw Impact per Paper</w:t>
      </w:r>
      <w:r w:rsidRPr="00B923F0">
        <w:rPr>
          <w:rFonts w:ascii="Cambria" w:eastAsia="Cambria" w:hAnsi="Cambria" w:cs="Cambria"/>
          <w:color w:val="000000" w:themeColor="text1"/>
        </w:rPr>
        <w:t xml:space="preserve"> (RIP) and </w:t>
      </w:r>
      <w:r w:rsidRPr="00B923F0">
        <w:rPr>
          <w:rFonts w:ascii="Cambria" w:eastAsia="Cambria" w:hAnsi="Cambria" w:cs="Cambria"/>
          <w:i/>
          <w:color w:val="000000" w:themeColor="text1"/>
        </w:rPr>
        <w:t>Journal Impact Factor</w:t>
      </w:r>
      <w:r w:rsidRPr="00B923F0">
        <w:rPr>
          <w:rFonts w:ascii="Cambria" w:eastAsia="Cambria" w:hAnsi="Cambria" w:cs="Cambria"/>
          <w:color w:val="000000" w:themeColor="text1"/>
        </w:rPr>
        <w:t xml:space="preserve"> (JIF), and the journal rating system produced by the </w:t>
      </w:r>
      <w:r w:rsidRPr="00B923F0">
        <w:rPr>
          <w:rFonts w:ascii="Cambria" w:eastAsia="Cambria" w:hAnsi="Cambria" w:cs="Cambria"/>
          <w:i/>
          <w:color w:val="000000" w:themeColor="text1"/>
        </w:rPr>
        <w:t>Excellence in Research for Australia</w:t>
      </w:r>
      <w:r w:rsidRPr="00B923F0">
        <w:rPr>
          <w:rFonts w:ascii="Cambria" w:eastAsia="Cambria" w:hAnsi="Cambria" w:cs="Cambria"/>
          <w:color w:val="000000" w:themeColor="text1"/>
        </w:rPr>
        <w:t xml:space="preserve"> (ERA) exercise based on experts’ opinions. These authors noted that the correlations between ERA ratings and impact indicators are positive but moderate in the case of the business, </w:t>
      </w:r>
      <w:proofErr w:type="gramStart"/>
      <w:r w:rsidRPr="00B923F0">
        <w:rPr>
          <w:rFonts w:ascii="Cambria" w:eastAsia="Cambria" w:hAnsi="Cambria" w:cs="Cambria"/>
          <w:color w:val="000000" w:themeColor="text1"/>
        </w:rPr>
        <w:t>management</w:t>
      </w:r>
      <w:proofErr w:type="gramEnd"/>
      <w:r w:rsidRPr="00B923F0">
        <w:rPr>
          <w:rFonts w:ascii="Cambria" w:eastAsia="Cambria" w:hAnsi="Cambria" w:cs="Cambria"/>
          <w:color w:val="000000" w:themeColor="text1"/>
        </w:rPr>
        <w:t xml:space="preserve"> and accounting subject area (between 0.52 and 0.62). Ren (2016) examined the correlation of five finance journal ranking methods from </w:t>
      </w:r>
      <w:proofErr w:type="spellStart"/>
      <w:r w:rsidRPr="00B923F0">
        <w:rPr>
          <w:rFonts w:ascii="Cambria" w:eastAsia="Cambria" w:hAnsi="Cambria" w:cs="Cambria"/>
          <w:i/>
          <w:color w:val="000000" w:themeColor="text1"/>
        </w:rPr>
        <w:t>Harzing’s</w:t>
      </w:r>
      <w:proofErr w:type="spellEnd"/>
      <w:r w:rsidRPr="00B923F0">
        <w:rPr>
          <w:rFonts w:ascii="Cambria" w:eastAsia="Cambria" w:hAnsi="Cambria" w:cs="Cambria"/>
          <w:i/>
          <w:color w:val="000000" w:themeColor="text1"/>
        </w:rPr>
        <w:t xml:space="preserve"> Journal Quality List</w:t>
      </w:r>
      <w:r w:rsidRPr="00B923F0">
        <w:rPr>
          <w:rFonts w:ascii="Cambria" w:eastAsia="Cambria" w:hAnsi="Cambria" w:cs="Cambria"/>
          <w:color w:val="000000" w:themeColor="text1"/>
        </w:rPr>
        <w:t xml:space="preserve"> and one citation count method and noted that the highest correlation is 0.38. In a paper by </w:t>
      </w:r>
      <w:proofErr w:type="spellStart"/>
      <w:r w:rsidRPr="00B923F0">
        <w:rPr>
          <w:rFonts w:ascii="Cambria" w:eastAsia="Cambria" w:hAnsi="Cambria" w:cs="Cambria"/>
          <w:color w:val="000000" w:themeColor="text1"/>
        </w:rPr>
        <w:t>Mingers</w:t>
      </w:r>
      <w:proofErr w:type="spellEnd"/>
      <w:r w:rsidRPr="00B923F0">
        <w:rPr>
          <w:rFonts w:ascii="Cambria" w:eastAsia="Cambria" w:hAnsi="Cambria" w:cs="Cambria"/>
          <w:color w:val="000000" w:themeColor="text1"/>
        </w:rPr>
        <w:t xml:space="preserve"> and Yang (2017), several (some new) citation indicators were compared to the </w:t>
      </w:r>
      <w:r w:rsidRPr="00B923F0">
        <w:rPr>
          <w:rFonts w:ascii="Cambria" w:eastAsia="Cambria" w:hAnsi="Cambria" w:cs="Cambria"/>
          <w:i/>
          <w:color w:val="000000" w:themeColor="text1"/>
        </w:rPr>
        <w:t>Association of Business Schools</w:t>
      </w:r>
      <w:r w:rsidRPr="00B923F0">
        <w:rPr>
          <w:rFonts w:ascii="Cambria" w:eastAsia="Cambria" w:hAnsi="Cambria" w:cs="Cambria"/>
          <w:color w:val="000000" w:themeColor="text1"/>
        </w:rPr>
        <w:t xml:space="preserve"> (ABS) list based on experts’ opinions. The authors found that </w:t>
      </w:r>
      <w:r w:rsidR="001C6249" w:rsidRPr="00B923F0">
        <w:rPr>
          <w:rFonts w:ascii="Cambria" w:eastAsia="Cambria" w:hAnsi="Cambria" w:cs="Cambria"/>
          <w:color w:val="000000" w:themeColor="text1"/>
        </w:rPr>
        <w:t>(</w:t>
      </w:r>
      <w:proofErr w:type="spellStart"/>
      <w:r w:rsidR="001C6249" w:rsidRPr="00B923F0">
        <w:rPr>
          <w:rFonts w:ascii="Cambria" w:eastAsia="Cambria" w:hAnsi="Cambria" w:cs="Cambria"/>
          <w:color w:val="000000" w:themeColor="text1"/>
        </w:rPr>
        <w:t>i</w:t>
      </w:r>
      <w:proofErr w:type="spellEnd"/>
      <w:r w:rsidRPr="00B923F0">
        <w:rPr>
          <w:rFonts w:ascii="Cambria" w:eastAsia="Cambria" w:hAnsi="Cambria" w:cs="Cambria"/>
          <w:color w:val="000000" w:themeColor="text1"/>
        </w:rPr>
        <w:t xml:space="preserve">) </w:t>
      </w:r>
      <w:r w:rsidR="001C6249" w:rsidRPr="00B923F0">
        <w:rPr>
          <w:rFonts w:ascii="Cambria" w:eastAsia="Cambria" w:hAnsi="Cambria" w:cs="Cambria"/>
          <w:color w:val="000000" w:themeColor="text1"/>
        </w:rPr>
        <w:t xml:space="preserve">while </w:t>
      </w:r>
      <w:r w:rsidRPr="00B923F0">
        <w:rPr>
          <w:rFonts w:ascii="Cambria" w:eastAsia="Cambria" w:hAnsi="Cambria" w:cs="Cambria"/>
          <w:color w:val="000000" w:themeColor="text1"/>
        </w:rPr>
        <w:t>the indicators appear to be correlated, they lead to large differences in journal ranking</w:t>
      </w:r>
      <w:r w:rsidR="001C6249" w:rsidRPr="00B923F0">
        <w:rPr>
          <w:rFonts w:ascii="Cambria" w:eastAsia="Cambria" w:hAnsi="Cambria" w:cs="Cambria"/>
          <w:color w:val="000000" w:themeColor="text1"/>
        </w:rPr>
        <w:t>s</w:t>
      </w:r>
      <w:r w:rsidR="00EC4E5F"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and </w:t>
      </w:r>
      <w:r w:rsidR="001C6249" w:rsidRPr="00B923F0">
        <w:rPr>
          <w:rFonts w:ascii="Cambria" w:eastAsia="Cambria" w:hAnsi="Cambria" w:cs="Cambria"/>
          <w:color w:val="000000" w:themeColor="text1"/>
        </w:rPr>
        <w:t>(ii</w:t>
      </w:r>
      <w:r w:rsidRPr="00B923F0">
        <w:rPr>
          <w:rFonts w:ascii="Cambria" w:eastAsia="Cambria" w:hAnsi="Cambria" w:cs="Cambria"/>
          <w:color w:val="000000" w:themeColor="text1"/>
        </w:rPr>
        <w:t>) many journals that rank</w:t>
      </w:r>
      <w:r w:rsidR="001C6249" w:rsidRPr="00B923F0">
        <w:rPr>
          <w:rFonts w:ascii="Cambria" w:eastAsia="Cambria" w:hAnsi="Cambria" w:cs="Cambria"/>
          <w:color w:val="000000" w:themeColor="text1"/>
        </w:rPr>
        <w:t>ed</w:t>
      </w:r>
      <w:r w:rsidRPr="00B923F0">
        <w:rPr>
          <w:rFonts w:ascii="Cambria" w:eastAsia="Cambria" w:hAnsi="Cambria" w:cs="Cambria"/>
          <w:color w:val="000000" w:themeColor="text1"/>
        </w:rPr>
        <w:t xml:space="preserve"> high in the ABS list </w:t>
      </w:r>
      <w:r w:rsidR="00EC4E5F" w:rsidRPr="00B923F0">
        <w:rPr>
          <w:rFonts w:ascii="Cambria" w:eastAsia="Cambria" w:hAnsi="Cambria" w:cs="Cambria"/>
          <w:color w:val="000000" w:themeColor="text1"/>
        </w:rPr>
        <w:t>performed badly</w:t>
      </w:r>
      <w:r w:rsidRPr="00B923F0">
        <w:rPr>
          <w:rFonts w:ascii="Cambria" w:eastAsia="Cambria" w:hAnsi="Cambria" w:cs="Cambria"/>
          <w:color w:val="000000" w:themeColor="text1"/>
        </w:rPr>
        <w:t xml:space="preserve"> in citation indicators.</w:t>
      </w:r>
    </w:p>
    <w:p w14:paraId="1E2EC3D4" w14:textId="4D6FA78F" w:rsidR="008211C8" w:rsidRPr="00B923F0" w:rsidRDefault="006E692A">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T</w:t>
      </w:r>
      <w:r w:rsidR="00E83BAD" w:rsidRPr="00B923F0">
        <w:rPr>
          <w:rFonts w:ascii="Cambria" w:eastAsia="Cambria" w:hAnsi="Cambria" w:cs="Cambria"/>
          <w:color w:val="000000" w:themeColor="text1"/>
        </w:rPr>
        <w:t>h</w:t>
      </w:r>
      <w:r w:rsidR="00FD5DD4" w:rsidRPr="00B923F0">
        <w:rPr>
          <w:rFonts w:ascii="Cambria" w:eastAsia="Cambria" w:hAnsi="Cambria" w:cs="Cambria"/>
          <w:color w:val="000000" w:themeColor="text1"/>
        </w:rPr>
        <w:t>o</w:t>
      </w:r>
      <w:r w:rsidR="00E83BAD" w:rsidRPr="00B923F0">
        <w:rPr>
          <w:rFonts w:ascii="Cambria" w:eastAsia="Cambria" w:hAnsi="Cambria" w:cs="Cambria"/>
          <w:color w:val="000000" w:themeColor="text1"/>
        </w:rPr>
        <w:t>se studies</w:t>
      </w:r>
      <w:r w:rsidRPr="00B923F0">
        <w:rPr>
          <w:rFonts w:ascii="Cambria" w:eastAsia="Cambria" w:hAnsi="Cambria" w:cs="Cambria"/>
          <w:color w:val="000000" w:themeColor="text1"/>
        </w:rPr>
        <w:t>’ findings</w:t>
      </w:r>
      <w:r w:rsidR="00E83BAD"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point</w:t>
      </w:r>
      <w:r w:rsidR="00FD5DD4" w:rsidRPr="00B923F0">
        <w:rPr>
          <w:rFonts w:ascii="Cambria" w:eastAsia="Cambria" w:hAnsi="Cambria" w:cs="Cambria"/>
          <w:color w:val="000000" w:themeColor="text1"/>
        </w:rPr>
        <w:t>ed</w:t>
      </w:r>
      <w:r w:rsidRPr="00B923F0">
        <w:rPr>
          <w:rFonts w:ascii="Cambria" w:eastAsia="Cambria" w:hAnsi="Cambria" w:cs="Cambria"/>
          <w:color w:val="000000" w:themeColor="text1"/>
        </w:rPr>
        <w:t xml:space="preserve"> to</w:t>
      </w:r>
      <w:r w:rsidR="00E83BAD" w:rsidRPr="00B923F0">
        <w:rPr>
          <w:rFonts w:ascii="Cambria" w:eastAsia="Cambria" w:hAnsi="Cambria" w:cs="Cambria"/>
          <w:color w:val="000000" w:themeColor="text1"/>
        </w:rPr>
        <w:t xml:space="preserve"> a lack of consistency between rankings </w:t>
      </w:r>
      <w:r w:rsidRPr="00B923F0">
        <w:rPr>
          <w:rFonts w:ascii="Cambria" w:eastAsia="Cambria" w:hAnsi="Cambria" w:cs="Cambria"/>
          <w:color w:val="000000" w:themeColor="text1"/>
        </w:rPr>
        <w:t>based on</w:t>
      </w:r>
      <w:r w:rsidR="00E83BAD" w:rsidRPr="00B923F0">
        <w:rPr>
          <w:rFonts w:ascii="Cambria" w:eastAsia="Cambria" w:hAnsi="Cambria" w:cs="Cambria"/>
          <w:color w:val="000000" w:themeColor="text1"/>
        </w:rPr>
        <w:t xml:space="preserve"> opinions and those </w:t>
      </w:r>
      <w:r w:rsidRPr="00B923F0">
        <w:rPr>
          <w:rFonts w:ascii="Cambria" w:eastAsia="Cambria" w:hAnsi="Cambria" w:cs="Cambria"/>
          <w:color w:val="000000" w:themeColor="text1"/>
        </w:rPr>
        <w:t>based on</w:t>
      </w:r>
      <w:r w:rsidR="00E83BAD" w:rsidRPr="00B923F0">
        <w:rPr>
          <w:rFonts w:ascii="Cambria" w:eastAsia="Cambria" w:hAnsi="Cambria" w:cs="Cambria"/>
          <w:color w:val="000000" w:themeColor="text1"/>
        </w:rPr>
        <w:t xml:space="preserve"> citations. Kim (1991) observed that </w:t>
      </w:r>
      <w:r w:rsidR="00903010" w:rsidRPr="00B923F0">
        <w:rPr>
          <w:rFonts w:ascii="Cambria" w:eastAsia="Cambria" w:hAnsi="Cambria" w:cs="Cambria"/>
          <w:color w:val="000000" w:themeColor="text1"/>
        </w:rPr>
        <w:t xml:space="preserve">for a similar </w:t>
      </w:r>
      <w:proofErr w:type="gramStart"/>
      <w:r w:rsidR="00903010" w:rsidRPr="00B923F0">
        <w:rPr>
          <w:rFonts w:ascii="Cambria" w:eastAsia="Cambria" w:hAnsi="Cambria" w:cs="Cambria"/>
          <w:color w:val="000000" w:themeColor="text1"/>
        </w:rPr>
        <w:t>time period</w:t>
      </w:r>
      <w:proofErr w:type="gramEnd"/>
      <w:r w:rsidR="00903010" w:rsidRPr="00B923F0">
        <w:rPr>
          <w:rFonts w:ascii="Cambria" w:eastAsia="Cambria" w:hAnsi="Cambria" w:cs="Cambria"/>
          <w:color w:val="000000" w:themeColor="text1"/>
        </w:rPr>
        <w:t xml:space="preserve">, </w:t>
      </w:r>
      <w:r w:rsidR="00E83BAD" w:rsidRPr="00B923F0">
        <w:rPr>
          <w:rFonts w:ascii="Cambria" w:eastAsia="Cambria" w:hAnsi="Cambria" w:cs="Cambria"/>
          <w:color w:val="000000" w:themeColor="text1"/>
        </w:rPr>
        <w:t xml:space="preserve">citation measures identified a core of top journals which overlapped well with the core listings of the directors and deans. Yet this consistency decreases as more journals are added to the analysis. It is </w:t>
      </w:r>
      <w:r w:rsidR="00A70582" w:rsidRPr="00B923F0">
        <w:rPr>
          <w:rFonts w:ascii="Cambria" w:eastAsia="Cambria" w:hAnsi="Cambria" w:cs="Cambria"/>
          <w:color w:val="000000" w:themeColor="text1"/>
        </w:rPr>
        <w:t xml:space="preserve">likely </w:t>
      </w:r>
      <w:r w:rsidR="00E83BAD" w:rsidRPr="00B923F0">
        <w:rPr>
          <w:rFonts w:ascii="Cambria" w:eastAsia="Cambria" w:hAnsi="Cambria" w:cs="Cambria"/>
          <w:color w:val="000000" w:themeColor="text1"/>
        </w:rPr>
        <w:t xml:space="preserve">that the </w:t>
      </w:r>
      <w:r w:rsidR="00E42B7D" w:rsidRPr="00B923F0">
        <w:rPr>
          <w:rFonts w:ascii="Cambria" w:eastAsia="Cambria" w:hAnsi="Cambria" w:cs="Cambria"/>
          <w:color w:val="000000" w:themeColor="text1"/>
        </w:rPr>
        <w:t xml:space="preserve">increase </w:t>
      </w:r>
      <w:r w:rsidR="00E83BAD" w:rsidRPr="00B923F0">
        <w:rPr>
          <w:rFonts w:ascii="Cambria" w:eastAsia="Cambria" w:hAnsi="Cambria" w:cs="Cambria"/>
          <w:color w:val="000000" w:themeColor="text1"/>
        </w:rPr>
        <w:t xml:space="preserve">in the number of journals over the last 20 years and the </w:t>
      </w:r>
      <w:r w:rsidR="00A70582" w:rsidRPr="00B923F0">
        <w:rPr>
          <w:rFonts w:ascii="Cambria" w:eastAsia="Cambria" w:hAnsi="Cambria" w:cs="Cambria"/>
          <w:color w:val="000000" w:themeColor="text1"/>
        </w:rPr>
        <w:t xml:space="preserve">more difficult expert assessment </w:t>
      </w:r>
      <w:r w:rsidR="00E83BAD" w:rsidRPr="00B923F0">
        <w:rPr>
          <w:rFonts w:ascii="Cambria" w:eastAsia="Cambria" w:hAnsi="Cambria" w:cs="Cambria"/>
          <w:color w:val="000000" w:themeColor="text1"/>
        </w:rPr>
        <w:t xml:space="preserve">of the </w:t>
      </w:r>
      <w:r w:rsidR="00453430" w:rsidRPr="00B923F0">
        <w:rPr>
          <w:rFonts w:ascii="Cambria" w:eastAsia="Cambria" w:hAnsi="Cambria" w:cs="Cambria"/>
          <w:color w:val="000000" w:themeColor="text1"/>
        </w:rPr>
        <w:t>less</w:t>
      </w:r>
      <w:r w:rsidR="00453430" w:rsidRPr="00B923F0">
        <w:rPr>
          <w:color w:val="000000" w:themeColor="text1"/>
        </w:rPr>
        <w:t xml:space="preserve"> </w:t>
      </w:r>
      <w:r w:rsidR="00453430" w:rsidRPr="00B923F0">
        <w:rPr>
          <w:rFonts w:ascii="Cambria" w:eastAsia="Cambria" w:hAnsi="Cambria" w:cs="Cambria"/>
          <w:color w:val="000000" w:themeColor="text1"/>
        </w:rPr>
        <w:t xml:space="preserve">prestigious journals </w:t>
      </w:r>
      <w:r w:rsidR="00E83BAD" w:rsidRPr="00B923F0">
        <w:rPr>
          <w:rFonts w:ascii="Cambria" w:eastAsia="Cambria" w:hAnsi="Cambria" w:cs="Cambria"/>
          <w:color w:val="000000" w:themeColor="text1"/>
        </w:rPr>
        <w:t>ha</w:t>
      </w:r>
      <w:r w:rsidR="00A70582" w:rsidRPr="00B923F0">
        <w:rPr>
          <w:rFonts w:ascii="Cambria" w:eastAsia="Cambria" w:hAnsi="Cambria" w:cs="Cambria"/>
          <w:color w:val="000000" w:themeColor="text1"/>
        </w:rPr>
        <w:t>ve</w:t>
      </w:r>
      <w:r w:rsidR="00E83BAD" w:rsidRPr="00B923F0">
        <w:rPr>
          <w:rFonts w:ascii="Cambria" w:eastAsia="Cambria" w:hAnsi="Cambria" w:cs="Cambria"/>
          <w:color w:val="000000" w:themeColor="text1"/>
        </w:rPr>
        <w:t xml:space="preserve"> </w:t>
      </w:r>
      <w:r w:rsidR="00A70582" w:rsidRPr="00B923F0">
        <w:rPr>
          <w:rFonts w:ascii="Cambria" w:eastAsia="Cambria" w:hAnsi="Cambria" w:cs="Cambria"/>
          <w:color w:val="000000" w:themeColor="text1"/>
        </w:rPr>
        <w:t>had a significant impact on</w:t>
      </w:r>
      <w:r w:rsidR="00E83BAD" w:rsidRPr="00B923F0">
        <w:rPr>
          <w:rFonts w:ascii="Cambria" w:eastAsia="Cambria" w:hAnsi="Cambria" w:cs="Cambria"/>
          <w:color w:val="000000" w:themeColor="text1"/>
        </w:rPr>
        <w:t xml:space="preserve"> the consistency of results between the two methods</w:t>
      </w:r>
      <w:r w:rsidR="00453430" w:rsidRPr="00B923F0">
        <w:rPr>
          <w:rFonts w:ascii="Cambria" w:eastAsia="Cambria" w:hAnsi="Cambria" w:cs="Cambria"/>
          <w:color w:val="000000" w:themeColor="text1"/>
        </w:rPr>
        <w:t xml:space="preserve"> (this difficulty was also observed by </w:t>
      </w:r>
      <w:proofErr w:type="spellStart"/>
      <w:r w:rsidR="00453430" w:rsidRPr="00B923F0">
        <w:rPr>
          <w:rFonts w:ascii="Cambria" w:eastAsia="Cambria" w:hAnsi="Cambria" w:cs="Cambria"/>
          <w:color w:val="000000" w:themeColor="text1"/>
        </w:rPr>
        <w:t>Olthesen</w:t>
      </w:r>
      <w:proofErr w:type="spellEnd"/>
      <w:r w:rsidR="00453430" w:rsidRPr="00B923F0">
        <w:rPr>
          <w:rFonts w:ascii="Cambria" w:eastAsia="Cambria" w:hAnsi="Cambria" w:cs="Cambria"/>
          <w:color w:val="000000" w:themeColor="text1"/>
        </w:rPr>
        <w:t xml:space="preserve"> et al. 2005)</w:t>
      </w:r>
      <w:r w:rsidR="00E83BAD" w:rsidRPr="00B923F0">
        <w:rPr>
          <w:rFonts w:ascii="Cambria" w:eastAsia="Cambria" w:hAnsi="Cambria" w:cs="Cambria"/>
          <w:color w:val="000000" w:themeColor="text1"/>
        </w:rPr>
        <w:t>. All this makes one think that expert surveys and citation impact journal ranking methods cannot be used as substitutes but rather that they should be used as complementary approaches (Serenko and Dohan 2011).</w:t>
      </w:r>
    </w:p>
    <w:p w14:paraId="4F7C04C5" w14:textId="77777777" w:rsidR="00445A2B" w:rsidRPr="00B923F0" w:rsidRDefault="00445A2B">
      <w:pPr>
        <w:spacing w:after="120" w:line="480" w:lineRule="auto"/>
        <w:jc w:val="both"/>
        <w:rPr>
          <w:rFonts w:ascii="Cambria" w:eastAsia="Cambria" w:hAnsi="Cambria" w:cs="Cambria"/>
          <w:color w:val="000000" w:themeColor="text1"/>
        </w:rPr>
      </w:pPr>
    </w:p>
    <w:p w14:paraId="031B5258" w14:textId="77777777" w:rsidR="008211C8" w:rsidRPr="00B923F0" w:rsidRDefault="00E83BAD">
      <w:pPr>
        <w:spacing w:after="120" w:line="480" w:lineRule="auto"/>
        <w:jc w:val="both"/>
        <w:rPr>
          <w:rFonts w:ascii="Cambria" w:eastAsia="Cambria" w:hAnsi="Cambria" w:cs="Cambria"/>
          <w:color w:val="000000" w:themeColor="text1"/>
          <w:u w:val="single"/>
        </w:rPr>
      </w:pPr>
      <w:bookmarkStart w:id="3" w:name="_Hlk92612106"/>
      <w:r w:rsidRPr="00B923F0">
        <w:rPr>
          <w:rFonts w:ascii="Cambria" w:eastAsia="Cambria" w:hAnsi="Cambria" w:cs="Cambria"/>
          <w:color w:val="000000" w:themeColor="text1"/>
          <w:u w:val="single"/>
        </w:rPr>
        <w:lastRenderedPageBreak/>
        <w:t>2.4. Mixed and other approaches</w:t>
      </w:r>
    </w:p>
    <w:bookmarkEnd w:id="3"/>
    <w:p w14:paraId="4A32A188" w14:textId="0EC07BE0"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Some recent works have proposed mixed approaches. Among the most recent, </w:t>
      </w:r>
      <w:bookmarkStart w:id="4" w:name="_Hlk92613332"/>
      <w:r w:rsidRPr="00B923F0">
        <w:rPr>
          <w:rFonts w:ascii="Cambria" w:eastAsia="Cambria" w:hAnsi="Cambria" w:cs="Cambria"/>
          <w:color w:val="000000" w:themeColor="text1"/>
        </w:rPr>
        <w:t>Yuan et al. (2020)</w:t>
      </w:r>
      <w:bookmarkEnd w:id="4"/>
      <w:r w:rsidRPr="00B923F0">
        <w:rPr>
          <w:rFonts w:ascii="Cambria" w:eastAsia="Cambria" w:hAnsi="Cambria" w:cs="Cambria"/>
          <w:color w:val="000000" w:themeColor="text1"/>
        </w:rPr>
        <w:t xml:space="preserve"> proposed a mixed method where the weights of the indicators are obtained from the ratings of experts published in ranking lists such as those provided by ABS or ABDC </w:t>
      </w:r>
      <w:r w:rsidRPr="00B923F0">
        <w:rPr>
          <w:rFonts w:ascii="Cambria" w:eastAsia="Cambria" w:hAnsi="Cambria" w:cs="Cambria"/>
          <w:i/>
          <w:color w:val="000000" w:themeColor="text1"/>
        </w:rPr>
        <w:t>(Australian Business Deans Council)</w:t>
      </w:r>
      <w:r w:rsidRPr="00B923F0">
        <w:rPr>
          <w:rFonts w:ascii="Cambria" w:eastAsia="Cambria" w:hAnsi="Cambria" w:cs="Cambria"/>
          <w:color w:val="000000" w:themeColor="text1"/>
        </w:rPr>
        <w:t xml:space="preserve">. These approaches take advantage of the quality of currently available citation information, computational capacity, and the latest analysis tools, and while they use published information, they do not bear the cost of obtaining it directly. However, these approaches have the problem of </w:t>
      </w:r>
      <w:r w:rsidR="00AC57AC" w:rsidRPr="00B923F0">
        <w:rPr>
          <w:rFonts w:ascii="Cambria" w:eastAsia="Cambria" w:hAnsi="Cambria" w:cs="Cambria"/>
          <w:color w:val="000000" w:themeColor="text1"/>
        </w:rPr>
        <w:t xml:space="preserve">keeping </w:t>
      </w:r>
      <w:r w:rsidRPr="00B923F0">
        <w:rPr>
          <w:rFonts w:ascii="Cambria" w:eastAsia="Cambria" w:hAnsi="Cambria" w:cs="Cambria"/>
          <w:color w:val="000000" w:themeColor="text1"/>
        </w:rPr>
        <w:t>the expert-based rankings of the original sources</w:t>
      </w:r>
      <w:r w:rsidR="00AC57AC" w:rsidRPr="00B923F0">
        <w:rPr>
          <w:rFonts w:ascii="Cambria" w:eastAsia="Cambria" w:hAnsi="Cambria" w:cs="Cambria"/>
          <w:color w:val="000000" w:themeColor="text1"/>
        </w:rPr>
        <w:t xml:space="preserve"> up to date</w:t>
      </w:r>
      <w:r w:rsidRPr="00B923F0">
        <w:rPr>
          <w:rFonts w:ascii="Cambria" w:eastAsia="Cambria" w:hAnsi="Cambria" w:cs="Cambria"/>
          <w:color w:val="000000" w:themeColor="text1"/>
        </w:rPr>
        <w:t xml:space="preserve"> (e.g., ABS), as well as the fact that they are more complex approaches, which increases the risk of generating statistical artifacts.</w:t>
      </w:r>
    </w:p>
    <w:p w14:paraId="136BB4A7" w14:textId="25B2828E"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Mixed approaches can also include lists generated by universities, departments, and other academic institutions. As it happens, a plethora of journal quality lists exists (</w:t>
      </w:r>
      <w:proofErr w:type="spellStart"/>
      <w:r w:rsidRPr="00B923F0">
        <w:rPr>
          <w:rFonts w:ascii="Cambria" w:eastAsia="Cambria" w:hAnsi="Cambria" w:cs="Cambria"/>
          <w:color w:val="000000" w:themeColor="text1"/>
        </w:rPr>
        <w:t>Harzing</w:t>
      </w:r>
      <w:proofErr w:type="spellEnd"/>
      <w:r w:rsidRPr="00B923F0">
        <w:rPr>
          <w:rFonts w:ascii="Cambria" w:eastAsia="Cambria" w:hAnsi="Cambria" w:cs="Cambria"/>
          <w:color w:val="000000" w:themeColor="text1"/>
        </w:rPr>
        <w:t xml:space="preserve"> 2020), but the ABDC and the ABS are the two most widely used and influential (Rahal and </w:t>
      </w:r>
      <w:proofErr w:type="spellStart"/>
      <w:r w:rsidRPr="00B923F0">
        <w:rPr>
          <w:rFonts w:ascii="Cambria" w:eastAsia="Cambria" w:hAnsi="Cambria" w:cs="Cambria"/>
          <w:color w:val="000000" w:themeColor="text1"/>
        </w:rPr>
        <w:t>Zainuba</w:t>
      </w:r>
      <w:proofErr w:type="spellEnd"/>
      <w:r w:rsidRPr="00B923F0">
        <w:rPr>
          <w:rFonts w:ascii="Cambria" w:eastAsia="Cambria" w:hAnsi="Cambria" w:cs="Cambria"/>
          <w:color w:val="000000" w:themeColor="text1"/>
        </w:rPr>
        <w:t xml:space="preserve"> 2019), having </w:t>
      </w:r>
      <w:r w:rsidR="00E10974" w:rsidRPr="00B923F0">
        <w:rPr>
          <w:rFonts w:ascii="Cambria" w:eastAsia="Cambria" w:hAnsi="Cambria" w:cs="Cambria"/>
          <w:color w:val="000000" w:themeColor="text1"/>
        </w:rPr>
        <w:t>sufficient</w:t>
      </w:r>
      <w:r w:rsidRPr="00B923F0">
        <w:rPr>
          <w:rFonts w:ascii="Cambria" w:eastAsia="Cambria" w:hAnsi="Cambria" w:cs="Cambria"/>
          <w:color w:val="000000" w:themeColor="text1"/>
        </w:rPr>
        <w:t xml:space="preserve"> coherence between them </w:t>
      </w:r>
      <w:r w:rsidR="00E10974" w:rsidRPr="00B923F0">
        <w:rPr>
          <w:rFonts w:ascii="Cambria" w:eastAsia="Cambria" w:hAnsi="Cambria" w:cs="Cambria"/>
          <w:color w:val="000000" w:themeColor="text1"/>
        </w:rPr>
        <w:t xml:space="preserve">in terms </w:t>
      </w:r>
      <w:r w:rsidRPr="00B923F0">
        <w:rPr>
          <w:rFonts w:ascii="Cambria" w:eastAsia="Cambria" w:hAnsi="Cambria" w:cs="Cambria"/>
          <w:color w:val="000000" w:themeColor="text1"/>
        </w:rPr>
        <w:t>of the characteristics of the journals listed (acceptance</w:t>
      </w:r>
      <w:r w:rsidR="00CC3E02" w:rsidRPr="00B923F0">
        <w:rPr>
          <w:rFonts w:ascii="Cambria" w:eastAsia="Cambria" w:hAnsi="Cambria" w:cs="Cambria"/>
          <w:color w:val="000000" w:themeColor="text1"/>
        </w:rPr>
        <w:t xml:space="preserve"> rates</w:t>
      </w:r>
      <w:r w:rsidRPr="00B923F0">
        <w:rPr>
          <w:rFonts w:ascii="Cambria" w:eastAsia="Cambria" w:hAnsi="Cambria" w:cs="Cambria"/>
          <w:color w:val="000000" w:themeColor="text1"/>
        </w:rPr>
        <w:t>, frequency of publication</w:t>
      </w:r>
      <w:r w:rsidR="007B25C3" w:rsidRPr="00B923F0">
        <w:rPr>
          <w:rFonts w:ascii="Cambria" w:eastAsia="Cambria" w:hAnsi="Cambria" w:cs="Cambria"/>
          <w:color w:val="000000" w:themeColor="text1"/>
        </w:rPr>
        <w:t>, etc.</w:t>
      </w:r>
      <w:r w:rsidRPr="00B923F0">
        <w:rPr>
          <w:rFonts w:ascii="Cambria" w:eastAsia="Cambria" w:hAnsi="Cambria" w:cs="Cambria"/>
          <w:color w:val="000000" w:themeColor="text1"/>
        </w:rPr>
        <w:t>)</w:t>
      </w:r>
      <w:r w:rsidRPr="00B923F0">
        <w:rPr>
          <w:b/>
          <w:color w:val="000000" w:themeColor="text1"/>
          <w:sz w:val="18"/>
          <w:szCs w:val="18"/>
        </w:rPr>
        <w:t xml:space="preserve"> </w:t>
      </w:r>
      <w:r w:rsidRPr="00B923F0">
        <w:rPr>
          <w:rFonts w:ascii="Cambria" w:eastAsia="Cambria" w:hAnsi="Cambria" w:cs="Cambria"/>
          <w:color w:val="000000" w:themeColor="text1"/>
        </w:rPr>
        <w:t xml:space="preserve">(Krueger 2017). For example, the ABDC list is </w:t>
      </w:r>
      <w:r w:rsidR="00EF6BE6" w:rsidRPr="00B923F0">
        <w:rPr>
          <w:rFonts w:ascii="Cambria" w:eastAsia="Cambria" w:hAnsi="Cambria" w:cs="Cambria"/>
          <w:color w:val="000000" w:themeColor="text1"/>
        </w:rPr>
        <w:t xml:space="preserve">created </w:t>
      </w:r>
      <w:r w:rsidRPr="00B923F0">
        <w:rPr>
          <w:rFonts w:ascii="Cambria" w:eastAsia="Cambria" w:hAnsi="Cambria" w:cs="Cambria"/>
          <w:color w:val="000000" w:themeColor="text1"/>
        </w:rPr>
        <w:t>by a carefully selected expert panel per field of study which is previously informed of the results of other lists (</w:t>
      </w:r>
      <w:r w:rsidRPr="00B923F0">
        <w:rPr>
          <w:rFonts w:ascii="Cambria" w:eastAsia="Cambria" w:hAnsi="Cambria" w:cs="Cambria"/>
          <w:i/>
          <w:color w:val="000000" w:themeColor="text1"/>
        </w:rPr>
        <w:t>ABS-AJG Journal Quality Guide</w:t>
      </w:r>
      <w:r w:rsidRPr="00B923F0">
        <w:rPr>
          <w:rFonts w:ascii="Cambria" w:eastAsia="Cambria" w:hAnsi="Cambria" w:cs="Cambria"/>
          <w:color w:val="000000" w:themeColor="text1"/>
        </w:rPr>
        <w:t xml:space="preserve">, </w:t>
      </w:r>
      <w:r w:rsidRPr="00B923F0">
        <w:rPr>
          <w:rFonts w:ascii="Cambria" w:eastAsia="Cambria" w:hAnsi="Cambria" w:cs="Cambria"/>
          <w:i/>
          <w:color w:val="000000" w:themeColor="text1"/>
        </w:rPr>
        <w:t>UT Dallas Top 100 List</w:t>
      </w:r>
      <w:r w:rsidRPr="00B923F0">
        <w:rPr>
          <w:rFonts w:ascii="Cambria" w:eastAsia="Cambria" w:hAnsi="Cambria" w:cs="Cambria"/>
          <w:color w:val="000000" w:themeColor="text1"/>
        </w:rPr>
        <w:t xml:space="preserve">, and </w:t>
      </w:r>
      <w:r w:rsidRPr="00B923F0">
        <w:rPr>
          <w:rFonts w:ascii="Cambria" w:eastAsia="Cambria" w:hAnsi="Cambria" w:cs="Cambria"/>
          <w:i/>
          <w:color w:val="000000" w:themeColor="text1"/>
        </w:rPr>
        <w:t>Financial Times</w:t>
      </w:r>
      <w:r w:rsidRPr="00B923F0">
        <w:rPr>
          <w:rFonts w:ascii="Cambria" w:eastAsia="Cambria" w:hAnsi="Cambria" w:cs="Cambria"/>
          <w:color w:val="000000" w:themeColor="text1"/>
        </w:rPr>
        <w:t xml:space="preserve">) and of citation metrics and, if </w:t>
      </w:r>
      <w:r w:rsidR="00EF6BE6" w:rsidRPr="00B923F0">
        <w:rPr>
          <w:rFonts w:ascii="Cambria" w:eastAsia="Cambria" w:hAnsi="Cambria" w:cs="Cambria"/>
          <w:color w:val="000000" w:themeColor="text1"/>
        </w:rPr>
        <w:t>necessary</w:t>
      </w:r>
      <w:r w:rsidRPr="00B923F0">
        <w:rPr>
          <w:rFonts w:ascii="Cambria" w:eastAsia="Cambria" w:hAnsi="Cambria" w:cs="Cambria"/>
          <w:color w:val="000000" w:themeColor="text1"/>
        </w:rPr>
        <w:t xml:space="preserve">, may </w:t>
      </w:r>
      <w:r w:rsidR="00EF6BE6" w:rsidRPr="00B923F0">
        <w:rPr>
          <w:rFonts w:ascii="Cambria" w:eastAsia="Cambria" w:hAnsi="Cambria" w:cs="Cambria"/>
          <w:color w:val="000000" w:themeColor="text1"/>
        </w:rPr>
        <w:t xml:space="preserve">request </w:t>
      </w:r>
      <w:r w:rsidRPr="00B923F0">
        <w:rPr>
          <w:rFonts w:ascii="Cambria" w:eastAsia="Cambria" w:hAnsi="Cambria" w:cs="Cambria"/>
          <w:color w:val="000000" w:themeColor="text1"/>
        </w:rPr>
        <w:t>expert peer review (</w:t>
      </w:r>
      <w:bookmarkStart w:id="5" w:name="_Hlk92613365"/>
      <w:r w:rsidRPr="00B923F0">
        <w:rPr>
          <w:rFonts w:ascii="Cambria" w:eastAsia="Cambria" w:hAnsi="Cambria" w:cs="Cambria"/>
          <w:color w:val="000000" w:themeColor="text1"/>
        </w:rPr>
        <w:t>ABDC 2019</w:t>
      </w:r>
      <w:bookmarkEnd w:id="5"/>
      <w:r w:rsidRPr="00B923F0">
        <w:rPr>
          <w:rFonts w:ascii="Cambria" w:eastAsia="Cambria" w:hAnsi="Cambria" w:cs="Cambria"/>
          <w:color w:val="000000" w:themeColor="text1"/>
        </w:rPr>
        <w:t xml:space="preserve">). As these lists require the participation of many experts, they are expensive to produce and are not updated every year. </w:t>
      </w:r>
      <w:r w:rsidR="007610E5" w:rsidRPr="00B923F0">
        <w:rPr>
          <w:rFonts w:ascii="Cambria" w:eastAsia="Cambria" w:hAnsi="Cambria" w:cs="Cambria"/>
          <w:color w:val="000000" w:themeColor="text1"/>
        </w:rPr>
        <w:t>The</w:t>
      </w:r>
      <w:r w:rsidRPr="00B923F0">
        <w:rPr>
          <w:rFonts w:ascii="Cambria" w:eastAsia="Cambria" w:hAnsi="Cambria" w:cs="Cambria"/>
          <w:color w:val="000000" w:themeColor="text1"/>
        </w:rPr>
        <w:t xml:space="preserve"> </w:t>
      </w:r>
      <w:r w:rsidR="00B37A8F" w:rsidRPr="00B923F0">
        <w:rPr>
          <w:rFonts w:ascii="Cambria" w:eastAsia="Cambria" w:hAnsi="Cambria" w:cs="Cambria"/>
          <w:color w:val="000000" w:themeColor="text1"/>
        </w:rPr>
        <w:t>current</w:t>
      </w:r>
      <w:r w:rsidRPr="00B923F0">
        <w:rPr>
          <w:rFonts w:ascii="Cambria" w:eastAsia="Cambria" w:hAnsi="Cambria" w:cs="Cambria"/>
          <w:color w:val="000000" w:themeColor="text1"/>
        </w:rPr>
        <w:t xml:space="preserve"> ABDC list </w:t>
      </w:r>
      <w:r w:rsidR="00B53C7D" w:rsidRPr="00B923F0">
        <w:rPr>
          <w:rFonts w:ascii="Cambria" w:eastAsia="Cambria" w:hAnsi="Cambria" w:cs="Cambria"/>
          <w:color w:val="000000" w:themeColor="text1"/>
        </w:rPr>
        <w:t xml:space="preserve">was </w:t>
      </w:r>
      <w:r w:rsidR="00B37A8F" w:rsidRPr="00B923F0">
        <w:rPr>
          <w:rFonts w:ascii="Cambria" w:eastAsia="Cambria" w:hAnsi="Cambria" w:cs="Cambria"/>
          <w:color w:val="000000" w:themeColor="text1"/>
        </w:rPr>
        <w:t>released</w:t>
      </w:r>
      <w:r w:rsidR="00B53C7D" w:rsidRPr="00B923F0">
        <w:rPr>
          <w:rFonts w:ascii="Cambria" w:eastAsia="Cambria" w:hAnsi="Cambria" w:cs="Cambria"/>
          <w:color w:val="000000" w:themeColor="text1"/>
        </w:rPr>
        <w:t xml:space="preserve"> in</w:t>
      </w:r>
      <w:r w:rsidRPr="00B923F0">
        <w:rPr>
          <w:rFonts w:ascii="Cambria" w:eastAsia="Cambria" w:hAnsi="Cambria" w:cs="Cambria"/>
          <w:color w:val="000000" w:themeColor="text1"/>
        </w:rPr>
        <w:t xml:space="preserve"> 201</w:t>
      </w:r>
      <w:r w:rsidR="00B37A8F" w:rsidRPr="00B923F0">
        <w:rPr>
          <w:rFonts w:ascii="Cambria" w:eastAsia="Cambria" w:hAnsi="Cambria" w:cs="Cambria"/>
          <w:color w:val="000000" w:themeColor="text1"/>
        </w:rPr>
        <w:t>9 and the previous one in 2016</w:t>
      </w:r>
      <w:r w:rsidRPr="00B923F0">
        <w:rPr>
          <w:rFonts w:ascii="Cambria" w:eastAsia="Cambria" w:hAnsi="Cambria" w:cs="Cambria"/>
          <w:color w:val="000000" w:themeColor="text1"/>
        </w:rPr>
        <w:t>.</w:t>
      </w:r>
    </w:p>
    <w:p w14:paraId="25FE37C5" w14:textId="5CEDC37F"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Others have proposed </w:t>
      </w:r>
      <w:r w:rsidR="00B53C7D" w:rsidRPr="00B923F0">
        <w:rPr>
          <w:rFonts w:ascii="Cambria" w:eastAsia="Cambria" w:hAnsi="Cambria" w:cs="Cambria"/>
          <w:color w:val="000000" w:themeColor="text1"/>
        </w:rPr>
        <w:t>what are known as</w:t>
      </w:r>
      <w:r w:rsidRPr="00B923F0">
        <w:rPr>
          <w:rFonts w:ascii="Cambria" w:eastAsia="Cambria" w:hAnsi="Cambria" w:cs="Cambria"/>
          <w:color w:val="000000" w:themeColor="text1"/>
        </w:rPr>
        <w:t xml:space="preserve"> </w:t>
      </w:r>
      <w:r w:rsidRPr="00B923F0">
        <w:rPr>
          <w:rFonts w:ascii="Cambria" w:eastAsia="Cambria" w:hAnsi="Cambria" w:cs="Cambria"/>
          <w:i/>
          <w:color w:val="000000" w:themeColor="text1"/>
        </w:rPr>
        <w:t>miscellaneous approaches</w:t>
      </w:r>
      <w:r w:rsidRPr="00B923F0">
        <w:rPr>
          <w:rFonts w:ascii="Cambria" w:eastAsia="Cambria" w:hAnsi="Cambria" w:cs="Cambria"/>
          <w:color w:val="000000" w:themeColor="text1"/>
        </w:rPr>
        <w:t xml:space="preserve"> (Chang et al. 2016). Among these approaches are those based on the authors (</w:t>
      </w:r>
      <w:bookmarkStart w:id="6" w:name="_Hlk92613388"/>
      <w:r w:rsidRPr="00B923F0">
        <w:rPr>
          <w:rFonts w:ascii="Cambria" w:eastAsia="Cambria" w:hAnsi="Cambria" w:cs="Cambria"/>
          <w:color w:val="000000" w:themeColor="text1"/>
        </w:rPr>
        <w:t>Bajo et al. 2020</w:t>
      </w:r>
      <w:bookmarkEnd w:id="6"/>
      <w:r w:rsidRPr="00B923F0">
        <w:rPr>
          <w:rFonts w:ascii="Cambria" w:eastAsia="Cambria" w:hAnsi="Cambria" w:cs="Cambria"/>
          <w:color w:val="000000" w:themeColor="text1"/>
        </w:rPr>
        <w:t xml:space="preserve">), which </w:t>
      </w:r>
      <w:r w:rsidR="00B53C7D" w:rsidRPr="00B923F0">
        <w:rPr>
          <w:rFonts w:ascii="Cambria" w:eastAsia="Cambria" w:hAnsi="Cambria" w:cs="Cambria"/>
          <w:color w:val="000000" w:themeColor="text1"/>
        </w:rPr>
        <w:t xml:space="preserve">have developed </w:t>
      </w:r>
      <w:r w:rsidRPr="00B923F0">
        <w:rPr>
          <w:rFonts w:ascii="Cambria" w:eastAsia="Cambria" w:hAnsi="Cambria" w:cs="Cambria"/>
          <w:color w:val="000000" w:themeColor="text1"/>
        </w:rPr>
        <w:t xml:space="preserve">indicators such as the </w:t>
      </w:r>
      <w:r w:rsidRPr="00B923F0">
        <w:rPr>
          <w:rFonts w:ascii="Cambria" w:eastAsia="Cambria" w:hAnsi="Cambria" w:cs="Cambria"/>
          <w:i/>
          <w:color w:val="000000" w:themeColor="text1"/>
        </w:rPr>
        <w:t>author affiliation index</w:t>
      </w:r>
      <w:r w:rsidRPr="00B923F0">
        <w:rPr>
          <w:rFonts w:ascii="Cambria" w:eastAsia="Cambria" w:hAnsi="Cambria" w:cs="Cambria"/>
          <w:color w:val="000000" w:themeColor="text1"/>
        </w:rPr>
        <w:t xml:space="preserve"> (AAI) or the </w:t>
      </w:r>
      <w:r w:rsidRPr="00B923F0">
        <w:rPr>
          <w:rFonts w:ascii="Cambria" w:eastAsia="Cambria" w:hAnsi="Cambria" w:cs="Cambria"/>
          <w:i/>
          <w:color w:val="000000" w:themeColor="text1"/>
        </w:rPr>
        <w:t>author concentration index</w:t>
      </w:r>
      <w:r w:rsidRPr="00B923F0">
        <w:rPr>
          <w:rFonts w:ascii="Cambria" w:eastAsia="Cambria" w:hAnsi="Cambria" w:cs="Cambria"/>
          <w:color w:val="000000" w:themeColor="text1"/>
        </w:rPr>
        <w:t xml:space="preserve"> (ACI). Chen and Huang (2007) defined AAI as the ratio of articles authored by faculty at the world’s top 80 finance programs to the total number of articles by all authors, and </w:t>
      </w:r>
      <w:r w:rsidRPr="00B923F0">
        <w:rPr>
          <w:rFonts w:ascii="Cambria" w:eastAsia="Cambria" w:hAnsi="Cambria" w:cs="Cambria"/>
          <w:color w:val="000000" w:themeColor="text1"/>
        </w:rPr>
        <w:lastRenderedPageBreak/>
        <w:t xml:space="preserve">they ranked 51 finance journals according to this index. </w:t>
      </w:r>
      <w:bookmarkStart w:id="7" w:name="_Hlk92613416"/>
      <w:r w:rsidRPr="00B923F0">
        <w:rPr>
          <w:rFonts w:ascii="Cambria" w:eastAsia="Cambria" w:hAnsi="Cambria" w:cs="Cambria"/>
          <w:color w:val="000000" w:themeColor="text1"/>
        </w:rPr>
        <w:t xml:space="preserve">Crook and Walkup (2016) </w:t>
      </w:r>
      <w:bookmarkEnd w:id="7"/>
      <w:r w:rsidRPr="00B923F0">
        <w:rPr>
          <w:rFonts w:ascii="Cambria" w:eastAsia="Cambria" w:hAnsi="Cambria" w:cs="Cambria"/>
          <w:color w:val="000000" w:themeColor="text1"/>
        </w:rPr>
        <w:t xml:space="preserve">used a modified version of the AAI and an iterative process to obtain a ranking of 20 finance journals. Their results show that new journals create an immediate impact on rankings, most probably because they attract high-profile authors in the early issues, </w:t>
      </w:r>
      <w:proofErr w:type="gramStart"/>
      <w:r w:rsidRPr="00B923F0">
        <w:rPr>
          <w:rFonts w:ascii="Cambria" w:eastAsia="Cambria" w:hAnsi="Cambria" w:cs="Cambria"/>
          <w:color w:val="000000" w:themeColor="text1"/>
        </w:rPr>
        <w:t>and also</w:t>
      </w:r>
      <w:proofErr w:type="gramEnd"/>
      <w:r w:rsidRPr="00B923F0">
        <w:rPr>
          <w:rFonts w:ascii="Cambria" w:eastAsia="Cambria" w:hAnsi="Cambria" w:cs="Cambria"/>
          <w:color w:val="000000" w:themeColor="text1"/>
        </w:rPr>
        <w:t xml:space="preserve"> that niche journals rank higher than broad-based journals outside the top five. Chan et al. (2013) ranked a set of 23 finance journals using normalized citations in </w:t>
      </w:r>
      <w:r w:rsidRPr="00B923F0">
        <w:rPr>
          <w:rFonts w:ascii="Cambria" w:eastAsia="Cambria" w:hAnsi="Cambria" w:cs="Cambria"/>
          <w:i/>
          <w:color w:val="000000" w:themeColor="text1"/>
        </w:rPr>
        <w:t>Google Scholar</w:t>
      </w:r>
      <w:r w:rsidRPr="00B923F0">
        <w:rPr>
          <w:rFonts w:ascii="Cambria" w:eastAsia="Cambria" w:hAnsi="Cambria" w:cs="Cambria"/>
          <w:color w:val="000000" w:themeColor="text1"/>
        </w:rPr>
        <w:t xml:space="preserve"> and the </w:t>
      </w:r>
      <w:proofErr w:type="gramStart"/>
      <w:r w:rsidRPr="00B923F0">
        <w:rPr>
          <w:rFonts w:ascii="Cambria" w:eastAsia="Cambria" w:hAnsi="Cambria" w:cs="Cambria"/>
          <w:color w:val="000000" w:themeColor="text1"/>
        </w:rPr>
        <w:t>ACI, and</w:t>
      </w:r>
      <w:proofErr w:type="gramEnd"/>
      <w:r w:rsidRPr="00B923F0">
        <w:rPr>
          <w:rFonts w:ascii="Cambria" w:eastAsia="Cambria" w:hAnsi="Cambria" w:cs="Cambria"/>
          <w:color w:val="000000" w:themeColor="text1"/>
        </w:rPr>
        <w:t xml:space="preserve"> ranked 22 journals using editorial members’ normalized citations in </w:t>
      </w:r>
      <w:r w:rsidRPr="00B923F0">
        <w:rPr>
          <w:rFonts w:ascii="Cambria" w:eastAsia="Cambria" w:hAnsi="Cambria" w:cs="Cambria"/>
          <w:i/>
          <w:color w:val="000000" w:themeColor="text1"/>
        </w:rPr>
        <w:t>Google Scholar</w:t>
      </w:r>
      <w:r w:rsidRPr="00B923F0">
        <w:rPr>
          <w:rFonts w:ascii="Cambria" w:eastAsia="Cambria" w:hAnsi="Cambria" w:cs="Cambria"/>
          <w:color w:val="000000" w:themeColor="text1"/>
        </w:rPr>
        <w:t xml:space="preserve">. These authors </w:t>
      </w:r>
      <w:r w:rsidR="00553700" w:rsidRPr="00B923F0">
        <w:rPr>
          <w:rFonts w:ascii="Cambria" w:eastAsia="Cambria" w:hAnsi="Cambria" w:cs="Cambria"/>
          <w:color w:val="000000" w:themeColor="text1"/>
        </w:rPr>
        <w:t>calculated</w:t>
      </w:r>
      <w:r w:rsidRPr="00B923F0">
        <w:rPr>
          <w:rFonts w:ascii="Cambria" w:eastAsia="Cambria" w:hAnsi="Cambria" w:cs="Cambria"/>
          <w:color w:val="000000" w:themeColor="text1"/>
        </w:rPr>
        <w:t xml:space="preserve"> </w:t>
      </w:r>
      <w:r w:rsidR="00553700" w:rsidRPr="00B923F0">
        <w:rPr>
          <w:rFonts w:ascii="Cambria" w:eastAsia="Cambria" w:hAnsi="Cambria" w:cs="Cambria"/>
          <w:color w:val="000000" w:themeColor="text1"/>
        </w:rPr>
        <w:t xml:space="preserve">a journal’s </w:t>
      </w:r>
      <w:r w:rsidRPr="00B923F0">
        <w:rPr>
          <w:rFonts w:ascii="Cambria" w:eastAsia="Cambria" w:hAnsi="Cambria" w:cs="Cambria"/>
          <w:color w:val="000000" w:themeColor="text1"/>
        </w:rPr>
        <w:t xml:space="preserve">ACI as the percentage of the journal’s articles authored by N leading authors. This method is </w:t>
      </w:r>
      <w:proofErr w:type="gramStart"/>
      <w:r w:rsidRPr="00B923F0">
        <w:rPr>
          <w:rFonts w:ascii="Cambria" w:eastAsia="Cambria" w:hAnsi="Cambria" w:cs="Cambria"/>
          <w:color w:val="000000" w:themeColor="text1"/>
        </w:rPr>
        <w:t>similar to</w:t>
      </w:r>
      <w:proofErr w:type="gramEnd"/>
      <w:r w:rsidRPr="00B923F0">
        <w:rPr>
          <w:rFonts w:ascii="Cambria" w:eastAsia="Cambria" w:hAnsi="Cambria" w:cs="Cambria"/>
          <w:color w:val="000000" w:themeColor="text1"/>
        </w:rPr>
        <w:t xml:space="preserve"> AAI’s logic, in that the ACI method uses individual authors’ rankings and AAI uses authors’ institutional rankings. This </w:t>
      </w:r>
      <w:r w:rsidR="005C5F38" w:rsidRPr="00B923F0">
        <w:rPr>
          <w:rFonts w:ascii="Cambria" w:eastAsia="Cambria" w:hAnsi="Cambria" w:cs="Cambria"/>
          <w:color w:val="000000" w:themeColor="text1"/>
        </w:rPr>
        <w:t xml:space="preserve">field </w:t>
      </w:r>
      <w:r w:rsidRPr="00B923F0">
        <w:rPr>
          <w:rFonts w:ascii="Cambria" w:eastAsia="Cambria" w:hAnsi="Cambria" w:cs="Cambria"/>
          <w:color w:val="000000" w:themeColor="text1"/>
        </w:rPr>
        <w:t xml:space="preserve">of work also includes the studies by </w:t>
      </w:r>
      <w:bookmarkStart w:id="8" w:name="_Hlk92613442"/>
      <w:r w:rsidRPr="00B923F0">
        <w:rPr>
          <w:rFonts w:ascii="Cambria" w:eastAsia="Cambria" w:hAnsi="Cambria" w:cs="Cambria"/>
          <w:color w:val="000000" w:themeColor="text1"/>
        </w:rPr>
        <w:t xml:space="preserve">Danielson and Heck (2014, 2016), </w:t>
      </w:r>
      <w:bookmarkEnd w:id="8"/>
      <w:r w:rsidR="005C5F38" w:rsidRPr="00B923F0">
        <w:rPr>
          <w:rFonts w:ascii="Cambria" w:eastAsia="Cambria" w:hAnsi="Cambria" w:cs="Cambria"/>
          <w:color w:val="000000" w:themeColor="text1"/>
        </w:rPr>
        <w:t xml:space="preserve">in which </w:t>
      </w:r>
      <w:r w:rsidRPr="00B923F0">
        <w:rPr>
          <w:rFonts w:ascii="Cambria" w:eastAsia="Cambria" w:hAnsi="Cambria" w:cs="Cambria"/>
          <w:color w:val="000000" w:themeColor="text1"/>
        </w:rPr>
        <w:t>the publication records of prolific authors were examined to provide evidence of a pecking order among 23 high-impact finance journals.</w:t>
      </w:r>
    </w:p>
    <w:p w14:paraId="24AE56E3" w14:textId="791A9589"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Other studies have </w:t>
      </w:r>
      <w:r w:rsidR="00E71D20" w:rsidRPr="00B923F0">
        <w:rPr>
          <w:rFonts w:ascii="Cambria" w:eastAsia="Cambria" w:hAnsi="Cambria" w:cs="Cambria"/>
          <w:color w:val="000000" w:themeColor="text1"/>
        </w:rPr>
        <w:t>taken different approaches to the problem of ranking finance journals.</w:t>
      </w:r>
      <w:r w:rsidRPr="00B923F0">
        <w:rPr>
          <w:rFonts w:ascii="Cambria" w:eastAsia="Cambria" w:hAnsi="Cambria" w:cs="Cambria"/>
          <w:color w:val="000000" w:themeColor="text1"/>
        </w:rPr>
        <w:t xml:space="preserve"> Brown (2003) ranked 18 accounting and finance journals based on the number and percent</w:t>
      </w:r>
      <w:r w:rsidR="00E71D20" w:rsidRPr="00B923F0">
        <w:rPr>
          <w:rFonts w:ascii="Cambria" w:eastAsia="Cambria" w:hAnsi="Cambria" w:cs="Cambria"/>
          <w:color w:val="000000" w:themeColor="text1"/>
        </w:rPr>
        <w:t>age</w:t>
      </w:r>
      <w:r w:rsidRPr="00B923F0">
        <w:rPr>
          <w:rFonts w:ascii="Cambria" w:eastAsia="Cambria" w:hAnsi="Cambria" w:cs="Cambria"/>
          <w:color w:val="000000" w:themeColor="text1"/>
        </w:rPr>
        <w:t xml:space="preserve"> frequency of articles </w:t>
      </w:r>
      <w:r w:rsidR="00E71D20" w:rsidRPr="00B923F0">
        <w:rPr>
          <w:rFonts w:ascii="Cambria" w:eastAsia="Cambria" w:hAnsi="Cambria" w:cs="Cambria"/>
          <w:color w:val="000000" w:themeColor="text1"/>
        </w:rPr>
        <w:t>published in each</w:t>
      </w:r>
      <w:r w:rsidRPr="00B923F0">
        <w:rPr>
          <w:rFonts w:ascii="Cambria" w:eastAsia="Cambria" w:hAnsi="Cambria" w:cs="Cambria"/>
          <w:color w:val="000000" w:themeColor="text1"/>
        </w:rPr>
        <w:t xml:space="preserve"> journal that are heavily downloaded from the </w:t>
      </w:r>
      <w:r w:rsidRPr="00B923F0">
        <w:rPr>
          <w:rFonts w:ascii="Cambria" w:eastAsia="Cambria" w:hAnsi="Cambria" w:cs="Cambria"/>
          <w:i/>
          <w:color w:val="000000" w:themeColor="text1"/>
        </w:rPr>
        <w:t>Social Science Research Network</w:t>
      </w:r>
      <w:r w:rsidRPr="00B923F0">
        <w:rPr>
          <w:rFonts w:ascii="Cambria" w:eastAsia="Cambria" w:hAnsi="Cambria" w:cs="Cambria"/>
          <w:color w:val="000000" w:themeColor="text1"/>
        </w:rPr>
        <w:t xml:space="preserve"> (SSRN). Meanwhile, Beattie and Goodacre (2006) produced several accounting and finance journal rankings using the submissions to the </w:t>
      </w:r>
      <w:r w:rsidRPr="00B923F0">
        <w:rPr>
          <w:rFonts w:ascii="Cambria" w:eastAsia="Cambria" w:hAnsi="Cambria" w:cs="Cambria"/>
          <w:i/>
          <w:color w:val="000000" w:themeColor="text1"/>
        </w:rPr>
        <w:t>UK Research Assessment Exercise</w:t>
      </w:r>
      <w:r w:rsidRPr="00B923F0">
        <w:rPr>
          <w:rFonts w:ascii="Cambria" w:eastAsia="Cambria" w:hAnsi="Cambria" w:cs="Cambria"/>
          <w:color w:val="000000" w:themeColor="text1"/>
        </w:rPr>
        <w:t xml:space="preserve"> (RAE). And recently, Bajo et al. (2020) constructed a ranking by observing which finance publications are more correlated with the probability of a promotion amongst faculty affiliated with one of the universities included in the </w:t>
      </w:r>
      <w:r w:rsidRPr="00B923F0">
        <w:rPr>
          <w:rFonts w:ascii="Cambria" w:eastAsia="Cambria" w:hAnsi="Cambria" w:cs="Cambria"/>
          <w:i/>
          <w:color w:val="000000" w:themeColor="text1"/>
        </w:rPr>
        <w:t>Arizona State Ranking</w:t>
      </w:r>
      <w:r w:rsidRPr="00B923F0">
        <w:rPr>
          <w:rFonts w:ascii="Cambria" w:eastAsia="Cambria" w:hAnsi="Cambria" w:cs="Cambria"/>
          <w:color w:val="000000" w:themeColor="text1"/>
        </w:rPr>
        <w:t>.</w:t>
      </w:r>
    </w:p>
    <w:p w14:paraId="4F47FF88" w14:textId="77777777" w:rsidR="008211C8" w:rsidRPr="00B923F0" w:rsidRDefault="00E83BAD">
      <w:pPr>
        <w:spacing w:after="120" w:line="480" w:lineRule="auto"/>
        <w:rPr>
          <w:rFonts w:ascii="Cambria" w:eastAsia="Cambria" w:hAnsi="Cambria" w:cs="Cambria"/>
          <w:b/>
          <w:color w:val="000000" w:themeColor="text1"/>
        </w:rPr>
      </w:pPr>
      <w:bookmarkStart w:id="9" w:name="_heading=h.30j0zll" w:colFirst="0" w:colLast="0"/>
      <w:bookmarkEnd w:id="9"/>
      <w:r w:rsidRPr="00B923F0">
        <w:rPr>
          <w:rFonts w:ascii="Cambria" w:eastAsia="Cambria" w:hAnsi="Cambria" w:cs="Cambria"/>
          <w:b/>
          <w:color w:val="000000" w:themeColor="text1"/>
        </w:rPr>
        <w:t xml:space="preserve">3. The </w:t>
      </w:r>
      <w:r w:rsidRPr="00B923F0">
        <w:rPr>
          <w:rFonts w:ascii="Cambria" w:eastAsia="Cambria" w:hAnsi="Cambria" w:cs="Cambria"/>
          <w:b/>
          <w:i/>
          <w:color w:val="000000" w:themeColor="text1"/>
        </w:rPr>
        <w:t>Paper Affiliation Index</w:t>
      </w:r>
      <w:r w:rsidRPr="00B923F0">
        <w:rPr>
          <w:rFonts w:ascii="Cambria" w:eastAsia="Cambria" w:hAnsi="Cambria" w:cs="Cambria"/>
          <w:b/>
          <w:color w:val="000000" w:themeColor="text1"/>
        </w:rPr>
        <w:t xml:space="preserve"> (PAI)’s methodology</w:t>
      </w:r>
    </w:p>
    <w:p w14:paraId="1822DFAC" w14:textId="77777777" w:rsidR="008211C8" w:rsidRPr="00B923F0" w:rsidRDefault="00E83BAD">
      <w:pPr>
        <w:spacing w:after="120" w:line="480" w:lineRule="auto"/>
        <w:rPr>
          <w:rFonts w:ascii="Cambria" w:eastAsia="Cambria" w:hAnsi="Cambria" w:cs="Cambria"/>
          <w:color w:val="000000" w:themeColor="text1"/>
          <w:u w:val="single"/>
        </w:rPr>
      </w:pPr>
      <w:bookmarkStart w:id="10" w:name="_Hlk92608079"/>
      <w:r w:rsidRPr="00B923F0">
        <w:rPr>
          <w:rFonts w:ascii="Cambria" w:eastAsia="Cambria" w:hAnsi="Cambria" w:cs="Cambria"/>
          <w:color w:val="000000" w:themeColor="text1"/>
          <w:u w:val="single"/>
        </w:rPr>
        <w:t>3.1. Rationale</w:t>
      </w:r>
    </w:p>
    <w:bookmarkEnd w:id="10"/>
    <w:p w14:paraId="69183312" w14:textId="606B6D10" w:rsidR="00FB39EB"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PAI is based on the following </w:t>
      </w:r>
      <w:r w:rsidR="002C0B79" w:rsidRPr="00B923F0">
        <w:rPr>
          <w:rFonts w:ascii="Cambria" w:eastAsia="Cambria" w:hAnsi="Cambria" w:cs="Cambria"/>
          <w:color w:val="000000" w:themeColor="text1"/>
        </w:rPr>
        <w:t>widely shared assumptions</w:t>
      </w:r>
      <w:r w:rsidR="00CE0CD2" w:rsidRPr="00B923F0">
        <w:rPr>
          <w:rFonts w:ascii="Cambria" w:eastAsia="Cambria" w:hAnsi="Cambria" w:cs="Cambria"/>
          <w:color w:val="000000" w:themeColor="text1"/>
        </w:rPr>
        <w:t>:</w:t>
      </w:r>
      <w:r w:rsidR="00C05774" w:rsidRPr="00B923F0">
        <w:rPr>
          <w:rFonts w:ascii="Cambria" w:eastAsia="Cambria" w:hAnsi="Cambria" w:cs="Cambria"/>
          <w:color w:val="000000" w:themeColor="text1"/>
        </w:rPr>
        <w:t xml:space="preserve"> </w:t>
      </w:r>
      <w:r w:rsidR="00CE0CD2" w:rsidRPr="00B923F0">
        <w:rPr>
          <w:rFonts w:ascii="Cambria" w:eastAsia="Cambria" w:hAnsi="Cambria" w:cs="Cambria"/>
          <w:color w:val="000000" w:themeColor="text1"/>
        </w:rPr>
        <w:t>(</w:t>
      </w:r>
      <w:proofErr w:type="spellStart"/>
      <w:r w:rsidR="00CE0CD2" w:rsidRPr="00B923F0">
        <w:rPr>
          <w:rFonts w:ascii="Cambria" w:eastAsia="Cambria" w:hAnsi="Cambria" w:cs="Cambria"/>
          <w:color w:val="000000" w:themeColor="text1"/>
        </w:rPr>
        <w:t>i</w:t>
      </w:r>
      <w:proofErr w:type="spellEnd"/>
      <w:r w:rsidR="00D00D0C" w:rsidRPr="00B923F0">
        <w:rPr>
          <w:rFonts w:ascii="Cambria" w:eastAsia="Cambria" w:hAnsi="Cambria" w:cs="Cambria"/>
          <w:color w:val="000000" w:themeColor="text1"/>
        </w:rPr>
        <w:t xml:space="preserve">) </w:t>
      </w:r>
      <w:r w:rsidR="00CE0CD2" w:rsidRPr="00B923F0">
        <w:rPr>
          <w:rFonts w:ascii="Cambria" w:eastAsia="Cambria" w:hAnsi="Cambria" w:cs="Cambria"/>
          <w:color w:val="000000" w:themeColor="text1"/>
        </w:rPr>
        <w:t>i</w:t>
      </w:r>
      <w:r w:rsidR="00C05774" w:rsidRPr="00B923F0">
        <w:rPr>
          <w:rFonts w:ascii="Cambria" w:eastAsia="Cambria" w:hAnsi="Cambria" w:cs="Cambria"/>
          <w:color w:val="000000" w:themeColor="text1"/>
        </w:rPr>
        <w:t xml:space="preserve">t is commonly accepted that </w:t>
      </w:r>
      <w:r w:rsidR="00CE0CD2" w:rsidRPr="00B923F0">
        <w:rPr>
          <w:rFonts w:ascii="Cambria" w:eastAsia="Cambria" w:hAnsi="Cambria" w:cs="Cambria"/>
          <w:color w:val="000000" w:themeColor="text1"/>
        </w:rPr>
        <w:t xml:space="preserve">a </w:t>
      </w:r>
      <w:r w:rsidR="00D00D0C" w:rsidRPr="00B923F0">
        <w:rPr>
          <w:rFonts w:ascii="Cambria" w:eastAsia="Cambria" w:hAnsi="Cambria" w:cs="Cambria"/>
          <w:color w:val="000000" w:themeColor="text1"/>
        </w:rPr>
        <w:t>journal</w:t>
      </w:r>
      <w:r w:rsidR="00CE0CD2" w:rsidRPr="00B923F0">
        <w:rPr>
          <w:rFonts w:ascii="Cambria" w:eastAsia="Cambria" w:hAnsi="Cambria" w:cs="Cambria"/>
          <w:color w:val="000000" w:themeColor="text1"/>
        </w:rPr>
        <w:t>’s</w:t>
      </w:r>
      <w:r w:rsidR="00D00D0C" w:rsidRPr="00B923F0">
        <w:rPr>
          <w:rFonts w:ascii="Cambria" w:eastAsia="Cambria" w:hAnsi="Cambria" w:cs="Cambria"/>
          <w:color w:val="000000" w:themeColor="text1"/>
        </w:rPr>
        <w:t xml:space="preserve"> quality </w:t>
      </w:r>
      <w:r w:rsidR="00A83009" w:rsidRPr="00B923F0">
        <w:rPr>
          <w:rFonts w:ascii="Cambria" w:eastAsia="Cambria" w:hAnsi="Cambria" w:cs="Cambria"/>
          <w:color w:val="000000" w:themeColor="text1"/>
        </w:rPr>
        <w:t xml:space="preserve">reflects </w:t>
      </w:r>
      <w:r w:rsidR="00D00D0C" w:rsidRPr="00B923F0">
        <w:rPr>
          <w:rFonts w:ascii="Cambria" w:eastAsia="Cambria" w:hAnsi="Cambria" w:cs="Cambria"/>
          <w:color w:val="000000" w:themeColor="text1"/>
        </w:rPr>
        <w:t>the quality of the papers published by the journal (Paul 2010: 401)</w:t>
      </w:r>
      <w:r w:rsidR="002B7D38"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CE0CD2" w:rsidRPr="00B923F0">
        <w:rPr>
          <w:rFonts w:ascii="Cambria" w:eastAsia="Cambria" w:hAnsi="Cambria" w:cs="Cambria"/>
          <w:color w:val="000000" w:themeColor="text1"/>
        </w:rPr>
        <w:lastRenderedPageBreak/>
        <w:t>and (ii</w:t>
      </w:r>
      <w:r w:rsidR="00D00D0C" w:rsidRPr="00B923F0">
        <w:rPr>
          <w:rFonts w:ascii="Cambria" w:eastAsia="Cambria" w:hAnsi="Cambria" w:cs="Cambria"/>
          <w:color w:val="000000" w:themeColor="text1"/>
        </w:rPr>
        <w:t xml:space="preserve">) </w:t>
      </w:r>
      <w:r w:rsidR="00CE0CD2" w:rsidRPr="00B923F0">
        <w:rPr>
          <w:rFonts w:ascii="Cambria" w:eastAsia="Cambria" w:hAnsi="Cambria" w:cs="Cambria"/>
          <w:color w:val="000000" w:themeColor="text1"/>
        </w:rPr>
        <w:t>t</w:t>
      </w:r>
      <w:r w:rsidRPr="00B923F0">
        <w:rPr>
          <w:rFonts w:ascii="Cambria" w:eastAsia="Cambria" w:hAnsi="Cambria" w:cs="Cambria"/>
          <w:color w:val="000000" w:themeColor="text1"/>
        </w:rPr>
        <w:t>he best</w:t>
      </w:r>
      <w:r w:rsidR="0051608D"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universities attract and </w:t>
      </w:r>
      <w:r w:rsidR="00821E28" w:rsidRPr="00B923F0">
        <w:rPr>
          <w:rFonts w:ascii="Cambria" w:eastAsia="Cambria" w:hAnsi="Cambria" w:cs="Cambria"/>
          <w:color w:val="000000" w:themeColor="text1"/>
        </w:rPr>
        <w:t xml:space="preserve">retain </w:t>
      </w:r>
      <w:r w:rsidRPr="00B923F0">
        <w:rPr>
          <w:rFonts w:ascii="Cambria" w:eastAsia="Cambria" w:hAnsi="Cambria" w:cs="Cambria"/>
          <w:color w:val="000000" w:themeColor="text1"/>
        </w:rPr>
        <w:t>the best scholars</w:t>
      </w:r>
      <w:r w:rsidR="00CE0CD2" w:rsidRPr="00B923F0">
        <w:rPr>
          <w:rFonts w:ascii="Cambria" w:eastAsia="Cambria" w:hAnsi="Cambria" w:cs="Cambria"/>
          <w:color w:val="000000" w:themeColor="text1"/>
        </w:rPr>
        <w:t>,</w:t>
      </w:r>
      <w:r w:rsidR="0051608D" w:rsidRPr="00B923F0">
        <w:rPr>
          <w:color w:val="000000" w:themeColor="text1"/>
        </w:rPr>
        <w:t xml:space="preserve"> </w:t>
      </w:r>
      <w:r w:rsidR="0051608D" w:rsidRPr="00B923F0">
        <w:rPr>
          <w:rFonts w:ascii="Cambria" w:eastAsia="Cambria" w:hAnsi="Cambria" w:cs="Cambria"/>
          <w:color w:val="000000" w:themeColor="text1"/>
        </w:rPr>
        <w:t xml:space="preserve">which </w:t>
      </w:r>
      <w:r w:rsidR="00A83009" w:rsidRPr="00B923F0">
        <w:rPr>
          <w:rFonts w:ascii="Cambria" w:eastAsia="Cambria" w:hAnsi="Cambria" w:cs="Cambria"/>
          <w:color w:val="000000" w:themeColor="text1"/>
        </w:rPr>
        <w:t>enhances</w:t>
      </w:r>
      <w:r w:rsidR="0051608D" w:rsidRPr="00B923F0">
        <w:rPr>
          <w:rFonts w:ascii="Cambria" w:eastAsia="Cambria" w:hAnsi="Cambria" w:cs="Cambria"/>
          <w:color w:val="000000" w:themeColor="text1"/>
        </w:rPr>
        <w:t xml:space="preserve"> </w:t>
      </w:r>
      <w:r w:rsidR="00821E28" w:rsidRPr="00B923F0">
        <w:rPr>
          <w:rFonts w:ascii="Cambria" w:eastAsia="Cambria" w:hAnsi="Cambria" w:cs="Cambria"/>
          <w:color w:val="000000" w:themeColor="text1"/>
        </w:rPr>
        <w:t xml:space="preserve">their </w:t>
      </w:r>
      <w:r w:rsidR="0051608D" w:rsidRPr="00B923F0">
        <w:rPr>
          <w:rFonts w:ascii="Cambria" w:eastAsia="Cambria" w:hAnsi="Cambria" w:cs="Cambria"/>
          <w:color w:val="000000" w:themeColor="text1"/>
        </w:rPr>
        <w:t>reputation</w:t>
      </w:r>
      <w:r w:rsidR="00CE0FD2" w:rsidRPr="00B923F0">
        <w:rPr>
          <w:rFonts w:ascii="Cambria" w:eastAsia="Cambria" w:hAnsi="Cambria" w:cs="Cambria"/>
          <w:color w:val="000000" w:themeColor="text1"/>
        </w:rPr>
        <w:t>. In this regard,</w:t>
      </w:r>
      <w:r w:rsidR="0051608D"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Crane (1965) </w:t>
      </w:r>
      <w:r w:rsidR="002B7D38" w:rsidRPr="00B923F0">
        <w:rPr>
          <w:rFonts w:ascii="Cambria" w:eastAsia="Cambria" w:hAnsi="Cambria" w:cs="Cambria"/>
          <w:color w:val="000000" w:themeColor="text1"/>
        </w:rPr>
        <w:t>noted</w:t>
      </w:r>
      <w:r w:rsidR="00C05774" w:rsidRPr="00B923F0">
        <w:rPr>
          <w:rFonts w:ascii="Cambria" w:eastAsia="Cambria" w:hAnsi="Cambria" w:cs="Cambria"/>
          <w:color w:val="000000" w:themeColor="text1"/>
        </w:rPr>
        <w:t xml:space="preserve"> that the best universities attract and hire the best students</w:t>
      </w:r>
      <w:r w:rsidR="0051608D" w:rsidRPr="00B923F0">
        <w:rPr>
          <w:rFonts w:ascii="Cambria" w:eastAsia="Cambria" w:hAnsi="Cambria" w:cs="Cambria"/>
          <w:color w:val="000000" w:themeColor="text1"/>
        </w:rPr>
        <w:t>;</w:t>
      </w:r>
      <w:r w:rsidR="00C05774" w:rsidRPr="00B923F0">
        <w:rPr>
          <w:rFonts w:ascii="Cambria" w:eastAsia="Cambria" w:hAnsi="Cambria" w:cs="Cambria"/>
          <w:color w:val="000000" w:themeColor="text1"/>
        </w:rPr>
        <w:t xml:space="preserve"> </w:t>
      </w:r>
      <w:r w:rsidR="00CE0FD2" w:rsidRPr="00B923F0">
        <w:rPr>
          <w:rFonts w:ascii="Cambria" w:eastAsia="Cambria" w:hAnsi="Cambria" w:cs="Cambria"/>
          <w:color w:val="000000" w:themeColor="text1"/>
        </w:rPr>
        <w:t xml:space="preserve">and </w:t>
      </w:r>
      <w:proofErr w:type="spellStart"/>
      <w:r w:rsidRPr="00B923F0">
        <w:rPr>
          <w:rFonts w:ascii="Cambria" w:eastAsia="Cambria" w:hAnsi="Cambria" w:cs="Cambria"/>
          <w:color w:val="000000" w:themeColor="text1"/>
        </w:rPr>
        <w:t>Lazarsfeld</w:t>
      </w:r>
      <w:proofErr w:type="spellEnd"/>
      <w:r w:rsidRPr="00B923F0">
        <w:rPr>
          <w:rFonts w:ascii="Cambria" w:eastAsia="Cambria" w:hAnsi="Cambria" w:cs="Cambria"/>
          <w:color w:val="000000" w:themeColor="text1"/>
        </w:rPr>
        <w:t xml:space="preserve"> and </w:t>
      </w:r>
      <w:proofErr w:type="spellStart"/>
      <w:r w:rsidRPr="00B923F0">
        <w:rPr>
          <w:rFonts w:ascii="Cambria" w:eastAsia="Cambria" w:hAnsi="Cambria" w:cs="Cambria"/>
          <w:color w:val="000000" w:themeColor="text1"/>
        </w:rPr>
        <w:t>Thielens</w:t>
      </w:r>
      <w:proofErr w:type="spellEnd"/>
      <w:r w:rsidRPr="00B923F0">
        <w:rPr>
          <w:rFonts w:ascii="Cambria" w:eastAsia="Cambria" w:hAnsi="Cambria" w:cs="Cambria"/>
          <w:color w:val="000000" w:themeColor="text1"/>
        </w:rPr>
        <w:t xml:space="preserve"> (1958) </w:t>
      </w:r>
      <w:r w:rsidR="00C05774" w:rsidRPr="00B923F0">
        <w:rPr>
          <w:rFonts w:ascii="Cambria" w:eastAsia="Cambria" w:hAnsi="Cambria" w:cs="Cambria"/>
          <w:color w:val="000000" w:themeColor="text1"/>
        </w:rPr>
        <w:t>state</w:t>
      </w:r>
      <w:r w:rsidR="00CE0FD2" w:rsidRPr="00B923F0">
        <w:rPr>
          <w:rFonts w:ascii="Cambria" w:eastAsia="Cambria" w:hAnsi="Cambria" w:cs="Cambria"/>
          <w:color w:val="000000" w:themeColor="text1"/>
        </w:rPr>
        <w:t>d</w:t>
      </w:r>
      <w:r w:rsidR="00C05774" w:rsidRPr="00B923F0">
        <w:rPr>
          <w:rFonts w:ascii="Cambria" w:eastAsia="Cambria" w:hAnsi="Cambria" w:cs="Cambria"/>
          <w:color w:val="000000" w:themeColor="text1"/>
        </w:rPr>
        <w:t xml:space="preserve"> that </w:t>
      </w:r>
      <w:r w:rsidRPr="00B923F0">
        <w:rPr>
          <w:rFonts w:ascii="Cambria" w:eastAsia="Cambria" w:hAnsi="Cambria" w:cs="Cambria"/>
          <w:color w:val="000000" w:themeColor="text1"/>
        </w:rPr>
        <w:t xml:space="preserve">the higher </w:t>
      </w:r>
      <w:r w:rsidR="002B7D38" w:rsidRPr="00B923F0">
        <w:rPr>
          <w:rFonts w:ascii="Cambria" w:eastAsia="Cambria" w:hAnsi="Cambria" w:cs="Cambria"/>
          <w:color w:val="000000" w:themeColor="text1"/>
        </w:rPr>
        <w:t xml:space="preserve">a college’s </w:t>
      </w:r>
      <w:r w:rsidRPr="00B923F0">
        <w:rPr>
          <w:rFonts w:ascii="Cambria" w:eastAsia="Cambria" w:hAnsi="Cambria" w:cs="Cambria"/>
          <w:color w:val="000000" w:themeColor="text1"/>
        </w:rPr>
        <w:t>quality rating, the greater the proportion of highly productive social scientist</w:t>
      </w:r>
      <w:r w:rsidR="00CE0FD2" w:rsidRPr="00B923F0">
        <w:rPr>
          <w:rFonts w:ascii="Cambria" w:eastAsia="Cambria" w:hAnsi="Cambria" w:cs="Cambria"/>
          <w:color w:val="000000" w:themeColor="text1"/>
        </w:rPr>
        <w:t>s</w:t>
      </w:r>
      <w:r w:rsidRPr="00B923F0">
        <w:rPr>
          <w:rFonts w:ascii="Cambria" w:eastAsia="Cambria" w:hAnsi="Cambria" w:cs="Cambria"/>
          <w:color w:val="000000" w:themeColor="text1"/>
        </w:rPr>
        <w:t xml:space="preserve"> on its faculty</w:t>
      </w:r>
      <w:r w:rsidR="00CE0FD2" w:rsidRPr="00B923F0">
        <w:rPr>
          <w:rFonts w:ascii="Cambria" w:eastAsia="Cambria" w:hAnsi="Cambria" w:cs="Cambria"/>
          <w:color w:val="000000" w:themeColor="text1"/>
        </w:rPr>
        <w:t>. Furthermore,</w:t>
      </w:r>
      <w:r w:rsidR="0051608D" w:rsidRPr="00B923F0">
        <w:rPr>
          <w:rFonts w:ascii="Cambria" w:eastAsia="Cambria" w:hAnsi="Cambria" w:cs="Cambria"/>
          <w:color w:val="000000" w:themeColor="text1"/>
        </w:rPr>
        <w:t xml:space="preserve"> </w:t>
      </w:r>
      <w:proofErr w:type="spellStart"/>
      <w:r w:rsidRPr="00B923F0">
        <w:rPr>
          <w:rFonts w:ascii="Cambria" w:eastAsia="Cambria" w:hAnsi="Cambria" w:cs="Cambria"/>
          <w:color w:val="000000" w:themeColor="text1"/>
        </w:rPr>
        <w:t>Schichor</w:t>
      </w:r>
      <w:proofErr w:type="spellEnd"/>
      <w:r w:rsidRPr="00B923F0">
        <w:rPr>
          <w:rFonts w:ascii="Cambria" w:eastAsia="Cambria" w:hAnsi="Cambria" w:cs="Cambria"/>
          <w:color w:val="000000" w:themeColor="text1"/>
        </w:rPr>
        <w:t xml:space="preserve"> (1970) </w:t>
      </w:r>
      <w:r w:rsidR="00C05774" w:rsidRPr="00B923F0">
        <w:rPr>
          <w:rFonts w:ascii="Cambria" w:eastAsia="Cambria" w:hAnsi="Cambria" w:cs="Cambria"/>
          <w:color w:val="000000" w:themeColor="text1"/>
        </w:rPr>
        <w:t>suggest</w:t>
      </w:r>
      <w:r w:rsidR="00CE0FD2" w:rsidRPr="00B923F0">
        <w:rPr>
          <w:rFonts w:ascii="Cambria" w:eastAsia="Cambria" w:hAnsi="Cambria" w:cs="Cambria"/>
          <w:color w:val="000000" w:themeColor="text1"/>
        </w:rPr>
        <w:t>ed</w:t>
      </w:r>
      <w:r w:rsidR="00C05774"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a circular </w:t>
      </w:r>
      <w:r w:rsidR="00606202" w:rsidRPr="00B923F0">
        <w:rPr>
          <w:rFonts w:ascii="Cambria" w:eastAsia="Cambria" w:hAnsi="Cambria" w:cs="Cambria"/>
          <w:color w:val="000000" w:themeColor="text1"/>
        </w:rPr>
        <w:t xml:space="preserve">relationship </w:t>
      </w:r>
      <w:r w:rsidR="00C05774" w:rsidRPr="00B923F0">
        <w:rPr>
          <w:rFonts w:ascii="Cambria" w:eastAsia="Cambria" w:hAnsi="Cambria" w:cs="Cambria"/>
          <w:color w:val="000000" w:themeColor="text1"/>
        </w:rPr>
        <w:t xml:space="preserve">between </w:t>
      </w:r>
      <w:r w:rsidR="00606202" w:rsidRPr="00B923F0">
        <w:rPr>
          <w:rFonts w:ascii="Cambria" w:eastAsia="Cambria" w:hAnsi="Cambria" w:cs="Cambria"/>
          <w:color w:val="000000" w:themeColor="text1"/>
        </w:rPr>
        <w:t>institutional prestige and output, arguing that</w:t>
      </w:r>
      <w:r w:rsidRPr="00B923F0">
        <w:rPr>
          <w:rFonts w:ascii="Cambria" w:eastAsia="Cambria" w:hAnsi="Cambria" w:cs="Cambria"/>
          <w:color w:val="000000" w:themeColor="text1"/>
        </w:rPr>
        <w:t xml:space="preserve"> the </w:t>
      </w:r>
      <w:r w:rsidR="00606202" w:rsidRPr="00B923F0">
        <w:rPr>
          <w:rFonts w:ascii="Cambria" w:eastAsia="Cambria" w:hAnsi="Cambria" w:cs="Cambria"/>
          <w:color w:val="000000" w:themeColor="text1"/>
        </w:rPr>
        <w:t>finest</w:t>
      </w:r>
      <w:r w:rsidRPr="00B923F0">
        <w:rPr>
          <w:rFonts w:ascii="Cambria" w:eastAsia="Cambria" w:hAnsi="Cambria" w:cs="Cambria"/>
          <w:color w:val="000000" w:themeColor="text1"/>
        </w:rPr>
        <w:t xml:space="preserve"> scholars produce the best research, </w:t>
      </w:r>
      <w:r w:rsidR="00FB39EB" w:rsidRPr="00B923F0">
        <w:rPr>
          <w:rFonts w:ascii="Cambria" w:eastAsia="Cambria" w:hAnsi="Cambria" w:cs="Cambria"/>
          <w:color w:val="000000" w:themeColor="text1"/>
        </w:rPr>
        <w:t>reinforc</w:t>
      </w:r>
      <w:r w:rsidR="00606202" w:rsidRPr="00B923F0">
        <w:rPr>
          <w:rFonts w:ascii="Cambria" w:eastAsia="Cambria" w:hAnsi="Cambria" w:cs="Cambria"/>
          <w:color w:val="000000" w:themeColor="text1"/>
        </w:rPr>
        <w:t>ing</w:t>
      </w:r>
      <w:r w:rsidR="00FB39EB" w:rsidRPr="00B923F0">
        <w:rPr>
          <w:rFonts w:ascii="Cambria" w:eastAsia="Cambria" w:hAnsi="Cambria" w:cs="Cambria"/>
          <w:color w:val="000000" w:themeColor="text1"/>
        </w:rPr>
        <w:t xml:space="preserve"> the </w:t>
      </w:r>
      <w:r w:rsidR="00606202" w:rsidRPr="00B923F0">
        <w:rPr>
          <w:rFonts w:ascii="Cambria" w:eastAsia="Cambria" w:hAnsi="Cambria" w:cs="Cambria"/>
          <w:color w:val="000000" w:themeColor="text1"/>
        </w:rPr>
        <w:t xml:space="preserve">status </w:t>
      </w:r>
      <w:r w:rsidR="00FB39EB" w:rsidRPr="00B923F0">
        <w:rPr>
          <w:rFonts w:ascii="Cambria" w:eastAsia="Cambria" w:hAnsi="Cambria" w:cs="Cambria"/>
          <w:color w:val="000000" w:themeColor="text1"/>
        </w:rPr>
        <w:t xml:space="preserve">of </w:t>
      </w:r>
      <w:r w:rsidR="00606202" w:rsidRPr="00B923F0">
        <w:rPr>
          <w:rFonts w:ascii="Cambria" w:eastAsia="Cambria" w:hAnsi="Cambria" w:cs="Cambria"/>
          <w:color w:val="000000" w:themeColor="text1"/>
        </w:rPr>
        <w:t xml:space="preserve">their </w:t>
      </w:r>
      <w:r w:rsidR="00FB39EB" w:rsidRPr="00B923F0">
        <w:rPr>
          <w:rFonts w:ascii="Cambria" w:eastAsia="Cambria" w:hAnsi="Cambria" w:cs="Cambria"/>
          <w:color w:val="000000" w:themeColor="text1"/>
        </w:rPr>
        <w:t>institutions</w:t>
      </w:r>
      <w:r w:rsidRPr="00B923F0">
        <w:rPr>
          <w:rFonts w:ascii="Cambria" w:eastAsia="Cambria" w:hAnsi="Cambria" w:cs="Cambria"/>
          <w:color w:val="000000" w:themeColor="text1"/>
        </w:rPr>
        <w:t>.</w:t>
      </w:r>
      <w:r w:rsidR="00FE3309" w:rsidRPr="00B923F0">
        <w:rPr>
          <w:rFonts w:ascii="Cambria" w:eastAsia="Cambria" w:hAnsi="Cambria" w:cs="Cambria"/>
          <w:color w:val="000000" w:themeColor="text1"/>
        </w:rPr>
        <w:t xml:space="preserve"> </w:t>
      </w:r>
      <w:bookmarkStart w:id="11" w:name="_Hlk93252167"/>
      <w:r w:rsidR="00FE3309" w:rsidRPr="00B923F0">
        <w:rPr>
          <w:rFonts w:ascii="Cambria" w:hAnsi="Cambria"/>
          <w:color w:val="000000" w:themeColor="text1"/>
          <w:shd w:val="clear" w:color="auto" w:fill="FFFFFF"/>
        </w:rPr>
        <w:t xml:space="preserve">PAI </w:t>
      </w:r>
      <w:r w:rsidR="0030458A" w:rsidRPr="00B923F0">
        <w:rPr>
          <w:rFonts w:ascii="Cambria" w:hAnsi="Cambria"/>
          <w:color w:val="000000" w:themeColor="text1"/>
          <w:shd w:val="clear" w:color="auto" w:fill="FFFFFF"/>
        </w:rPr>
        <w:t xml:space="preserve">follows </w:t>
      </w:r>
      <w:r w:rsidR="00FE3309" w:rsidRPr="00B923F0">
        <w:rPr>
          <w:rFonts w:ascii="Cambria" w:hAnsi="Cambria"/>
          <w:color w:val="000000" w:themeColor="text1"/>
          <w:shd w:val="clear" w:color="auto" w:fill="FFFFFF"/>
        </w:rPr>
        <w:t xml:space="preserve">the path </w:t>
      </w:r>
      <w:r w:rsidR="000A05E4" w:rsidRPr="00B923F0">
        <w:rPr>
          <w:rFonts w:ascii="Cambria" w:hAnsi="Cambria"/>
          <w:color w:val="000000" w:themeColor="text1"/>
          <w:shd w:val="clear" w:color="auto" w:fill="FFFFFF"/>
        </w:rPr>
        <w:t xml:space="preserve">created </w:t>
      </w:r>
      <w:r w:rsidR="00FE3309" w:rsidRPr="00B923F0">
        <w:rPr>
          <w:rFonts w:ascii="Cambria" w:hAnsi="Cambria"/>
          <w:color w:val="000000" w:themeColor="text1"/>
          <w:shd w:val="clear" w:color="auto" w:fill="FFFFFF"/>
        </w:rPr>
        <w:t>by the miscellaneous</w:t>
      </w:r>
      <w:r w:rsidR="0030458A" w:rsidRPr="00B923F0">
        <w:rPr>
          <w:rFonts w:ascii="Cambria" w:hAnsi="Cambria"/>
          <w:color w:val="000000" w:themeColor="text1"/>
          <w:shd w:val="clear" w:color="auto" w:fill="FFFFFF"/>
        </w:rPr>
        <w:t xml:space="preserve"> </w:t>
      </w:r>
      <w:r w:rsidR="00FE3309" w:rsidRPr="00B923F0">
        <w:rPr>
          <w:rFonts w:ascii="Cambria" w:hAnsi="Cambria"/>
          <w:color w:val="000000" w:themeColor="text1"/>
          <w:shd w:val="clear" w:color="auto" w:fill="FFFFFF"/>
        </w:rPr>
        <w:t xml:space="preserve">approaches </w:t>
      </w:r>
      <w:r w:rsidR="000A05E4" w:rsidRPr="00B923F0">
        <w:rPr>
          <w:rFonts w:ascii="Cambria" w:hAnsi="Cambria"/>
          <w:color w:val="000000" w:themeColor="text1"/>
          <w:shd w:val="clear" w:color="auto" w:fill="FFFFFF"/>
        </w:rPr>
        <w:t xml:space="preserve">previously </w:t>
      </w:r>
      <w:r w:rsidR="00FE3309" w:rsidRPr="00B923F0">
        <w:rPr>
          <w:rFonts w:ascii="Cambria" w:hAnsi="Cambria"/>
          <w:color w:val="000000" w:themeColor="text1"/>
          <w:shd w:val="clear" w:color="auto" w:fill="FFFFFF"/>
        </w:rPr>
        <w:t xml:space="preserve">mentioned to </w:t>
      </w:r>
      <w:r w:rsidR="0030458A" w:rsidRPr="00B923F0">
        <w:rPr>
          <w:rFonts w:ascii="Cambria" w:hAnsi="Cambria"/>
          <w:color w:val="000000" w:themeColor="text1"/>
          <w:shd w:val="clear" w:color="auto" w:fill="FFFFFF"/>
        </w:rPr>
        <w:t>its final</w:t>
      </w:r>
      <w:r w:rsidR="008C0D36" w:rsidRPr="00B923F0">
        <w:rPr>
          <w:rFonts w:ascii="Cambria" w:hAnsi="Cambria"/>
          <w:color w:val="000000" w:themeColor="text1"/>
          <w:shd w:val="clear" w:color="auto" w:fill="FFFFFF"/>
        </w:rPr>
        <w:t>,</w:t>
      </w:r>
      <w:r w:rsidR="0030458A" w:rsidRPr="00B923F0">
        <w:rPr>
          <w:rFonts w:ascii="Cambria" w:hAnsi="Cambria"/>
          <w:color w:val="000000" w:themeColor="text1"/>
          <w:shd w:val="clear" w:color="auto" w:fill="FFFFFF"/>
        </w:rPr>
        <w:t xml:space="preserve"> </w:t>
      </w:r>
      <w:r w:rsidR="00FE3309" w:rsidRPr="00B923F0">
        <w:rPr>
          <w:rFonts w:ascii="Cambria" w:hAnsi="Cambria"/>
          <w:color w:val="000000" w:themeColor="text1"/>
          <w:shd w:val="clear" w:color="auto" w:fill="FFFFFF"/>
        </w:rPr>
        <w:t xml:space="preserve">logical conclusion: </w:t>
      </w:r>
      <w:bookmarkStart w:id="12" w:name="_Hlk93327984"/>
      <w:r w:rsidR="0030458A" w:rsidRPr="00B923F0">
        <w:rPr>
          <w:rFonts w:ascii="Cambria" w:hAnsi="Cambria"/>
          <w:color w:val="000000" w:themeColor="text1"/>
          <w:shd w:val="clear" w:color="auto" w:fill="FFFFFF"/>
        </w:rPr>
        <w:t xml:space="preserve">since </w:t>
      </w:r>
      <w:r w:rsidR="00FE3309" w:rsidRPr="00B923F0">
        <w:rPr>
          <w:rFonts w:ascii="Cambria" w:hAnsi="Cambria"/>
          <w:color w:val="000000" w:themeColor="text1"/>
          <w:shd w:val="clear" w:color="auto" w:fill="FFFFFF"/>
        </w:rPr>
        <w:t xml:space="preserve">researchers are judged by the quality of </w:t>
      </w:r>
      <w:r w:rsidR="007A2A82" w:rsidRPr="00B923F0">
        <w:rPr>
          <w:rFonts w:ascii="Cambria" w:hAnsi="Cambria"/>
          <w:color w:val="000000" w:themeColor="text1"/>
          <w:shd w:val="clear" w:color="auto" w:fill="FFFFFF"/>
        </w:rPr>
        <w:t>the journals in which they publish their work</w:t>
      </w:r>
      <w:bookmarkEnd w:id="12"/>
      <w:r w:rsidR="00FE3309" w:rsidRPr="00B923F0">
        <w:rPr>
          <w:rFonts w:ascii="Cambria" w:hAnsi="Cambria"/>
          <w:color w:val="000000" w:themeColor="text1"/>
          <w:shd w:val="clear" w:color="auto" w:fill="FFFFFF"/>
        </w:rPr>
        <w:t xml:space="preserve"> (prestige flows from journals to researchers and universities)</w:t>
      </w:r>
      <w:r w:rsidR="00546795" w:rsidRPr="00B923F0">
        <w:rPr>
          <w:rFonts w:ascii="Cambria" w:hAnsi="Cambria"/>
          <w:color w:val="000000" w:themeColor="text1"/>
          <w:shd w:val="clear" w:color="auto" w:fill="FFFFFF"/>
        </w:rPr>
        <w:t>,</w:t>
      </w:r>
      <w:r w:rsidR="00FE3309" w:rsidRPr="00B923F0">
        <w:rPr>
          <w:rFonts w:ascii="Cambria" w:hAnsi="Cambria"/>
          <w:color w:val="000000" w:themeColor="text1"/>
          <w:shd w:val="clear" w:color="auto" w:fill="FFFFFF"/>
        </w:rPr>
        <w:t xml:space="preserve"> we </w:t>
      </w:r>
      <w:r w:rsidR="008C0D36" w:rsidRPr="00B923F0">
        <w:rPr>
          <w:rFonts w:ascii="Cambria" w:hAnsi="Cambria"/>
          <w:color w:val="000000" w:themeColor="text1"/>
          <w:shd w:val="clear" w:color="auto" w:fill="FFFFFF"/>
        </w:rPr>
        <w:t xml:space="preserve">could </w:t>
      </w:r>
      <w:r w:rsidR="00FE3309" w:rsidRPr="00B923F0">
        <w:rPr>
          <w:rFonts w:ascii="Cambria" w:hAnsi="Cambria"/>
          <w:color w:val="000000" w:themeColor="text1"/>
          <w:shd w:val="clear" w:color="auto" w:fill="FFFFFF"/>
        </w:rPr>
        <w:t>turn the table</w:t>
      </w:r>
      <w:r w:rsidR="00546795" w:rsidRPr="00B923F0">
        <w:rPr>
          <w:rFonts w:ascii="Cambria" w:hAnsi="Cambria"/>
          <w:color w:val="000000" w:themeColor="text1"/>
          <w:shd w:val="clear" w:color="auto" w:fill="FFFFFF"/>
        </w:rPr>
        <w:t>s</w:t>
      </w:r>
      <w:r w:rsidR="00FE3309" w:rsidRPr="00B923F0">
        <w:rPr>
          <w:rFonts w:ascii="Cambria" w:hAnsi="Cambria"/>
          <w:color w:val="000000" w:themeColor="text1"/>
          <w:shd w:val="clear" w:color="auto" w:fill="FFFFFF"/>
        </w:rPr>
        <w:t xml:space="preserve"> </w:t>
      </w:r>
      <w:r w:rsidR="000329C4" w:rsidRPr="00B923F0">
        <w:rPr>
          <w:rFonts w:ascii="Cambria" w:hAnsi="Cambria"/>
          <w:color w:val="000000" w:themeColor="text1"/>
          <w:shd w:val="clear" w:color="auto" w:fill="FFFFFF"/>
        </w:rPr>
        <w:t>and say</w:t>
      </w:r>
      <w:r w:rsidR="00546795" w:rsidRPr="00B923F0">
        <w:rPr>
          <w:rFonts w:ascii="Cambria" w:hAnsi="Cambria"/>
          <w:color w:val="000000" w:themeColor="text1"/>
          <w:shd w:val="clear" w:color="auto" w:fill="FFFFFF"/>
        </w:rPr>
        <w:t xml:space="preserve"> </w:t>
      </w:r>
      <w:r w:rsidR="00FE3309" w:rsidRPr="00B923F0">
        <w:rPr>
          <w:rFonts w:ascii="Cambria" w:hAnsi="Cambria"/>
          <w:color w:val="000000" w:themeColor="text1"/>
          <w:shd w:val="clear" w:color="auto" w:fill="FFFFFF"/>
        </w:rPr>
        <w:t>that prestige also flows from universities to journals through their researchers</w:t>
      </w:r>
      <w:r w:rsidR="008C0D36" w:rsidRPr="00B923F0">
        <w:rPr>
          <w:rFonts w:ascii="Cambria" w:hAnsi="Cambria"/>
          <w:color w:val="000000" w:themeColor="text1"/>
          <w:shd w:val="clear" w:color="auto" w:fill="FFFFFF"/>
        </w:rPr>
        <w:t>’ excellence</w:t>
      </w:r>
      <w:r w:rsidR="00FE3309" w:rsidRPr="00B923F0">
        <w:rPr>
          <w:rFonts w:ascii="Cambria" w:hAnsi="Cambria"/>
          <w:color w:val="000000" w:themeColor="text1"/>
          <w:shd w:val="clear" w:color="auto" w:fill="FFFFFF"/>
        </w:rPr>
        <w:t>.  </w:t>
      </w:r>
    </w:p>
    <w:bookmarkEnd w:id="11"/>
    <w:p w14:paraId="24A11D36" w14:textId="63415BFA"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The basis of our PAI lies in the individual decisions of the researchers, who choose where to submit their papers, and the editorial decisions of the journals, which decide what to publish (Authors 2021). Our method does not ask experts directly through surveys, as the ASA methodology does, nor does it use rankings developed by other experts, as some mixed methods do (e.g., Yuan et al. 2020), or external lists of top universities either, as the AAI methodology does. Instead, we obtain expert opinion indirectly through the actual decisions made by researchers who are active in paper publishing and by the editorial teams when accepting and publishing papers.</w:t>
      </w:r>
      <w:r w:rsidR="00BF73DE" w:rsidRPr="00B923F0">
        <w:rPr>
          <w:rFonts w:ascii="Cambria" w:eastAsia="Cambria" w:hAnsi="Cambria" w:cs="Cambria"/>
          <w:color w:val="000000" w:themeColor="text1"/>
        </w:rPr>
        <w:t xml:space="preserve"> </w:t>
      </w:r>
    </w:p>
    <w:p w14:paraId="3FE75A0A" w14:textId="1443E83D" w:rsidR="00867594" w:rsidRPr="00B923F0" w:rsidRDefault="00E83BAD" w:rsidP="00164E85">
      <w:pPr>
        <w:spacing w:after="120" w:line="480" w:lineRule="auto"/>
        <w:jc w:val="both"/>
        <w:rPr>
          <w:rFonts w:ascii="Cambria" w:eastAsia="Cambria" w:hAnsi="Cambria" w:cs="Cambria"/>
          <w:color w:val="000000" w:themeColor="text1"/>
        </w:rPr>
      </w:pPr>
      <w:bookmarkStart w:id="13" w:name="_heading=h.1fob9te" w:colFirst="0" w:colLast="0"/>
      <w:bookmarkEnd w:id="13"/>
      <w:r w:rsidRPr="00B923F0">
        <w:rPr>
          <w:rFonts w:ascii="Cambria" w:eastAsia="Cambria" w:hAnsi="Cambria" w:cs="Cambria"/>
          <w:color w:val="000000" w:themeColor="text1"/>
        </w:rPr>
        <w:t>The rationale behind our method is based on the decisions made by authors to protect their reputation and careers, and the decisions made by publishers to protect the quality and reputation of their journals</w:t>
      </w:r>
      <w:r w:rsidR="000E2DE2" w:rsidRPr="00B923F0">
        <w:rPr>
          <w:rFonts w:ascii="Cambria" w:eastAsia="Cambria" w:hAnsi="Cambria" w:cs="Cambria"/>
          <w:color w:val="000000" w:themeColor="text1"/>
        </w:rPr>
        <w:t>.</w:t>
      </w:r>
      <w:r w:rsidR="009F6023" w:rsidRPr="00B923F0">
        <w:rPr>
          <w:rFonts w:ascii="Cambria" w:eastAsia="Cambria" w:hAnsi="Cambria" w:cs="Cambria"/>
          <w:color w:val="000000" w:themeColor="text1"/>
        </w:rPr>
        <w:t xml:space="preserve"> </w:t>
      </w:r>
      <w:r w:rsidR="00867594" w:rsidRPr="00B923F0">
        <w:rPr>
          <w:rFonts w:ascii="Cambria" w:eastAsia="Cambria" w:hAnsi="Cambria" w:cs="Cambria"/>
          <w:color w:val="000000" w:themeColor="text1"/>
        </w:rPr>
        <w:t xml:space="preserve">On the one hand, </w:t>
      </w:r>
      <w:r w:rsidRPr="00B923F0">
        <w:rPr>
          <w:rFonts w:ascii="Cambria" w:eastAsia="Cambria" w:hAnsi="Cambria" w:cs="Cambria"/>
          <w:color w:val="000000" w:themeColor="text1"/>
        </w:rPr>
        <w:t xml:space="preserve">top-ranked institutions attract and </w:t>
      </w:r>
      <w:r w:rsidR="0005560E" w:rsidRPr="00B923F0">
        <w:rPr>
          <w:rFonts w:ascii="Cambria" w:eastAsia="Cambria" w:hAnsi="Cambria" w:cs="Cambria"/>
          <w:color w:val="000000" w:themeColor="text1"/>
        </w:rPr>
        <w:t>hir</w:t>
      </w:r>
      <w:r w:rsidR="00A90567" w:rsidRPr="00B923F0">
        <w:rPr>
          <w:rFonts w:ascii="Cambria" w:eastAsia="Cambria" w:hAnsi="Cambria" w:cs="Cambria"/>
          <w:color w:val="000000" w:themeColor="text1"/>
        </w:rPr>
        <w:t>e</w:t>
      </w:r>
      <w:r w:rsidR="0005560E"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productive faculty who carry out high-quality and influential research</w:t>
      </w:r>
      <w:r w:rsidR="00994639" w:rsidRPr="00B923F0">
        <w:rPr>
          <w:color w:val="000000" w:themeColor="text1"/>
        </w:rPr>
        <w:t xml:space="preserve"> </w:t>
      </w:r>
      <w:proofErr w:type="gramStart"/>
      <w:r w:rsidR="00994639" w:rsidRPr="00B923F0">
        <w:rPr>
          <w:rFonts w:ascii="Cambria" w:eastAsia="Cambria" w:hAnsi="Cambria" w:cs="Cambria"/>
          <w:color w:val="000000" w:themeColor="text1"/>
        </w:rPr>
        <w:t>in order to</w:t>
      </w:r>
      <w:proofErr w:type="gramEnd"/>
      <w:r w:rsidR="00994639" w:rsidRPr="00B923F0">
        <w:rPr>
          <w:rFonts w:ascii="Cambria" w:eastAsia="Cambria" w:hAnsi="Cambria" w:cs="Cambria"/>
          <w:color w:val="000000" w:themeColor="text1"/>
        </w:rPr>
        <w:t xml:space="preserve"> </w:t>
      </w:r>
      <w:r w:rsidR="009F6023" w:rsidRPr="00B923F0">
        <w:rPr>
          <w:rFonts w:ascii="Cambria" w:eastAsia="Cambria" w:hAnsi="Cambria" w:cs="Cambria"/>
          <w:color w:val="000000" w:themeColor="text1"/>
        </w:rPr>
        <w:t>build</w:t>
      </w:r>
      <w:r w:rsidR="00994639" w:rsidRPr="00B923F0">
        <w:rPr>
          <w:rFonts w:ascii="Cambria" w:eastAsia="Cambria" w:hAnsi="Cambria" w:cs="Cambria"/>
          <w:color w:val="000000" w:themeColor="text1"/>
        </w:rPr>
        <w:t xml:space="preserve"> or </w:t>
      </w:r>
      <w:r w:rsidR="009F6023" w:rsidRPr="00B923F0">
        <w:rPr>
          <w:rFonts w:ascii="Cambria" w:eastAsia="Cambria" w:hAnsi="Cambria" w:cs="Cambria"/>
          <w:color w:val="000000" w:themeColor="text1"/>
        </w:rPr>
        <w:t>preserve</w:t>
      </w:r>
      <w:r w:rsidR="00994639" w:rsidRPr="00B923F0">
        <w:rPr>
          <w:rFonts w:ascii="Cambria" w:eastAsia="Cambria" w:hAnsi="Cambria" w:cs="Cambria"/>
          <w:color w:val="000000" w:themeColor="text1"/>
        </w:rPr>
        <w:t xml:space="preserve"> their reputation</w:t>
      </w:r>
      <w:r w:rsidR="004E0EA6" w:rsidRPr="00B923F0">
        <w:rPr>
          <w:rFonts w:ascii="Cambria" w:eastAsia="Cambria" w:hAnsi="Cambria" w:cs="Cambria"/>
          <w:color w:val="000000" w:themeColor="text1"/>
        </w:rPr>
        <w:t xml:space="preserve"> and status</w:t>
      </w:r>
      <w:r w:rsidRPr="00B923F0">
        <w:rPr>
          <w:rFonts w:ascii="Cambria" w:eastAsia="Cambria" w:hAnsi="Cambria" w:cs="Cambria"/>
          <w:color w:val="000000" w:themeColor="text1"/>
        </w:rPr>
        <w:t xml:space="preserve">. </w:t>
      </w:r>
      <w:r w:rsidR="001424AF" w:rsidRPr="00B923F0">
        <w:rPr>
          <w:rFonts w:ascii="Cambria" w:eastAsia="Cambria" w:hAnsi="Cambria" w:cs="Cambria"/>
          <w:color w:val="000000" w:themeColor="text1"/>
        </w:rPr>
        <w:t>As a result</w:t>
      </w:r>
      <w:r w:rsidRPr="00B923F0">
        <w:rPr>
          <w:rFonts w:ascii="Cambria" w:eastAsia="Cambria" w:hAnsi="Cambria" w:cs="Cambria"/>
          <w:color w:val="000000" w:themeColor="text1"/>
        </w:rPr>
        <w:t xml:space="preserve">, these institutions </w:t>
      </w:r>
      <w:r w:rsidR="00994639" w:rsidRPr="00B923F0">
        <w:rPr>
          <w:rFonts w:ascii="Cambria" w:eastAsia="Cambria" w:hAnsi="Cambria" w:cs="Cambria"/>
          <w:color w:val="000000" w:themeColor="text1"/>
        </w:rPr>
        <w:t>put in place</w:t>
      </w:r>
      <w:r w:rsidR="0063626E" w:rsidRPr="00B923F0">
        <w:rPr>
          <w:rFonts w:ascii="Cambria" w:eastAsia="Cambria" w:hAnsi="Cambria" w:cs="Cambria"/>
          <w:color w:val="000000" w:themeColor="text1"/>
        </w:rPr>
        <w:t xml:space="preserve"> formal systems and a demanding environment to </w:t>
      </w:r>
      <w:r w:rsidR="00994639" w:rsidRPr="00B923F0">
        <w:rPr>
          <w:rFonts w:ascii="Cambria" w:eastAsia="Cambria" w:hAnsi="Cambria" w:cs="Cambria"/>
          <w:color w:val="000000" w:themeColor="text1"/>
        </w:rPr>
        <w:t>ensure that</w:t>
      </w:r>
      <w:r w:rsidR="006C2DD4" w:rsidRPr="00B923F0">
        <w:rPr>
          <w:rFonts w:ascii="Cambria" w:eastAsia="Cambria" w:hAnsi="Cambria" w:cs="Cambria"/>
          <w:color w:val="000000" w:themeColor="text1"/>
        </w:rPr>
        <w:t xml:space="preserve"> </w:t>
      </w:r>
      <w:r w:rsidR="00994639" w:rsidRPr="00B923F0">
        <w:rPr>
          <w:rFonts w:ascii="Cambria" w:eastAsia="Cambria" w:hAnsi="Cambria" w:cs="Cambria"/>
          <w:color w:val="000000" w:themeColor="text1"/>
        </w:rPr>
        <w:t xml:space="preserve">their researchers provide </w:t>
      </w:r>
      <w:r w:rsidRPr="00B923F0">
        <w:rPr>
          <w:rFonts w:ascii="Cambria" w:eastAsia="Cambria" w:hAnsi="Cambria" w:cs="Cambria"/>
          <w:color w:val="000000" w:themeColor="text1"/>
        </w:rPr>
        <w:t>high</w:t>
      </w:r>
      <w:r w:rsidR="001424AF"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quality </w:t>
      </w:r>
      <w:r w:rsidR="00994639" w:rsidRPr="00B923F0">
        <w:rPr>
          <w:rFonts w:ascii="Cambria" w:eastAsia="Cambria" w:hAnsi="Cambria" w:cs="Cambria"/>
          <w:color w:val="000000" w:themeColor="text1"/>
        </w:rPr>
        <w:t>effective</w:t>
      </w:r>
      <w:r w:rsidRPr="00B923F0">
        <w:rPr>
          <w:rFonts w:ascii="Cambria" w:eastAsia="Cambria" w:hAnsi="Cambria" w:cs="Cambria"/>
          <w:color w:val="000000" w:themeColor="text1"/>
        </w:rPr>
        <w:t xml:space="preserve"> research </w:t>
      </w:r>
      <w:r w:rsidR="00F26E38" w:rsidRPr="00B923F0">
        <w:rPr>
          <w:rFonts w:ascii="Cambria" w:eastAsia="Cambria" w:hAnsi="Cambria" w:cs="Cambria"/>
          <w:color w:val="000000" w:themeColor="text1"/>
        </w:rPr>
        <w:t>(Macdonald and Kam 2007)</w:t>
      </w:r>
      <w:r w:rsidRPr="00B923F0">
        <w:rPr>
          <w:rFonts w:ascii="Cambria" w:eastAsia="Cambria" w:hAnsi="Cambria" w:cs="Cambria"/>
          <w:color w:val="000000" w:themeColor="text1"/>
        </w:rPr>
        <w:t>. This requirement means that researchers focus on the most reputable journals and of the highest quality in their field</w:t>
      </w:r>
      <w:r w:rsidR="009822D3" w:rsidRPr="00B923F0">
        <w:rPr>
          <w:rFonts w:ascii="Cambria" w:eastAsia="Cambria" w:hAnsi="Cambria" w:cs="Cambria"/>
          <w:color w:val="000000" w:themeColor="text1"/>
        </w:rPr>
        <w:t xml:space="preserve">. </w:t>
      </w:r>
      <w:r w:rsidR="006E32A1" w:rsidRPr="00B923F0">
        <w:rPr>
          <w:rFonts w:ascii="Cambria" w:eastAsia="Cambria" w:hAnsi="Cambria" w:cs="Cambria"/>
          <w:color w:val="000000" w:themeColor="text1"/>
        </w:rPr>
        <w:lastRenderedPageBreak/>
        <w:t xml:space="preserve">Heintzelman and </w:t>
      </w:r>
      <w:proofErr w:type="spellStart"/>
      <w:r w:rsidR="006E32A1" w:rsidRPr="00B923F0">
        <w:rPr>
          <w:rFonts w:ascii="Cambria" w:eastAsia="Cambria" w:hAnsi="Cambria" w:cs="Cambria"/>
          <w:color w:val="000000" w:themeColor="text1"/>
        </w:rPr>
        <w:t>Nocetti</w:t>
      </w:r>
      <w:proofErr w:type="spellEnd"/>
      <w:r w:rsidR="009822D3" w:rsidRPr="00B923F0">
        <w:rPr>
          <w:rFonts w:ascii="Cambria" w:eastAsia="Cambria" w:hAnsi="Cambria" w:cs="Cambria"/>
          <w:color w:val="000000" w:themeColor="text1"/>
        </w:rPr>
        <w:t xml:space="preserve"> (</w:t>
      </w:r>
      <w:r w:rsidR="006E32A1" w:rsidRPr="00B923F0">
        <w:rPr>
          <w:rFonts w:ascii="Cambria" w:eastAsia="Cambria" w:hAnsi="Cambria" w:cs="Cambria"/>
          <w:color w:val="000000" w:themeColor="text1"/>
        </w:rPr>
        <w:t>2009</w:t>
      </w:r>
      <w:r w:rsidR="009822D3" w:rsidRPr="00B923F0">
        <w:rPr>
          <w:rFonts w:ascii="Cambria" w:eastAsia="Cambria" w:hAnsi="Cambria" w:cs="Cambria"/>
          <w:color w:val="000000" w:themeColor="text1"/>
        </w:rPr>
        <w:t>: 18)</w:t>
      </w:r>
      <w:r w:rsidR="00B032FC" w:rsidRPr="00B923F0">
        <w:rPr>
          <w:rFonts w:ascii="Cambria" w:eastAsia="Cambria" w:hAnsi="Cambria" w:cs="Cambria"/>
          <w:color w:val="000000" w:themeColor="text1"/>
        </w:rPr>
        <w:t xml:space="preserve"> </w:t>
      </w:r>
      <w:r w:rsidR="00A905A6" w:rsidRPr="00B923F0">
        <w:rPr>
          <w:rFonts w:ascii="Cambria" w:eastAsia="Cambria" w:hAnsi="Cambria" w:cs="Cambria"/>
          <w:color w:val="000000" w:themeColor="text1"/>
        </w:rPr>
        <w:t xml:space="preserve">studied </w:t>
      </w:r>
      <w:r w:rsidR="006E32A1" w:rsidRPr="00B923F0">
        <w:rPr>
          <w:rFonts w:ascii="Cambria" w:eastAsia="Cambria" w:hAnsi="Cambria" w:cs="Cambria"/>
          <w:color w:val="000000" w:themeColor="text1"/>
        </w:rPr>
        <w:t>the problem</w:t>
      </w:r>
      <w:r w:rsidR="00A905A6" w:rsidRPr="00B923F0">
        <w:rPr>
          <w:rFonts w:ascii="Cambria" w:eastAsia="Cambria" w:hAnsi="Cambria" w:cs="Cambria"/>
          <w:color w:val="000000" w:themeColor="text1"/>
        </w:rPr>
        <w:t>s</w:t>
      </w:r>
      <w:r w:rsidR="006E32A1" w:rsidRPr="00B923F0">
        <w:rPr>
          <w:rFonts w:ascii="Cambria" w:eastAsia="Cambria" w:hAnsi="Cambria" w:cs="Cambria"/>
          <w:color w:val="000000" w:themeColor="text1"/>
        </w:rPr>
        <w:t xml:space="preserve"> economists face </w:t>
      </w:r>
      <w:r w:rsidR="00A905A6" w:rsidRPr="00B923F0">
        <w:rPr>
          <w:rFonts w:ascii="Cambria" w:eastAsia="Cambria" w:hAnsi="Cambria" w:cs="Cambria"/>
          <w:color w:val="000000" w:themeColor="text1"/>
        </w:rPr>
        <w:t xml:space="preserve">when </w:t>
      </w:r>
      <w:r w:rsidR="006E32A1" w:rsidRPr="00B923F0">
        <w:rPr>
          <w:rFonts w:ascii="Cambria" w:eastAsia="Cambria" w:hAnsi="Cambria" w:cs="Cambria"/>
          <w:color w:val="000000" w:themeColor="text1"/>
        </w:rPr>
        <w:t xml:space="preserve">choosing </w:t>
      </w:r>
      <w:r w:rsidR="0063626E" w:rsidRPr="00B923F0">
        <w:rPr>
          <w:rFonts w:ascii="Cambria" w:eastAsia="Cambria" w:hAnsi="Cambria" w:cs="Cambria"/>
          <w:color w:val="000000" w:themeColor="text1"/>
        </w:rPr>
        <w:t xml:space="preserve">journals </w:t>
      </w:r>
      <w:r w:rsidR="006E32A1" w:rsidRPr="00B923F0">
        <w:rPr>
          <w:rFonts w:ascii="Cambria" w:eastAsia="Cambria" w:hAnsi="Cambria" w:cs="Cambria"/>
          <w:color w:val="000000" w:themeColor="text1"/>
        </w:rPr>
        <w:t>for their manuscripts</w:t>
      </w:r>
      <w:r w:rsidR="00B032FC" w:rsidRPr="00B923F0">
        <w:rPr>
          <w:rFonts w:ascii="Cambria" w:eastAsia="Cambria" w:hAnsi="Cambria" w:cs="Cambria"/>
          <w:color w:val="000000" w:themeColor="text1"/>
        </w:rPr>
        <w:t>, and</w:t>
      </w:r>
      <w:r w:rsidR="0063626E" w:rsidRPr="00B923F0">
        <w:rPr>
          <w:rFonts w:ascii="Cambria" w:eastAsia="Cambria" w:hAnsi="Cambria" w:cs="Cambria"/>
          <w:color w:val="000000" w:themeColor="text1"/>
        </w:rPr>
        <w:t>,</w:t>
      </w:r>
      <w:r w:rsidR="00B032FC" w:rsidRPr="00B923F0">
        <w:rPr>
          <w:rFonts w:ascii="Cambria" w:eastAsia="Cambria" w:hAnsi="Cambria" w:cs="Cambria"/>
          <w:color w:val="000000" w:themeColor="text1"/>
        </w:rPr>
        <w:t xml:space="preserve"> i</w:t>
      </w:r>
      <w:r w:rsidR="0093238F" w:rsidRPr="00B923F0">
        <w:rPr>
          <w:rFonts w:ascii="Cambria" w:eastAsia="Cambria" w:hAnsi="Cambria" w:cs="Cambria"/>
          <w:color w:val="000000" w:themeColor="text1"/>
        </w:rPr>
        <w:t xml:space="preserve">n general, </w:t>
      </w:r>
      <w:r w:rsidR="0063626E" w:rsidRPr="00B923F0">
        <w:rPr>
          <w:rFonts w:ascii="Cambria" w:eastAsia="Cambria" w:hAnsi="Cambria" w:cs="Cambria"/>
          <w:color w:val="000000" w:themeColor="text1"/>
        </w:rPr>
        <w:t>they</w:t>
      </w:r>
      <w:r w:rsidR="0093238F" w:rsidRPr="00B923F0">
        <w:rPr>
          <w:rFonts w:ascii="Cambria" w:eastAsia="Cambria" w:hAnsi="Cambria" w:cs="Cambria"/>
          <w:color w:val="000000" w:themeColor="text1"/>
        </w:rPr>
        <w:t xml:space="preserve"> </w:t>
      </w:r>
      <w:r w:rsidR="00A905A6" w:rsidRPr="00B923F0">
        <w:rPr>
          <w:rFonts w:ascii="Cambria" w:eastAsia="Cambria" w:hAnsi="Cambria" w:cs="Cambria"/>
          <w:color w:val="000000" w:themeColor="text1"/>
        </w:rPr>
        <w:t xml:space="preserve">found </w:t>
      </w:r>
      <w:r w:rsidR="0093238F" w:rsidRPr="00B923F0">
        <w:rPr>
          <w:rFonts w:ascii="Cambria" w:eastAsia="Cambria" w:hAnsi="Cambria" w:cs="Cambria"/>
          <w:color w:val="000000" w:themeColor="text1"/>
        </w:rPr>
        <w:t>support</w:t>
      </w:r>
      <w:r w:rsidR="00A905A6" w:rsidRPr="00B923F0">
        <w:rPr>
          <w:rFonts w:ascii="Cambria" w:eastAsia="Cambria" w:hAnsi="Cambria" w:cs="Cambria"/>
          <w:color w:val="000000" w:themeColor="text1"/>
        </w:rPr>
        <w:t xml:space="preserve"> for</w:t>
      </w:r>
      <w:r w:rsidR="0093238F" w:rsidRPr="00B923F0">
        <w:rPr>
          <w:rFonts w:ascii="Cambria" w:eastAsia="Cambria" w:hAnsi="Cambria" w:cs="Cambria"/>
          <w:color w:val="000000" w:themeColor="text1"/>
        </w:rPr>
        <w:t xml:space="preserve"> “the </w:t>
      </w:r>
      <w:r w:rsidR="002708D1" w:rsidRPr="00B923F0">
        <w:rPr>
          <w:rFonts w:ascii="Cambria" w:eastAsia="Cambria" w:hAnsi="Cambria" w:cs="Cambria"/>
          <w:color w:val="000000" w:themeColor="text1"/>
        </w:rPr>
        <w:t>common advice to ‘aim</w:t>
      </w:r>
      <w:r w:rsidR="00EC5C3A" w:rsidRPr="00B923F0">
        <w:rPr>
          <w:rFonts w:ascii="Cambria" w:eastAsia="Cambria" w:hAnsi="Cambria" w:cs="Cambria"/>
          <w:color w:val="000000" w:themeColor="text1"/>
        </w:rPr>
        <w:t xml:space="preserve"> </w:t>
      </w:r>
      <w:r w:rsidR="002708D1" w:rsidRPr="00B923F0">
        <w:rPr>
          <w:rFonts w:ascii="Cambria" w:eastAsia="Cambria" w:hAnsi="Cambria" w:cs="Cambria"/>
          <w:color w:val="000000" w:themeColor="text1"/>
        </w:rPr>
        <w:t>high’ by submitting first to the top-tier journals</w:t>
      </w:r>
      <w:r w:rsidR="009822D3" w:rsidRPr="00B923F0">
        <w:rPr>
          <w:rFonts w:ascii="Cambria" w:eastAsia="Cambria" w:hAnsi="Cambria" w:cs="Cambria"/>
          <w:color w:val="000000" w:themeColor="text1"/>
        </w:rPr>
        <w:t>.</w:t>
      </w:r>
      <w:r w:rsidR="0093238F" w:rsidRPr="00B923F0">
        <w:rPr>
          <w:rFonts w:ascii="Cambria" w:eastAsia="Cambria" w:hAnsi="Cambria" w:cs="Cambria"/>
          <w:color w:val="000000" w:themeColor="text1"/>
        </w:rPr>
        <w:t>”</w:t>
      </w:r>
      <w:r w:rsidR="00E32FB9" w:rsidRPr="00B923F0">
        <w:rPr>
          <w:rFonts w:ascii="Cambria" w:eastAsia="Cambria" w:hAnsi="Cambria" w:cs="Cambria"/>
          <w:color w:val="000000" w:themeColor="text1"/>
        </w:rPr>
        <w:t xml:space="preserve"> </w:t>
      </w:r>
      <w:bookmarkStart w:id="14" w:name="_Hlk92609516"/>
      <w:r w:rsidR="009F6568" w:rsidRPr="00B923F0">
        <w:rPr>
          <w:rFonts w:ascii="Cambria" w:eastAsia="Cambria" w:hAnsi="Cambria" w:cs="Cambria"/>
          <w:color w:val="000000" w:themeColor="text1"/>
        </w:rPr>
        <w:t xml:space="preserve">In the field of finance, this behavior is </w:t>
      </w:r>
      <w:r w:rsidR="008C0D36" w:rsidRPr="00B923F0">
        <w:rPr>
          <w:rFonts w:ascii="Cambria" w:eastAsia="Cambria" w:hAnsi="Cambria" w:cs="Cambria"/>
          <w:color w:val="000000" w:themeColor="text1"/>
        </w:rPr>
        <w:t>reinforced</w:t>
      </w:r>
      <w:r w:rsidR="009F6568" w:rsidRPr="00B923F0">
        <w:rPr>
          <w:rFonts w:ascii="Cambria" w:eastAsia="Cambria" w:hAnsi="Cambria" w:cs="Cambria"/>
          <w:color w:val="000000" w:themeColor="text1"/>
        </w:rPr>
        <w:t xml:space="preserve"> by authors</w:t>
      </w:r>
      <w:r w:rsidR="005C58BD" w:rsidRPr="00B923F0">
        <w:rPr>
          <w:rFonts w:ascii="Cambria" w:eastAsia="Cambria" w:hAnsi="Cambria" w:cs="Cambria"/>
          <w:color w:val="000000" w:themeColor="text1"/>
        </w:rPr>
        <w:t>’</w:t>
      </w:r>
      <w:r w:rsidR="009F6568" w:rsidRPr="00B923F0">
        <w:rPr>
          <w:rFonts w:ascii="Cambria" w:eastAsia="Cambria" w:hAnsi="Cambria" w:cs="Cambria"/>
          <w:color w:val="000000" w:themeColor="text1"/>
        </w:rPr>
        <w:t xml:space="preserve"> self-selection bias, </w:t>
      </w:r>
      <w:r w:rsidR="005C58BD" w:rsidRPr="00B923F0">
        <w:rPr>
          <w:rFonts w:ascii="Cambria" w:eastAsia="Cambria" w:hAnsi="Cambria" w:cs="Cambria"/>
          <w:color w:val="000000" w:themeColor="text1"/>
        </w:rPr>
        <w:t xml:space="preserve">since </w:t>
      </w:r>
      <w:r w:rsidR="009F6568" w:rsidRPr="00B923F0">
        <w:rPr>
          <w:rFonts w:ascii="Cambria" w:eastAsia="Cambria" w:hAnsi="Cambria" w:cs="Cambria"/>
          <w:color w:val="000000" w:themeColor="text1"/>
        </w:rPr>
        <w:t xml:space="preserve">many finance journals </w:t>
      </w:r>
      <w:r w:rsidR="008C0D36" w:rsidRPr="00B923F0">
        <w:rPr>
          <w:rFonts w:ascii="Cambria" w:eastAsia="Cambria" w:hAnsi="Cambria" w:cs="Cambria"/>
          <w:color w:val="000000" w:themeColor="text1"/>
        </w:rPr>
        <w:t xml:space="preserve">charge </w:t>
      </w:r>
      <w:r w:rsidR="009F6568" w:rsidRPr="00B923F0">
        <w:rPr>
          <w:rFonts w:ascii="Cambria" w:eastAsia="Cambria" w:hAnsi="Cambria" w:cs="Cambria"/>
          <w:color w:val="000000" w:themeColor="text1"/>
        </w:rPr>
        <w:t xml:space="preserve">submission fees (Chen and Huang 2007). Matherly </w:t>
      </w:r>
      <w:r w:rsidR="0093237C" w:rsidRPr="00B923F0">
        <w:rPr>
          <w:rFonts w:ascii="Cambria" w:eastAsia="Cambria" w:hAnsi="Cambria" w:cs="Cambria"/>
          <w:color w:val="000000" w:themeColor="text1"/>
        </w:rPr>
        <w:t xml:space="preserve">and </w:t>
      </w:r>
      <w:r w:rsidR="009F6568" w:rsidRPr="00B923F0">
        <w:rPr>
          <w:rFonts w:ascii="Cambria" w:eastAsia="Cambria" w:hAnsi="Cambria" w:cs="Cambria"/>
          <w:color w:val="000000" w:themeColor="text1"/>
        </w:rPr>
        <w:t xml:space="preserve">Shortridge (2009) studied 124 accounting and finance journals. Their results showed that </w:t>
      </w:r>
      <w:r w:rsidR="002244B2" w:rsidRPr="00B923F0">
        <w:rPr>
          <w:rFonts w:ascii="Cambria" w:eastAsia="Cambria" w:hAnsi="Cambria" w:cs="Cambria"/>
          <w:color w:val="000000" w:themeColor="text1"/>
        </w:rPr>
        <w:t xml:space="preserve">the </w:t>
      </w:r>
      <w:r w:rsidR="009F6568" w:rsidRPr="00B923F0">
        <w:rPr>
          <w:rFonts w:ascii="Cambria" w:eastAsia="Cambria" w:hAnsi="Cambria" w:cs="Cambria"/>
          <w:color w:val="000000" w:themeColor="text1"/>
        </w:rPr>
        <w:t xml:space="preserve">majority of accounting and finance journals perceived to be </w:t>
      </w:r>
      <w:r w:rsidR="00383B25" w:rsidRPr="00B923F0">
        <w:rPr>
          <w:rFonts w:ascii="Cambria" w:eastAsia="Cambria" w:hAnsi="Cambria" w:cs="Cambria"/>
          <w:color w:val="000000" w:themeColor="text1"/>
        </w:rPr>
        <w:t xml:space="preserve">of </w:t>
      </w:r>
      <w:proofErr w:type="gramStart"/>
      <w:r w:rsidR="009F6568" w:rsidRPr="00B923F0">
        <w:rPr>
          <w:rFonts w:ascii="Cambria" w:eastAsia="Cambria" w:hAnsi="Cambria" w:cs="Cambria"/>
          <w:color w:val="000000" w:themeColor="text1"/>
        </w:rPr>
        <w:t>high quality</w:t>
      </w:r>
      <w:proofErr w:type="gramEnd"/>
      <w:r w:rsidR="009F6568" w:rsidRPr="00B923F0">
        <w:rPr>
          <w:rFonts w:ascii="Cambria" w:eastAsia="Cambria" w:hAnsi="Cambria" w:cs="Cambria"/>
          <w:color w:val="000000" w:themeColor="text1"/>
        </w:rPr>
        <w:t xml:space="preserve"> charge a submission fee </w:t>
      </w:r>
      <w:r w:rsidR="00697E17" w:rsidRPr="00B923F0">
        <w:rPr>
          <w:rFonts w:ascii="Cambria" w:eastAsia="Cambria" w:hAnsi="Cambria" w:cs="Cambria"/>
          <w:color w:val="000000" w:themeColor="text1"/>
        </w:rPr>
        <w:t>ranging from</w:t>
      </w:r>
      <w:r w:rsidR="009F6568" w:rsidRPr="00B923F0">
        <w:rPr>
          <w:rFonts w:ascii="Cambria" w:eastAsia="Cambria" w:hAnsi="Cambria" w:cs="Cambria"/>
          <w:color w:val="000000" w:themeColor="text1"/>
        </w:rPr>
        <w:t xml:space="preserve"> $0 (83 journals) to $400</w:t>
      </w:r>
      <w:r w:rsidR="002244B2" w:rsidRPr="00B923F0">
        <w:rPr>
          <w:rFonts w:ascii="Cambria" w:eastAsia="Cambria" w:hAnsi="Cambria" w:cs="Cambria"/>
          <w:color w:val="000000" w:themeColor="text1"/>
        </w:rPr>
        <w:t>.</w:t>
      </w:r>
      <w:r w:rsidR="009F6568" w:rsidRPr="00B923F0">
        <w:rPr>
          <w:rFonts w:ascii="Cambria" w:eastAsia="Cambria" w:hAnsi="Cambria" w:cs="Cambria"/>
          <w:color w:val="000000" w:themeColor="text1"/>
        </w:rPr>
        <w:t xml:space="preserve"> </w:t>
      </w:r>
      <w:r w:rsidR="00827DE7" w:rsidRPr="00B923F0">
        <w:rPr>
          <w:rFonts w:ascii="Cambria" w:eastAsia="Cambria" w:hAnsi="Cambria" w:cs="Cambria"/>
          <w:color w:val="000000" w:themeColor="text1"/>
        </w:rPr>
        <w:t>According to these authors, t</w:t>
      </w:r>
      <w:r w:rsidR="002244B2" w:rsidRPr="00B923F0">
        <w:rPr>
          <w:rFonts w:ascii="Cambria" w:eastAsia="Cambria" w:hAnsi="Cambria" w:cs="Cambria"/>
          <w:color w:val="000000" w:themeColor="text1"/>
        </w:rPr>
        <w:t xml:space="preserve">he </w:t>
      </w:r>
      <w:r w:rsidR="009F6568" w:rsidRPr="00B923F0">
        <w:rPr>
          <w:rFonts w:ascii="Cambria" w:eastAsia="Cambria" w:hAnsi="Cambria" w:cs="Cambria"/>
          <w:color w:val="000000" w:themeColor="text1"/>
        </w:rPr>
        <w:t>submission fee was also a strong predictor of the quality of the journals analyzed</w:t>
      </w:r>
      <w:r w:rsidR="00827DE7" w:rsidRPr="00B923F0">
        <w:rPr>
          <w:rFonts w:ascii="Cambria" w:eastAsia="Cambria" w:hAnsi="Cambria" w:cs="Cambria"/>
          <w:color w:val="000000" w:themeColor="text1"/>
        </w:rPr>
        <w:t>, and</w:t>
      </w:r>
      <w:r w:rsidR="009F6568" w:rsidRPr="00B923F0">
        <w:rPr>
          <w:rFonts w:ascii="Cambria" w:eastAsia="Cambria" w:hAnsi="Cambria" w:cs="Cambria"/>
          <w:color w:val="000000" w:themeColor="text1"/>
        </w:rPr>
        <w:t xml:space="preserve"> </w:t>
      </w:r>
      <w:r w:rsidR="004875CF" w:rsidRPr="00B923F0">
        <w:rPr>
          <w:rFonts w:ascii="Cambria" w:eastAsia="Cambria" w:hAnsi="Cambria" w:cs="Cambria"/>
          <w:color w:val="000000" w:themeColor="text1"/>
        </w:rPr>
        <w:t>one</w:t>
      </w:r>
      <w:r w:rsidR="009F6568" w:rsidRPr="00B923F0">
        <w:rPr>
          <w:rFonts w:ascii="Cambria" w:eastAsia="Cambria" w:hAnsi="Cambria" w:cs="Cambria"/>
          <w:color w:val="000000" w:themeColor="text1"/>
        </w:rPr>
        <w:t xml:space="preserve"> </w:t>
      </w:r>
      <w:r w:rsidR="004875CF" w:rsidRPr="00B923F0">
        <w:rPr>
          <w:rFonts w:ascii="Cambria" w:eastAsia="Cambria" w:hAnsi="Cambria" w:cs="Cambria"/>
          <w:color w:val="000000" w:themeColor="text1"/>
        </w:rPr>
        <w:t>“</w:t>
      </w:r>
      <w:r w:rsidR="009F6568" w:rsidRPr="00B923F0">
        <w:rPr>
          <w:rFonts w:ascii="Cambria" w:eastAsia="Cambria" w:hAnsi="Cambria" w:cs="Cambria"/>
          <w:color w:val="000000" w:themeColor="text1"/>
        </w:rPr>
        <w:t xml:space="preserve">reason the higher quality journals charge a submission fee may be to discourage authors from submitting papers that do not have a legitimate chance of being accepted for publication.” (p. 18). </w:t>
      </w:r>
      <w:proofErr w:type="gramStart"/>
      <w:r w:rsidR="00904AF3" w:rsidRPr="00B923F0">
        <w:rPr>
          <w:rFonts w:ascii="Cambria" w:eastAsia="Cambria" w:hAnsi="Cambria" w:cs="Cambria"/>
          <w:color w:val="000000" w:themeColor="text1"/>
        </w:rPr>
        <w:t>So</w:t>
      </w:r>
      <w:proofErr w:type="gramEnd"/>
      <w:r w:rsidR="00697E17" w:rsidRPr="00B923F0">
        <w:rPr>
          <w:rFonts w:ascii="Cambria" w:eastAsia="Cambria" w:hAnsi="Cambria" w:cs="Cambria"/>
          <w:color w:val="000000" w:themeColor="text1"/>
        </w:rPr>
        <w:t xml:space="preserve"> t</w:t>
      </w:r>
      <w:r w:rsidR="009F6568" w:rsidRPr="00B923F0">
        <w:rPr>
          <w:rFonts w:ascii="Cambria" w:eastAsia="Cambria" w:hAnsi="Cambria" w:cs="Cambria"/>
          <w:color w:val="000000" w:themeColor="text1"/>
        </w:rPr>
        <w:t xml:space="preserve">his bias explains </w:t>
      </w:r>
      <w:r w:rsidR="00697E17" w:rsidRPr="00B923F0">
        <w:rPr>
          <w:rFonts w:ascii="Cambria" w:eastAsia="Cambria" w:hAnsi="Cambria" w:cs="Cambria"/>
          <w:color w:val="000000" w:themeColor="text1"/>
        </w:rPr>
        <w:t>why researchers</w:t>
      </w:r>
      <w:r w:rsidR="009F6568" w:rsidRPr="00B923F0">
        <w:rPr>
          <w:rFonts w:ascii="Cambria" w:eastAsia="Cambria" w:hAnsi="Cambria" w:cs="Cambria"/>
          <w:color w:val="000000" w:themeColor="text1"/>
        </w:rPr>
        <w:t xml:space="preserve"> tend to send their best pieces to the best journals (</w:t>
      </w:r>
      <w:proofErr w:type="spellStart"/>
      <w:r w:rsidR="009F6568" w:rsidRPr="00B923F0">
        <w:rPr>
          <w:rFonts w:ascii="Cambria" w:eastAsia="Cambria" w:hAnsi="Cambria" w:cs="Cambria"/>
          <w:color w:val="000000" w:themeColor="text1"/>
        </w:rPr>
        <w:t>Djulbegovic</w:t>
      </w:r>
      <w:proofErr w:type="spellEnd"/>
      <w:r w:rsidR="009F6568" w:rsidRPr="00B923F0">
        <w:rPr>
          <w:rFonts w:ascii="Cambria" w:eastAsia="Cambria" w:hAnsi="Cambria" w:cs="Cambria"/>
          <w:color w:val="000000" w:themeColor="text1"/>
        </w:rPr>
        <w:t xml:space="preserve"> and Jacobs 2002).</w:t>
      </w:r>
      <w:r w:rsidR="009822D3" w:rsidRPr="00B923F0">
        <w:rPr>
          <w:rFonts w:ascii="Cambria" w:eastAsia="Cambria" w:hAnsi="Cambria" w:cs="Cambria"/>
          <w:color w:val="000000" w:themeColor="text1"/>
        </w:rPr>
        <w:t xml:space="preserve"> </w:t>
      </w:r>
      <w:bookmarkEnd w:id="14"/>
      <w:r w:rsidRPr="00B923F0">
        <w:rPr>
          <w:rFonts w:ascii="Cambria" w:eastAsia="Cambria" w:hAnsi="Cambria" w:cs="Cambria"/>
          <w:color w:val="000000" w:themeColor="text1"/>
        </w:rPr>
        <w:t xml:space="preserve">In this way, the best journals attract </w:t>
      </w:r>
      <w:r w:rsidR="009822D3" w:rsidRPr="00B923F0">
        <w:rPr>
          <w:rFonts w:ascii="Cambria" w:eastAsia="Cambria" w:hAnsi="Cambria" w:cs="Cambria"/>
          <w:color w:val="000000" w:themeColor="text1"/>
        </w:rPr>
        <w:t xml:space="preserve">the best </w:t>
      </w:r>
      <w:r w:rsidRPr="00B923F0">
        <w:rPr>
          <w:rFonts w:ascii="Cambria" w:eastAsia="Cambria" w:hAnsi="Cambria" w:cs="Cambria"/>
          <w:color w:val="000000" w:themeColor="text1"/>
        </w:rPr>
        <w:t>papers from the best researchers who have previously been attracted to and hired by the best universities.</w:t>
      </w:r>
    </w:p>
    <w:p w14:paraId="5E69E022" w14:textId="32E77AEA" w:rsidR="00A344AF" w:rsidRPr="00B923F0" w:rsidRDefault="0093238F" w:rsidP="00164E85">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On the other hand, e</w:t>
      </w:r>
      <w:r w:rsidR="00E83BAD" w:rsidRPr="00B923F0">
        <w:rPr>
          <w:rFonts w:ascii="Cambria" w:eastAsia="Cambria" w:hAnsi="Cambria" w:cs="Cambria"/>
          <w:color w:val="000000" w:themeColor="text1"/>
        </w:rPr>
        <w:t xml:space="preserve">ditorial teams also try to maintain and improve the reputation of their journal by publishing papers of a quality </w:t>
      </w:r>
      <w:r w:rsidR="0060538F" w:rsidRPr="00B923F0">
        <w:rPr>
          <w:rFonts w:ascii="Cambria" w:eastAsia="Cambria" w:hAnsi="Cambria" w:cs="Cambria"/>
          <w:color w:val="000000" w:themeColor="text1"/>
        </w:rPr>
        <w:t>that meets</w:t>
      </w:r>
      <w:r w:rsidR="00E83BAD" w:rsidRPr="00B923F0">
        <w:rPr>
          <w:rFonts w:ascii="Cambria" w:eastAsia="Cambria" w:hAnsi="Cambria" w:cs="Cambria"/>
          <w:color w:val="000000" w:themeColor="text1"/>
        </w:rPr>
        <w:t xml:space="preserve"> the expectations of the journal</w:t>
      </w:r>
      <w:r w:rsidR="009A2AB6"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as has been </w:t>
      </w:r>
      <w:r w:rsidR="0060538F" w:rsidRPr="00B923F0">
        <w:rPr>
          <w:rFonts w:ascii="Cambria" w:eastAsia="Cambria" w:hAnsi="Cambria" w:cs="Cambria"/>
          <w:color w:val="000000" w:themeColor="text1"/>
        </w:rPr>
        <w:t xml:space="preserve">often </w:t>
      </w:r>
      <w:r w:rsidRPr="00B923F0">
        <w:rPr>
          <w:rFonts w:ascii="Cambria" w:eastAsia="Cambria" w:hAnsi="Cambria" w:cs="Cambria"/>
          <w:color w:val="000000" w:themeColor="text1"/>
        </w:rPr>
        <w:t>documented in the literature</w:t>
      </w:r>
      <w:r w:rsidR="009A2AB6" w:rsidRPr="00B923F0">
        <w:rPr>
          <w:rFonts w:ascii="Cambria" w:eastAsia="Cambria" w:hAnsi="Cambria" w:cs="Cambria"/>
          <w:color w:val="000000" w:themeColor="text1"/>
        </w:rPr>
        <w:t xml:space="preserve"> (</w:t>
      </w:r>
      <w:r w:rsidR="005F1D9B" w:rsidRPr="00B923F0">
        <w:rPr>
          <w:rFonts w:ascii="Cambria" w:eastAsia="Cambria" w:hAnsi="Cambria" w:cs="Cambria"/>
          <w:color w:val="000000" w:themeColor="text1"/>
        </w:rPr>
        <w:t xml:space="preserve">see a </w:t>
      </w:r>
      <w:r w:rsidR="0060538F" w:rsidRPr="00B923F0">
        <w:rPr>
          <w:rFonts w:ascii="Cambria" w:eastAsia="Cambria" w:hAnsi="Cambria" w:cs="Cambria"/>
          <w:color w:val="000000" w:themeColor="text1"/>
        </w:rPr>
        <w:t xml:space="preserve">literature </w:t>
      </w:r>
      <w:r w:rsidR="005F1D9B" w:rsidRPr="00B923F0">
        <w:rPr>
          <w:rFonts w:ascii="Cambria" w:eastAsia="Cambria" w:hAnsi="Cambria" w:cs="Cambria"/>
          <w:color w:val="000000" w:themeColor="text1"/>
        </w:rPr>
        <w:t xml:space="preserve">review in </w:t>
      </w:r>
      <w:r w:rsidR="00762A07" w:rsidRPr="00B923F0">
        <w:rPr>
          <w:rFonts w:ascii="Cambria" w:eastAsia="Cambria" w:hAnsi="Cambria" w:cs="Cambria"/>
          <w:color w:val="000000" w:themeColor="text1"/>
        </w:rPr>
        <w:t>Besancenot and Faria 2012).</w:t>
      </w:r>
      <w:r w:rsidR="00BF69B7" w:rsidRPr="00B923F0">
        <w:rPr>
          <w:rFonts w:ascii="Cambria" w:eastAsia="Cambria" w:hAnsi="Cambria" w:cs="Cambria"/>
          <w:color w:val="000000" w:themeColor="text1"/>
        </w:rPr>
        <w:t xml:space="preserve"> </w:t>
      </w:r>
      <w:r w:rsidR="008C73D2" w:rsidRPr="00B923F0">
        <w:rPr>
          <w:rFonts w:ascii="Cambria" w:eastAsia="Cambria" w:hAnsi="Cambria" w:cs="Cambria"/>
          <w:color w:val="000000" w:themeColor="text1"/>
        </w:rPr>
        <w:t>A</w:t>
      </w:r>
      <w:r w:rsidR="00D47638" w:rsidRPr="00B923F0">
        <w:rPr>
          <w:rFonts w:ascii="Cambria" w:eastAsia="Cambria" w:hAnsi="Cambria" w:cs="Cambria"/>
          <w:color w:val="000000" w:themeColor="text1"/>
        </w:rPr>
        <w:t xml:space="preserve">s </w:t>
      </w:r>
      <w:r w:rsidR="00D715DF" w:rsidRPr="00B923F0">
        <w:rPr>
          <w:rFonts w:ascii="Cambria" w:eastAsia="Cambria" w:hAnsi="Cambria" w:cs="Cambria"/>
          <w:color w:val="000000" w:themeColor="text1"/>
        </w:rPr>
        <w:t>Macdonald and Kam (2007)</w:t>
      </w:r>
      <w:r w:rsidR="005D359D" w:rsidRPr="00B923F0">
        <w:rPr>
          <w:rFonts w:ascii="Cambria" w:eastAsia="Cambria" w:hAnsi="Cambria" w:cs="Cambria"/>
          <w:color w:val="000000" w:themeColor="text1"/>
        </w:rPr>
        <w:t xml:space="preserve"> state</w:t>
      </w:r>
      <w:r w:rsidR="00D47638" w:rsidRPr="00B923F0">
        <w:rPr>
          <w:rFonts w:ascii="Cambria" w:eastAsia="Cambria" w:hAnsi="Cambria" w:cs="Cambria"/>
          <w:color w:val="000000" w:themeColor="text1"/>
        </w:rPr>
        <w:t xml:space="preserve">, </w:t>
      </w:r>
      <w:bookmarkStart w:id="15" w:name="_Hlk92654718"/>
      <w:r w:rsidR="00D47638" w:rsidRPr="00B923F0">
        <w:rPr>
          <w:rFonts w:ascii="Cambria" w:eastAsia="Cambria" w:hAnsi="Cambria" w:cs="Cambria"/>
          <w:color w:val="000000" w:themeColor="text1"/>
        </w:rPr>
        <w:t>“</w:t>
      </w:r>
      <w:r w:rsidR="00D715DF" w:rsidRPr="00B923F0">
        <w:rPr>
          <w:rFonts w:ascii="Cambria" w:eastAsia="Cambria" w:hAnsi="Cambria" w:cs="Cambria"/>
          <w:color w:val="000000" w:themeColor="text1"/>
        </w:rPr>
        <w:t>m</w:t>
      </w:r>
      <w:r w:rsidR="00505FE4" w:rsidRPr="00B923F0">
        <w:rPr>
          <w:rFonts w:ascii="Cambria" w:eastAsia="Cambria" w:hAnsi="Cambria" w:cs="Cambria"/>
          <w:color w:val="000000" w:themeColor="text1"/>
        </w:rPr>
        <w:t xml:space="preserve">any submissions must be reviewed by editors without going to referees at all [...], the only practical way to sustain high rejection rates. </w:t>
      </w:r>
      <w:proofErr w:type="gramStart"/>
      <w:r w:rsidR="00505FE4" w:rsidRPr="00B923F0">
        <w:rPr>
          <w:rFonts w:ascii="Cambria" w:eastAsia="Cambria" w:hAnsi="Cambria" w:cs="Cambria"/>
          <w:color w:val="000000" w:themeColor="text1"/>
        </w:rPr>
        <w:t>In reality, editors</w:t>
      </w:r>
      <w:proofErr w:type="gramEnd"/>
      <w:r w:rsidR="00505FE4" w:rsidRPr="00B923F0">
        <w:rPr>
          <w:rFonts w:ascii="Cambria" w:eastAsia="Cambria" w:hAnsi="Cambria" w:cs="Cambria"/>
          <w:color w:val="000000" w:themeColor="text1"/>
        </w:rPr>
        <w:t xml:space="preserve"> – not referees – reject or accept papers</w:t>
      </w:r>
      <w:r w:rsidR="00CA7FA3" w:rsidRPr="00B923F0">
        <w:rPr>
          <w:rFonts w:ascii="Cambria" w:eastAsia="Cambria" w:hAnsi="Cambria" w:cs="Cambria"/>
          <w:color w:val="000000" w:themeColor="text1"/>
        </w:rPr>
        <w:t xml:space="preserve"> </w:t>
      </w:r>
      <w:r w:rsidR="00505FE4" w:rsidRPr="00B923F0">
        <w:rPr>
          <w:rFonts w:ascii="Cambria" w:eastAsia="Cambria" w:hAnsi="Cambria" w:cs="Cambria"/>
          <w:color w:val="000000" w:themeColor="text1"/>
        </w:rPr>
        <w:t>[...]</w:t>
      </w:r>
      <w:r w:rsidR="00CA7FA3" w:rsidRPr="00B923F0">
        <w:rPr>
          <w:rFonts w:ascii="Cambria" w:eastAsia="Cambria" w:hAnsi="Cambria" w:cs="Cambria"/>
          <w:color w:val="000000" w:themeColor="text1"/>
        </w:rPr>
        <w:t>.</w:t>
      </w:r>
      <w:r w:rsidR="00505FE4" w:rsidRPr="00B923F0">
        <w:rPr>
          <w:rFonts w:ascii="Cambria" w:eastAsia="Cambria" w:hAnsi="Cambria" w:cs="Cambria"/>
          <w:color w:val="000000" w:themeColor="text1"/>
        </w:rPr>
        <w:t xml:space="preserve"> It is easy enough for editors to guard the identity of the referee, but not that of the author, especially the prominent author. Self-citation often provides a clue. Heavy-laden editors and referees must often judge the quality of a paper by the reputation of its author.”</w:t>
      </w:r>
      <w:bookmarkEnd w:id="15"/>
      <w:r w:rsidR="00505FE4" w:rsidRPr="00B923F0">
        <w:rPr>
          <w:rFonts w:ascii="Cambria" w:eastAsia="Cambria" w:hAnsi="Cambria" w:cs="Cambria"/>
          <w:color w:val="000000" w:themeColor="text1"/>
        </w:rPr>
        <w:t xml:space="preserve"> </w:t>
      </w:r>
      <w:r w:rsidR="00334ADA" w:rsidRPr="00B923F0">
        <w:rPr>
          <w:rFonts w:ascii="Cambria" w:eastAsia="Cambria" w:hAnsi="Cambria" w:cs="Cambria"/>
          <w:color w:val="000000" w:themeColor="text1"/>
        </w:rPr>
        <w:t>Because</w:t>
      </w:r>
      <w:r w:rsidR="00A00011" w:rsidRPr="00B923F0">
        <w:rPr>
          <w:rFonts w:ascii="Cambria" w:eastAsia="Cambria" w:hAnsi="Cambria" w:cs="Cambria"/>
          <w:color w:val="000000" w:themeColor="text1"/>
        </w:rPr>
        <w:t xml:space="preserve"> </w:t>
      </w:r>
      <w:r w:rsidR="00334ADA" w:rsidRPr="00B923F0">
        <w:rPr>
          <w:rFonts w:ascii="Cambria" w:eastAsia="Cambria" w:hAnsi="Cambria" w:cs="Cambria"/>
          <w:color w:val="000000" w:themeColor="text1"/>
        </w:rPr>
        <w:t>what is known as</w:t>
      </w:r>
      <w:r w:rsidR="004969F3" w:rsidRPr="00B923F0">
        <w:rPr>
          <w:rFonts w:ascii="Cambria" w:eastAsia="Cambria" w:hAnsi="Cambria" w:cs="Cambria"/>
          <w:color w:val="000000" w:themeColor="text1"/>
        </w:rPr>
        <w:t xml:space="preserve"> the</w:t>
      </w:r>
      <w:r w:rsidR="00A00011" w:rsidRPr="00B923F0">
        <w:rPr>
          <w:rFonts w:ascii="Cambria" w:eastAsia="Cambria" w:hAnsi="Cambria" w:cs="Cambria"/>
          <w:color w:val="000000" w:themeColor="text1"/>
        </w:rPr>
        <w:t xml:space="preserve"> </w:t>
      </w:r>
      <w:r w:rsidR="00A00011" w:rsidRPr="00B923F0">
        <w:rPr>
          <w:rFonts w:ascii="Cambria" w:eastAsia="Cambria" w:hAnsi="Cambria" w:cs="Cambria"/>
          <w:i/>
          <w:iCs/>
          <w:color w:val="000000" w:themeColor="text1"/>
        </w:rPr>
        <w:t>halo effect</w:t>
      </w:r>
      <w:r w:rsidR="00A00011" w:rsidRPr="00B923F0">
        <w:rPr>
          <w:rFonts w:ascii="Cambria" w:eastAsia="Cambria" w:hAnsi="Cambria" w:cs="Cambria"/>
          <w:color w:val="000000" w:themeColor="text1"/>
        </w:rPr>
        <w:t xml:space="preserve"> </w:t>
      </w:r>
      <w:r w:rsidR="00710715" w:rsidRPr="00B923F0">
        <w:rPr>
          <w:rFonts w:ascii="Cambria" w:eastAsia="Cambria" w:hAnsi="Cambria" w:cs="Cambria"/>
          <w:color w:val="000000" w:themeColor="text1"/>
        </w:rPr>
        <w:t>occurs</w:t>
      </w:r>
      <w:r w:rsidR="00A00011" w:rsidRPr="00B923F0">
        <w:rPr>
          <w:rFonts w:ascii="Cambria" w:eastAsia="Cambria" w:hAnsi="Cambria" w:cs="Cambria"/>
          <w:color w:val="000000" w:themeColor="text1"/>
        </w:rPr>
        <w:t xml:space="preserve">, </w:t>
      </w:r>
      <w:r w:rsidR="00E605D0" w:rsidRPr="00B923F0">
        <w:rPr>
          <w:rFonts w:ascii="Cambria" w:eastAsia="Cambria" w:hAnsi="Cambria" w:cs="Cambria"/>
          <w:color w:val="000000" w:themeColor="text1"/>
        </w:rPr>
        <w:t xml:space="preserve">an </w:t>
      </w:r>
      <w:r w:rsidR="00A00011" w:rsidRPr="00B923F0">
        <w:rPr>
          <w:rFonts w:ascii="Cambria" w:eastAsia="Cambria" w:hAnsi="Cambria" w:cs="Cambria"/>
          <w:color w:val="000000" w:themeColor="text1"/>
        </w:rPr>
        <w:t>authors</w:t>
      </w:r>
      <w:r w:rsidR="00791036" w:rsidRPr="00B923F0">
        <w:rPr>
          <w:rFonts w:ascii="Cambria" w:eastAsia="Cambria" w:hAnsi="Cambria" w:cs="Cambria"/>
          <w:color w:val="000000" w:themeColor="text1"/>
        </w:rPr>
        <w:t>’</w:t>
      </w:r>
      <w:r w:rsidR="00A00011" w:rsidRPr="00B923F0">
        <w:rPr>
          <w:rFonts w:ascii="Cambria" w:eastAsia="Cambria" w:hAnsi="Cambria" w:cs="Cambria"/>
          <w:color w:val="000000" w:themeColor="text1"/>
        </w:rPr>
        <w:t xml:space="preserve"> reputation is influenced in part (</w:t>
      </w:r>
      <w:r w:rsidR="003227A1" w:rsidRPr="00B923F0">
        <w:rPr>
          <w:rFonts w:ascii="Cambria" w:eastAsia="Cambria" w:hAnsi="Cambria" w:cs="Cambria"/>
          <w:color w:val="000000" w:themeColor="text1"/>
        </w:rPr>
        <w:t xml:space="preserve">and </w:t>
      </w:r>
      <w:r w:rsidR="00A00011" w:rsidRPr="00B923F0">
        <w:rPr>
          <w:rFonts w:ascii="Cambria" w:eastAsia="Cambria" w:hAnsi="Cambria" w:cs="Cambria"/>
          <w:color w:val="000000" w:themeColor="text1"/>
        </w:rPr>
        <w:t xml:space="preserve">sometimes significantly) by </w:t>
      </w:r>
      <w:r w:rsidR="00E605D0" w:rsidRPr="00B923F0">
        <w:rPr>
          <w:rFonts w:ascii="Cambria" w:eastAsia="Cambria" w:hAnsi="Cambria" w:cs="Cambria"/>
          <w:color w:val="000000" w:themeColor="text1"/>
        </w:rPr>
        <w:t xml:space="preserve">their institution’s </w:t>
      </w:r>
      <w:r w:rsidR="00A00011" w:rsidRPr="00B923F0">
        <w:rPr>
          <w:rFonts w:ascii="Cambria" w:eastAsia="Cambria" w:hAnsi="Cambria" w:cs="Cambria"/>
          <w:color w:val="000000" w:themeColor="text1"/>
        </w:rPr>
        <w:t>reputatio</w:t>
      </w:r>
      <w:r w:rsidR="00E605D0" w:rsidRPr="00B923F0">
        <w:rPr>
          <w:rFonts w:ascii="Cambria" w:eastAsia="Cambria" w:hAnsi="Cambria" w:cs="Cambria"/>
          <w:color w:val="000000" w:themeColor="text1"/>
        </w:rPr>
        <w:t>n</w:t>
      </w:r>
      <w:r w:rsidR="00A00011" w:rsidRPr="00B923F0">
        <w:rPr>
          <w:rFonts w:ascii="Cambria" w:eastAsia="Cambria" w:hAnsi="Cambria" w:cs="Cambria"/>
          <w:color w:val="000000" w:themeColor="text1"/>
        </w:rPr>
        <w:t>.</w:t>
      </w:r>
      <w:r w:rsidR="00164E85" w:rsidRPr="00B923F0">
        <w:rPr>
          <w:rFonts w:ascii="Cambria" w:eastAsia="Cambria" w:hAnsi="Cambria" w:cs="Cambria"/>
          <w:color w:val="000000" w:themeColor="text1"/>
        </w:rPr>
        <w:t xml:space="preserve"> </w:t>
      </w:r>
      <w:r w:rsidR="000F2847" w:rsidRPr="00B923F0">
        <w:rPr>
          <w:rFonts w:ascii="Cambria" w:eastAsia="Cambria" w:hAnsi="Cambria" w:cs="Cambria"/>
          <w:color w:val="000000" w:themeColor="text1"/>
        </w:rPr>
        <w:t>Safón and Docampo (2020: 2002)</w:t>
      </w:r>
      <w:r w:rsidR="00AB524B" w:rsidRPr="00B923F0">
        <w:rPr>
          <w:rFonts w:ascii="Cambria" w:eastAsia="Cambria" w:hAnsi="Cambria" w:cs="Cambria"/>
          <w:color w:val="000000" w:themeColor="text1"/>
        </w:rPr>
        <w:t xml:space="preserve"> defined</w:t>
      </w:r>
      <w:r w:rsidR="000F2847" w:rsidRPr="00B923F0">
        <w:rPr>
          <w:rFonts w:ascii="Cambria" w:eastAsia="Cambria" w:hAnsi="Cambria" w:cs="Cambria"/>
          <w:color w:val="000000" w:themeColor="text1"/>
        </w:rPr>
        <w:t xml:space="preserve"> the </w:t>
      </w:r>
      <w:r w:rsidR="000F2847" w:rsidRPr="00B923F0">
        <w:rPr>
          <w:rFonts w:ascii="Cambria" w:eastAsia="Cambria" w:hAnsi="Cambria" w:cs="Cambria"/>
          <w:i/>
          <w:iCs/>
          <w:color w:val="000000" w:themeColor="text1"/>
        </w:rPr>
        <w:t>halo effect</w:t>
      </w:r>
      <w:r w:rsidR="000F2847" w:rsidRPr="00B923F0">
        <w:rPr>
          <w:rFonts w:ascii="Cambria" w:eastAsia="Cambria" w:hAnsi="Cambria" w:cs="Cambria"/>
          <w:color w:val="000000" w:themeColor="text1"/>
        </w:rPr>
        <w:t xml:space="preserve"> </w:t>
      </w:r>
      <w:r w:rsidR="00AB524B" w:rsidRPr="00B923F0">
        <w:rPr>
          <w:rFonts w:ascii="Cambria" w:eastAsia="Cambria" w:hAnsi="Cambria" w:cs="Cambria"/>
          <w:color w:val="000000" w:themeColor="text1"/>
        </w:rPr>
        <w:t xml:space="preserve">as </w:t>
      </w:r>
      <w:r w:rsidR="00451080" w:rsidRPr="00B923F0">
        <w:rPr>
          <w:rFonts w:ascii="Cambria" w:eastAsia="Cambria" w:hAnsi="Cambria" w:cs="Cambria"/>
          <w:color w:val="000000" w:themeColor="text1"/>
        </w:rPr>
        <w:t>“</w:t>
      </w:r>
      <w:r w:rsidR="000F2847" w:rsidRPr="00B923F0">
        <w:rPr>
          <w:rFonts w:ascii="Cambria" w:eastAsia="Cambria" w:hAnsi="Cambria" w:cs="Cambria"/>
          <w:color w:val="000000" w:themeColor="text1"/>
        </w:rPr>
        <w:t xml:space="preserve">a cognitive bias where our opinion of one </w:t>
      </w:r>
      <w:proofErr w:type="gramStart"/>
      <w:r w:rsidR="000F2847" w:rsidRPr="00B923F0">
        <w:rPr>
          <w:rFonts w:ascii="Cambria" w:eastAsia="Cambria" w:hAnsi="Cambria" w:cs="Cambria"/>
          <w:color w:val="000000" w:themeColor="text1"/>
        </w:rPr>
        <w:t>particular area</w:t>
      </w:r>
      <w:proofErr w:type="gramEnd"/>
      <w:r w:rsidR="000F2847" w:rsidRPr="00B923F0">
        <w:rPr>
          <w:rFonts w:ascii="Cambria" w:eastAsia="Cambria" w:hAnsi="Cambria" w:cs="Cambria"/>
          <w:color w:val="000000" w:themeColor="text1"/>
        </w:rPr>
        <w:t xml:space="preserve"> then influences the way we perceive other areas. According to this bias, the raters […] attribute their positive </w:t>
      </w:r>
      <w:r w:rsidR="000F2847" w:rsidRPr="00B923F0">
        <w:rPr>
          <w:rFonts w:ascii="Cambria" w:eastAsia="Cambria" w:hAnsi="Cambria" w:cs="Cambria"/>
          <w:color w:val="000000" w:themeColor="text1"/>
        </w:rPr>
        <w:lastRenderedPageBreak/>
        <w:t>perception of a highly reputable university also to its schools, departments, faculty, and outputs (e.g., papers). Authors affiliated to highly reputed universities might enjoy a halo effect</w:t>
      </w:r>
      <w:r w:rsidR="00783DFA" w:rsidRPr="00B923F0">
        <w:rPr>
          <w:rFonts w:ascii="Cambria" w:eastAsia="Cambria" w:hAnsi="Cambria" w:cs="Cambria"/>
          <w:color w:val="000000" w:themeColor="text1"/>
        </w:rPr>
        <w:t>”. According to these researchers, t</w:t>
      </w:r>
      <w:r w:rsidR="000F2847" w:rsidRPr="00B923F0">
        <w:rPr>
          <w:rFonts w:ascii="Cambria" w:eastAsia="Cambria" w:hAnsi="Cambria" w:cs="Cambria"/>
          <w:color w:val="000000" w:themeColor="text1"/>
        </w:rPr>
        <w:t>his effect would increase their chances of publishing in the best journals and of obtaining more citations</w:t>
      </w:r>
      <w:r w:rsidR="00783DFA" w:rsidRPr="00B923F0">
        <w:rPr>
          <w:rFonts w:ascii="Cambria" w:eastAsia="Cambria" w:hAnsi="Cambria" w:cs="Cambria"/>
          <w:color w:val="000000" w:themeColor="text1"/>
        </w:rPr>
        <w:t>.</w:t>
      </w:r>
      <w:r w:rsidR="000F2847" w:rsidRPr="00B923F0">
        <w:rPr>
          <w:rFonts w:ascii="Cambria" w:eastAsia="Cambria" w:hAnsi="Cambria" w:cs="Cambria"/>
          <w:color w:val="000000" w:themeColor="text1"/>
        </w:rPr>
        <w:t xml:space="preserve"> </w:t>
      </w:r>
      <w:proofErr w:type="spellStart"/>
      <w:r w:rsidR="00A60C03" w:rsidRPr="00B923F0">
        <w:rPr>
          <w:rFonts w:ascii="Cambria" w:eastAsia="Cambria" w:hAnsi="Cambria" w:cs="Cambria"/>
          <w:color w:val="000000" w:themeColor="text1"/>
        </w:rPr>
        <w:t>Baghestanian</w:t>
      </w:r>
      <w:proofErr w:type="spellEnd"/>
      <w:r w:rsidR="00A60C03" w:rsidRPr="00B923F0">
        <w:rPr>
          <w:rFonts w:ascii="Cambria" w:eastAsia="Cambria" w:hAnsi="Cambria" w:cs="Cambria"/>
          <w:color w:val="000000" w:themeColor="text1"/>
        </w:rPr>
        <w:t xml:space="preserve"> and Popov (2014) </w:t>
      </w:r>
      <w:r w:rsidR="007430BE" w:rsidRPr="00B923F0">
        <w:rPr>
          <w:rFonts w:ascii="Cambria" w:eastAsia="Cambria" w:hAnsi="Cambria" w:cs="Cambria"/>
          <w:color w:val="000000" w:themeColor="text1"/>
        </w:rPr>
        <w:t>found a positive relationship between affiliation and the probability of publishing in a top economic journal.</w:t>
      </w:r>
    </w:p>
    <w:p w14:paraId="53EA609B" w14:textId="5AE29F2D" w:rsidR="008211C8" w:rsidRPr="00B923F0" w:rsidRDefault="004969F3" w:rsidP="0003566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Hence</w:t>
      </w:r>
      <w:r w:rsidR="00E83BAD" w:rsidRPr="00B923F0">
        <w:rPr>
          <w:rFonts w:ascii="Cambria" w:eastAsia="Cambria" w:hAnsi="Cambria" w:cs="Cambria"/>
          <w:color w:val="000000" w:themeColor="text1"/>
        </w:rPr>
        <w:t xml:space="preserve">, a relationship between the quality (and reputation) of a journal and the quality (and reputation) of the institutions from which the published </w:t>
      </w:r>
      <w:r w:rsidR="005A5C66" w:rsidRPr="00B923F0">
        <w:rPr>
          <w:rFonts w:ascii="Cambria" w:eastAsia="Cambria" w:hAnsi="Cambria" w:cs="Cambria"/>
          <w:color w:val="000000" w:themeColor="text1"/>
        </w:rPr>
        <w:t>papers</w:t>
      </w:r>
      <w:r w:rsidRPr="00B923F0">
        <w:rPr>
          <w:rFonts w:ascii="Cambria" w:eastAsia="Cambria" w:hAnsi="Cambria" w:cs="Cambria"/>
          <w:color w:val="000000" w:themeColor="text1"/>
        </w:rPr>
        <w:t xml:space="preserve"> originate can be expected</w:t>
      </w:r>
      <w:r w:rsidR="00E83BAD" w:rsidRPr="00B923F0">
        <w:rPr>
          <w:rFonts w:ascii="Cambria" w:eastAsia="Cambria" w:hAnsi="Cambria" w:cs="Cambria"/>
          <w:color w:val="000000" w:themeColor="text1"/>
        </w:rPr>
        <w:t>.</w:t>
      </w:r>
    </w:p>
    <w:p w14:paraId="6188F8CB" w14:textId="77777777" w:rsidR="008211C8" w:rsidRPr="00B923F0" w:rsidRDefault="00E83BAD">
      <w:pPr>
        <w:spacing w:after="120" w:line="480" w:lineRule="auto"/>
        <w:rPr>
          <w:rFonts w:ascii="Cambria" w:eastAsia="Cambria" w:hAnsi="Cambria" w:cs="Cambria"/>
          <w:color w:val="000000" w:themeColor="text1"/>
          <w:u w:val="single"/>
        </w:rPr>
      </w:pPr>
      <w:r w:rsidRPr="00B923F0">
        <w:rPr>
          <w:rFonts w:ascii="Cambria" w:eastAsia="Cambria" w:hAnsi="Cambria" w:cs="Cambria"/>
          <w:color w:val="000000" w:themeColor="text1"/>
          <w:u w:val="single"/>
        </w:rPr>
        <w:t>3.2. The procedure</w:t>
      </w:r>
    </w:p>
    <w:p w14:paraId="3D543635" w14:textId="16C481CD" w:rsidR="00640FD6" w:rsidRPr="00B923F0" w:rsidRDefault="00E83BAD">
      <w:pPr>
        <w:spacing w:after="120" w:line="480" w:lineRule="auto"/>
        <w:jc w:val="both"/>
        <w:rPr>
          <w:rFonts w:ascii="Cambria" w:eastAsia="Cambria" w:hAnsi="Cambria" w:cs="Cambria"/>
          <w:color w:val="000000" w:themeColor="text1"/>
        </w:rPr>
      </w:pPr>
      <w:bookmarkStart w:id="16" w:name="_heading=h.3znysh7" w:colFirst="0" w:colLast="0"/>
      <w:bookmarkEnd w:id="16"/>
      <w:r w:rsidRPr="00B923F0">
        <w:rPr>
          <w:rFonts w:ascii="Cambria" w:eastAsia="Cambria" w:hAnsi="Cambria" w:cs="Cambria"/>
          <w:color w:val="000000" w:themeColor="text1"/>
        </w:rPr>
        <w:t xml:space="preserve">Our index is based on the following logic: the quality of a journal is a function of the quality of the papers it publishes; the best universities attract and keep the best scholars; the best scholars produce the best research. Therefore, on the one hand, PAI is </w:t>
      </w:r>
      <w:r w:rsidR="00640FD6" w:rsidRPr="00B923F0">
        <w:rPr>
          <w:rFonts w:ascii="Cambria" w:eastAsia="Cambria" w:hAnsi="Cambria" w:cs="Cambria"/>
          <w:color w:val="000000" w:themeColor="text1"/>
        </w:rPr>
        <w:t xml:space="preserve">an </w:t>
      </w:r>
      <w:r w:rsidR="00E346EA" w:rsidRPr="00B923F0">
        <w:rPr>
          <w:rFonts w:ascii="Cambria" w:eastAsia="Cambria" w:hAnsi="Cambria" w:cs="Cambria"/>
          <w:color w:val="000000" w:themeColor="text1"/>
        </w:rPr>
        <w:t xml:space="preserve">assessment </w:t>
      </w:r>
      <w:r w:rsidRPr="00B923F0">
        <w:rPr>
          <w:rFonts w:ascii="Cambria" w:eastAsia="Cambria" w:hAnsi="Cambria" w:cs="Cambria"/>
          <w:color w:val="000000" w:themeColor="text1"/>
        </w:rPr>
        <w:t>of a journal</w:t>
      </w:r>
      <w:r w:rsidR="00834DCA" w:rsidRPr="00B923F0">
        <w:rPr>
          <w:rFonts w:ascii="Cambria" w:eastAsia="Cambria" w:hAnsi="Cambria" w:cs="Cambria"/>
          <w:color w:val="000000" w:themeColor="text1"/>
        </w:rPr>
        <w:t>’s quality</w:t>
      </w:r>
      <w:r w:rsidRPr="00B923F0">
        <w:rPr>
          <w:rFonts w:ascii="Cambria" w:eastAsia="Cambria" w:hAnsi="Cambria" w:cs="Cambria"/>
          <w:color w:val="000000" w:themeColor="text1"/>
        </w:rPr>
        <w:t xml:space="preserve"> based on </w:t>
      </w:r>
      <w:r w:rsidR="00640FD6" w:rsidRPr="00B923F0">
        <w:rPr>
          <w:rFonts w:ascii="Cambria" w:eastAsia="Cambria" w:hAnsi="Cambria" w:cs="Cambria"/>
          <w:color w:val="000000" w:themeColor="text1"/>
        </w:rPr>
        <w:t xml:space="preserve">an </w:t>
      </w:r>
      <w:r w:rsidRPr="00B923F0">
        <w:rPr>
          <w:rFonts w:ascii="Cambria" w:eastAsia="Cambria" w:hAnsi="Cambria" w:cs="Cambria"/>
          <w:color w:val="000000" w:themeColor="text1"/>
        </w:rPr>
        <w:t xml:space="preserve">estimate of the quality of the institutions that contribute papers to that journal. On the other hand, the quality of the institutions is </w:t>
      </w:r>
      <w:r w:rsidR="00E346EA" w:rsidRPr="00B923F0">
        <w:rPr>
          <w:rFonts w:ascii="Cambria" w:eastAsia="Cambria" w:hAnsi="Cambria" w:cs="Cambria"/>
          <w:color w:val="000000" w:themeColor="text1"/>
        </w:rPr>
        <w:t xml:space="preserve">derived </w:t>
      </w:r>
      <w:r w:rsidRPr="00B923F0">
        <w:rPr>
          <w:rFonts w:ascii="Cambria" w:eastAsia="Cambria" w:hAnsi="Cambria" w:cs="Cambria"/>
          <w:color w:val="000000" w:themeColor="text1"/>
        </w:rPr>
        <w:t xml:space="preserve">from their research performance. </w:t>
      </w:r>
      <w:r w:rsidR="00640FD6" w:rsidRPr="00B923F0">
        <w:rPr>
          <w:rFonts w:ascii="Cambria" w:eastAsia="Cambria" w:hAnsi="Cambria" w:cs="Cambria"/>
          <w:color w:val="000000" w:themeColor="text1"/>
        </w:rPr>
        <w:t>As a result</w:t>
      </w:r>
      <w:r w:rsidRPr="00B923F0">
        <w:rPr>
          <w:rFonts w:ascii="Cambria" w:eastAsia="Cambria" w:hAnsi="Cambria" w:cs="Cambria"/>
          <w:color w:val="000000" w:themeColor="text1"/>
        </w:rPr>
        <w:t xml:space="preserve">, our methodology combines bibliometric </w:t>
      </w:r>
      <w:r w:rsidR="00640FD6" w:rsidRPr="00B923F0">
        <w:rPr>
          <w:rFonts w:ascii="Cambria" w:eastAsia="Cambria" w:hAnsi="Cambria" w:cs="Cambria"/>
          <w:color w:val="000000" w:themeColor="text1"/>
        </w:rPr>
        <w:t xml:space="preserve">data </w:t>
      </w:r>
      <w:r w:rsidRPr="00B923F0">
        <w:rPr>
          <w:rFonts w:ascii="Cambria" w:eastAsia="Cambria" w:hAnsi="Cambria" w:cs="Cambria"/>
          <w:color w:val="000000" w:themeColor="text1"/>
        </w:rPr>
        <w:t xml:space="preserve">with </w:t>
      </w:r>
      <w:r w:rsidR="00640FD6" w:rsidRPr="00B923F0">
        <w:rPr>
          <w:rFonts w:ascii="Cambria" w:eastAsia="Cambria" w:hAnsi="Cambria" w:cs="Cambria"/>
          <w:color w:val="000000" w:themeColor="text1"/>
        </w:rPr>
        <w:t xml:space="preserve">expert </w:t>
      </w:r>
      <w:r w:rsidRPr="00B923F0">
        <w:rPr>
          <w:rFonts w:ascii="Cambria" w:eastAsia="Cambria" w:hAnsi="Cambria" w:cs="Cambria"/>
          <w:color w:val="000000" w:themeColor="text1"/>
        </w:rPr>
        <w:t>evaluation</w:t>
      </w:r>
      <w:r w:rsidR="007806BA" w:rsidRPr="00B923F0">
        <w:rPr>
          <w:rFonts w:ascii="Cambria" w:eastAsia="Cambria" w:hAnsi="Cambria" w:cs="Cambria"/>
          <w:color w:val="000000" w:themeColor="text1"/>
        </w:rPr>
        <w:t xml:space="preserve"> and decisions</w:t>
      </w:r>
      <w:r w:rsidRPr="00B923F0">
        <w:rPr>
          <w:rFonts w:ascii="Cambria" w:eastAsia="Cambria" w:hAnsi="Cambria" w:cs="Cambria"/>
          <w:color w:val="000000" w:themeColor="text1"/>
        </w:rPr>
        <w:t xml:space="preserve"> in the sense that </w:t>
      </w:r>
      <w:r w:rsidR="00640FD6" w:rsidRPr="00B923F0">
        <w:rPr>
          <w:rFonts w:ascii="Cambria" w:eastAsia="Cambria" w:hAnsi="Cambria" w:cs="Cambria"/>
          <w:color w:val="000000" w:themeColor="text1"/>
        </w:rPr>
        <w:t xml:space="preserve">experts make </w:t>
      </w:r>
      <w:r w:rsidRPr="00B923F0">
        <w:rPr>
          <w:rFonts w:ascii="Cambria" w:eastAsia="Cambria" w:hAnsi="Cambria" w:cs="Cambria"/>
          <w:color w:val="000000" w:themeColor="text1"/>
        </w:rPr>
        <w:t>decisions about where to send papers and which papers to publish.</w:t>
      </w:r>
    </w:p>
    <w:p w14:paraId="2203F1EF" w14:textId="4DE3AA4D"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PAI begins with </w:t>
      </w:r>
      <w:r w:rsidR="00337CB9" w:rsidRPr="00B923F0">
        <w:rPr>
          <w:rFonts w:ascii="Cambria" w:eastAsia="Cambria" w:hAnsi="Cambria" w:cs="Cambria"/>
          <w:color w:val="000000" w:themeColor="text1"/>
        </w:rPr>
        <w:t xml:space="preserve">an </w:t>
      </w:r>
      <w:r w:rsidRPr="00B923F0">
        <w:rPr>
          <w:rFonts w:ascii="Cambria" w:eastAsia="Cambria" w:hAnsi="Cambria" w:cs="Cambria"/>
          <w:color w:val="000000" w:themeColor="text1"/>
        </w:rPr>
        <w:t xml:space="preserve">assessment of the institutions that contribute papers to the finance journals. A quick way to </w:t>
      </w:r>
      <w:r w:rsidR="00337CB9" w:rsidRPr="00B923F0">
        <w:rPr>
          <w:rFonts w:ascii="Cambria" w:eastAsia="Cambria" w:hAnsi="Cambria" w:cs="Cambria"/>
          <w:color w:val="000000" w:themeColor="text1"/>
        </w:rPr>
        <w:t xml:space="preserve">do </w:t>
      </w:r>
      <w:r w:rsidRPr="00B923F0">
        <w:rPr>
          <w:rFonts w:ascii="Cambria" w:eastAsia="Cambria" w:hAnsi="Cambria" w:cs="Cambria"/>
          <w:color w:val="000000" w:themeColor="text1"/>
        </w:rPr>
        <w:t xml:space="preserve">this is to use the results from university rankings as a proxy for institutional quality and reputation, </w:t>
      </w:r>
      <w:r w:rsidR="00337CB9" w:rsidRPr="00B923F0">
        <w:rPr>
          <w:rFonts w:ascii="Cambria" w:eastAsia="Cambria" w:hAnsi="Cambria" w:cs="Cambria"/>
          <w:color w:val="000000" w:themeColor="text1"/>
        </w:rPr>
        <w:t>which</w:t>
      </w:r>
      <w:r w:rsidRPr="00B923F0">
        <w:rPr>
          <w:rFonts w:ascii="Cambria" w:eastAsia="Cambria" w:hAnsi="Cambria" w:cs="Cambria"/>
          <w:color w:val="000000" w:themeColor="text1"/>
        </w:rPr>
        <w:t xml:space="preserve"> has already been explored in the reputation literature</w:t>
      </w:r>
      <w:r w:rsidRPr="00B923F0">
        <w:rPr>
          <w:color w:val="000000" w:themeColor="text1"/>
        </w:rPr>
        <w:t xml:space="preserve"> (</w:t>
      </w:r>
      <w:r w:rsidRPr="00B923F0">
        <w:rPr>
          <w:rFonts w:ascii="Cambria" w:eastAsia="Cambria" w:hAnsi="Cambria" w:cs="Cambria"/>
          <w:color w:val="000000" w:themeColor="text1"/>
        </w:rPr>
        <w:t xml:space="preserve">e.g., Beghin and Park 2019). However, this approach not only </w:t>
      </w:r>
      <w:r w:rsidR="00337CB9" w:rsidRPr="00B923F0">
        <w:rPr>
          <w:rFonts w:ascii="Cambria" w:eastAsia="Cambria" w:hAnsi="Cambria" w:cs="Cambria"/>
          <w:color w:val="000000" w:themeColor="text1"/>
        </w:rPr>
        <w:t xml:space="preserve">excludes </w:t>
      </w:r>
      <w:r w:rsidRPr="00B923F0">
        <w:rPr>
          <w:rFonts w:ascii="Cambria" w:eastAsia="Cambria" w:hAnsi="Cambria" w:cs="Cambria"/>
          <w:color w:val="000000" w:themeColor="text1"/>
        </w:rPr>
        <w:t xml:space="preserve">prolific non-academic institutions (e.g., the </w:t>
      </w:r>
      <w:r w:rsidRPr="00B923F0">
        <w:rPr>
          <w:rFonts w:ascii="Cambria" w:eastAsia="Cambria" w:hAnsi="Cambria" w:cs="Cambria"/>
          <w:i/>
          <w:color w:val="000000" w:themeColor="text1"/>
        </w:rPr>
        <w:t>Fed</w:t>
      </w:r>
      <w:r w:rsidRPr="00B923F0">
        <w:rPr>
          <w:rFonts w:ascii="Cambria" w:eastAsia="Cambria" w:hAnsi="Cambria" w:cs="Cambria"/>
          <w:color w:val="000000" w:themeColor="text1"/>
        </w:rPr>
        <w:t xml:space="preserve"> or the </w:t>
      </w:r>
      <w:r w:rsidRPr="00B923F0">
        <w:rPr>
          <w:rFonts w:ascii="Cambria" w:eastAsia="Cambria" w:hAnsi="Cambria" w:cs="Cambria"/>
          <w:i/>
          <w:color w:val="000000" w:themeColor="text1"/>
        </w:rPr>
        <w:t>National Bureau of Economic Research</w:t>
      </w:r>
      <w:r w:rsidRPr="00B923F0">
        <w:rPr>
          <w:rFonts w:ascii="Cambria" w:eastAsia="Cambria" w:hAnsi="Cambria" w:cs="Cambria"/>
          <w:color w:val="000000" w:themeColor="text1"/>
        </w:rPr>
        <w:t xml:space="preserve">), but it also </w:t>
      </w:r>
      <w:r w:rsidR="00337CB9" w:rsidRPr="00B923F0">
        <w:rPr>
          <w:rFonts w:ascii="Cambria" w:eastAsia="Cambria" w:hAnsi="Cambria" w:cs="Cambria"/>
          <w:color w:val="000000" w:themeColor="text1"/>
        </w:rPr>
        <w:t xml:space="preserve">restricts </w:t>
      </w:r>
      <w:r w:rsidRPr="00B923F0">
        <w:rPr>
          <w:rFonts w:ascii="Cambria" w:eastAsia="Cambria" w:hAnsi="Cambria" w:cs="Cambria"/>
          <w:color w:val="000000" w:themeColor="text1"/>
        </w:rPr>
        <w:t xml:space="preserve">the analysis to universities that </w:t>
      </w:r>
      <w:r w:rsidR="00CB3EE1" w:rsidRPr="00B923F0">
        <w:rPr>
          <w:rFonts w:ascii="Cambria" w:eastAsia="Cambria" w:hAnsi="Cambria" w:cs="Cambria"/>
          <w:color w:val="000000" w:themeColor="text1"/>
        </w:rPr>
        <w:t>are</w:t>
      </w:r>
      <w:r w:rsidR="00C60D2C" w:rsidRPr="00B923F0">
        <w:rPr>
          <w:rFonts w:ascii="Cambria" w:eastAsia="Cambria" w:hAnsi="Cambria" w:cs="Cambria"/>
          <w:color w:val="000000" w:themeColor="text1"/>
        </w:rPr>
        <w:t xml:space="preserve"> included in</w:t>
      </w:r>
      <w:r w:rsidRPr="00B923F0">
        <w:rPr>
          <w:rFonts w:ascii="Cambria" w:eastAsia="Cambria" w:hAnsi="Cambria" w:cs="Cambria"/>
          <w:color w:val="000000" w:themeColor="text1"/>
        </w:rPr>
        <w:t xml:space="preserve"> rankings such as ARWU or THE. To overcome these shortcomings, we </w:t>
      </w:r>
      <w:r w:rsidR="00C60D2C" w:rsidRPr="00B923F0">
        <w:rPr>
          <w:rFonts w:ascii="Cambria" w:eastAsia="Cambria" w:hAnsi="Cambria" w:cs="Cambria"/>
          <w:color w:val="000000" w:themeColor="text1"/>
        </w:rPr>
        <w:t>took the following steps</w:t>
      </w:r>
      <w:r w:rsidRPr="00B923F0">
        <w:rPr>
          <w:rFonts w:ascii="Cambria" w:eastAsia="Cambria" w:hAnsi="Cambria" w:cs="Cambria"/>
          <w:color w:val="000000" w:themeColor="text1"/>
        </w:rPr>
        <w:t>.</w:t>
      </w:r>
    </w:p>
    <w:p w14:paraId="0C651CEB" w14:textId="1E640AFC"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First, </w:t>
      </w:r>
      <w:r w:rsidR="00634CA5" w:rsidRPr="00B923F0">
        <w:rPr>
          <w:rFonts w:ascii="Cambria" w:eastAsia="Cambria" w:hAnsi="Cambria" w:cs="Cambria"/>
          <w:color w:val="000000" w:themeColor="text1"/>
        </w:rPr>
        <w:t xml:space="preserve">we identified all articles or reviews published between 2011 and 2018 in the </w:t>
      </w:r>
      <w:proofErr w:type="spellStart"/>
      <w:r w:rsidR="00634CA5" w:rsidRPr="00B923F0">
        <w:rPr>
          <w:rFonts w:ascii="Cambria" w:eastAsia="Cambria" w:hAnsi="Cambria" w:cs="Cambria"/>
          <w:i/>
          <w:iCs/>
          <w:color w:val="000000" w:themeColor="text1"/>
        </w:rPr>
        <w:t>WoS</w:t>
      </w:r>
      <w:proofErr w:type="spellEnd"/>
      <w:r w:rsidR="00634CA5" w:rsidRPr="00B923F0">
        <w:rPr>
          <w:rFonts w:ascii="Cambria" w:eastAsia="Cambria" w:hAnsi="Cambria" w:cs="Cambria"/>
          <w:i/>
          <w:iCs/>
          <w:color w:val="000000" w:themeColor="text1"/>
        </w:rPr>
        <w:t xml:space="preserve"> Core Collection</w:t>
      </w:r>
      <w:r w:rsidR="00634CA5" w:rsidRPr="00B923F0">
        <w:rPr>
          <w:rFonts w:ascii="Cambria" w:eastAsia="Cambria" w:hAnsi="Cambria" w:cs="Cambria"/>
          <w:color w:val="000000" w:themeColor="text1"/>
        </w:rPr>
        <w:t xml:space="preserve"> or the </w:t>
      </w:r>
      <w:r w:rsidR="00634CA5" w:rsidRPr="00B923F0">
        <w:rPr>
          <w:rFonts w:ascii="Cambria" w:eastAsia="Cambria" w:hAnsi="Cambria" w:cs="Cambria"/>
          <w:i/>
          <w:iCs/>
          <w:color w:val="000000" w:themeColor="text1"/>
        </w:rPr>
        <w:t>Emerging Sources Collection</w:t>
      </w:r>
      <w:r w:rsidR="007938EC" w:rsidRPr="00B923F0">
        <w:rPr>
          <w:rFonts w:ascii="Cambria" w:eastAsia="Cambria" w:hAnsi="Cambria" w:cs="Cambria"/>
          <w:color w:val="000000" w:themeColor="text1"/>
        </w:rPr>
        <w:t>,</w:t>
      </w:r>
      <w:r w:rsidR="00E605D0"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using a query restricted to the Web of Science </w:t>
      </w:r>
      <w:r w:rsidRPr="00B923F0">
        <w:rPr>
          <w:rFonts w:ascii="Cambria" w:eastAsia="Cambria" w:hAnsi="Cambria" w:cs="Cambria"/>
          <w:color w:val="000000" w:themeColor="text1"/>
        </w:rPr>
        <w:lastRenderedPageBreak/>
        <w:t xml:space="preserve">research area BUSINESS, FINANCE. </w:t>
      </w:r>
      <w:r w:rsidR="00957D6D" w:rsidRPr="00B923F0">
        <w:rPr>
          <w:rFonts w:ascii="Cambria" w:eastAsia="Cambria" w:hAnsi="Cambria" w:cs="Cambria"/>
          <w:color w:val="000000" w:themeColor="text1"/>
        </w:rPr>
        <w:t>By categorizing</w:t>
      </w:r>
      <w:r w:rsidRPr="00B923F0">
        <w:rPr>
          <w:rFonts w:ascii="Cambria" w:eastAsia="Cambria" w:hAnsi="Cambria" w:cs="Cambria"/>
          <w:color w:val="000000" w:themeColor="text1"/>
        </w:rPr>
        <w:t xml:space="preserve"> the results by organization, we obtained a </w:t>
      </w:r>
      <w:r w:rsidR="00957D6D" w:rsidRPr="00B923F0">
        <w:rPr>
          <w:rFonts w:ascii="Cambria" w:eastAsia="Cambria" w:hAnsi="Cambria" w:cs="Cambria"/>
          <w:color w:val="000000" w:themeColor="text1"/>
        </w:rPr>
        <w:t xml:space="preserve">global </w:t>
      </w:r>
      <w:r w:rsidRPr="00B923F0">
        <w:rPr>
          <w:rFonts w:ascii="Cambria" w:eastAsia="Cambria" w:hAnsi="Cambria" w:cs="Cambria"/>
          <w:color w:val="000000" w:themeColor="text1"/>
        </w:rPr>
        <w:t>list of the institutions that contributed to finance journals during that</w:t>
      </w:r>
      <w:r w:rsidR="00957D6D" w:rsidRPr="00B923F0">
        <w:rPr>
          <w:rFonts w:ascii="Cambria" w:eastAsia="Cambria" w:hAnsi="Cambria" w:cs="Cambria"/>
          <w:color w:val="000000" w:themeColor="text1"/>
        </w:rPr>
        <w:t xml:space="preserve"> </w:t>
      </w:r>
      <w:proofErr w:type="gramStart"/>
      <w:r w:rsidR="00957D6D" w:rsidRPr="00B923F0">
        <w:rPr>
          <w:rFonts w:ascii="Cambria" w:eastAsia="Cambria" w:hAnsi="Cambria" w:cs="Cambria"/>
          <w:color w:val="000000" w:themeColor="text1"/>
        </w:rPr>
        <w:t>time</w:t>
      </w:r>
      <w:r w:rsidRPr="00B923F0">
        <w:rPr>
          <w:rFonts w:ascii="Cambria" w:eastAsia="Cambria" w:hAnsi="Cambria" w:cs="Cambria"/>
          <w:color w:val="000000" w:themeColor="text1"/>
        </w:rPr>
        <w:t xml:space="preserve"> period</w:t>
      </w:r>
      <w:proofErr w:type="gramEnd"/>
      <w:r w:rsidRPr="00B923F0">
        <w:rPr>
          <w:rFonts w:ascii="Cambria" w:eastAsia="Cambria" w:hAnsi="Cambria" w:cs="Cambria"/>
          <w:color w:val="000000" w:themeColor="text1"/>
        </w:rPr>
        <w:t xml:space="preserve">. A total of 2,245 institutions </w:t>
      </w:r>
      <w:r w:rsidR="00C23BA5" w:rsidRPr="00B923F0">
        <w:rPr>
          <w:rFonts w:ascii="Cambria" w:eastAsia="Cambria" w:hAnsi="Cambria" w:cs="Cambria"/>
          <w:color w:val="000000" w:themeColor="text1"/>
        </w:rPr>
        <w:t>were</w:t>
      </w:r>
      <w:r w:rsidRPr="00B923F0">
        <w:rPr>
          <w:rFonts w:ascii="Cambria" w:eastAsia="Cambria" w:hAnsi="Cambria" w:cs="Cambria"/>
          <w:color w:val="000000" w:themeColor="text1"/>
        </w:rPr>
        <w:t xml:space="preserve"> identified. To avoid counting the same information twice, individual institutions </w:t>
      </w:r>
      <w:r w:rsidR="00957D6D" w:rsidRPr="00B923F0">
        <w:rPr>
          <w:rFonts w:ascii="Cambria" w:eastAsia="Cambria" w:hAnsi="Cambria" w:cs="Cambria"/>
          <w:color w:val="000000" w:themeColor="text1"/>
        </w:rPr>
        <w:t>were</w:t>
      </w:r>
      <w:r w:rsidRPr="00B923F0">
        <w:rPr>
          <w:rFonts w:ascii="Cambria" w:eastAsia="Cambria" w:hAnsi="Cambria" w:cs="Cambria"/>
          <w:color w:val="000000" w:themeColor="text1"/>
        </w:rPr>
        <w:t xml:space="preserve"> </w:t>
      </w:r>
      <w:r w:rsidR="00C23BA5" w:rsidRPr="00B923F0">
        <w:rPr>
          <w:rFonts w:ascii="Cambria" w:eastAsia="Cambria" w:hAnsi="Cambria" w:cs="Cambria"/>
          <w:color w:val="000000" w:themeColor="text1"/>
        </w:rPr>
        <w:t>considered</w:t>
      </w:r>
      <w:r w:rsidRPr="00B923F0">
        <w:rPr>
          <w:rFonts w:ascii="Cambria" w:eastAsia="Cambria" w:hAnsi="Cambria" w:cs="Cambria"/>
          <w:color w:val="000000" w:themeColor="text1"/>
        </w:rPr>
        <w:t xml:space="preserve"> </w:t>
      </w:r>
      <w:r w:rsidR="007938EC" w:rsidRPr="00B923F0">
        <w:rPr>
          <w:rFonts w:ascii="Cambria" w:eastAsia="Cambria" w:hAnsi="Cambria" w:cs="Cambria"/>
          <w:color w:val="000000" w:themeColor="text1"/>
        </w:rPr>
        <w:t>instead of</w:t>
      </w:r>
      <w:r w:rsidRPr="00B923F0">
        <w:rPr>
          <w:rFonts w:ascii="Cambria" w:eastAsia="Cambria" w:hAnsi="Cambria" w:cs="Cambria"/>
          <w:color w:val="000000" w:themeColor="text1"/>
        </w:rPr>
        <w:t xml:space="preserve"> the academic systems they were part of. Figure 1 </w:t>
      </w:r>
      <w:r w:rsidR="004853A9" w:rsidRPr="00B923F0">
        <w:rPr>
          <w:rFonts w:ascii="Cambria" w:eastAsia="Cambria" w:hAnsi="Cambria" w:cs="Cambria"/>
          <w:color w:val="000000" w:themeColor="text1"/>
        </w:rPr>
        <w:t xml:space="preserve">depicts </w:t>
      </w:r>
      <w:r w:rsidRPr="00B923F0">
        <w:rPr>
          <w:rFonts w:ascii="Cambria" w:eastAsia="Cambria" w:hAnsi="Cambria" w:cs="Cambria"/>
          <w:color w:val="000000" w:themeColor="text1"/>
        </w:rPr>
        <w:t>a histogram of the number of papers.</w:t>
      </w:r>
    </w:p>
    <w:p w14:paraId="1E13149A" w14:textId="77777777" w:rsidR="008211C8" w:rsidRPr="00B923F0" w:rsidRDefault="008211C8">
      <w:pPr>
        <w:spacing w:after="120" w:line="480" w:lineRule="auto"/>
        <w:jc w:val="both"/>
        <w:rPr>
          <w:rFonts w:ascii="Cambria" w:eastAsia="Cambria" w:hAnsi="Cambria" w:cs="Cambria"/>
          <w:color w:val="000000" w:themeColor="text1"/>
        </w:rPr>
      </w:pPr>
    </w:p>
    <w:p w14:paraId="5D0A1862" w14:textId="77777777" w:rsidR="008211C8" w:rsidRPr="00B923F0" w:rsidRDefault="00E83BAD">
      <w:pPr>
        <w:spacing w:after="120" w:line="480" w:lineRule="auto"/>
        <w:jc w:val="center"/>
        <w:rPr>
          <w:rFonts w:ascii="Cambria" w:eastAsia="Cambria" w:hAnsi="Cambria" w:cs="Cambria"/>
          <w:b/>
          <w:color w:val="000000" w:themeColor="text1"/>
          <w:sz w:val="20"/>
          <w:szCs w:val="20"/>
        </w:rPr>
      </w:pPr>
      <w:r w:rsidRPr="00B923F0">
        <w:rPr>
          <w:rFonts w:ascii="Cambria" w:eastAsia="Cambria" w:hAnsi="Cambria" w:cs="Cambria"/>
          <w:b/>
          <w:color w:val="000000" w:themeColor="text1"/>
        </w:rPr>
        <w:t xml:space="preserve">Insert Figure 1 about </w:t>
      </w:r>
      <w:proofErr w:type="gramStart"/>
      <w:r w:rsidRPr="00B923F0">
        <w:rPr>
          <w:rFonts w:ascii="Cambria" w:eastAsia="Cambria" w:hAnsi="Cambria" w:cs="Cambria"/>
          <w:b/>
          <w:color w:val="000000" w:themeColor="text1"/>
        </w:rPr>
        <w:t>here</w:t>
      </w:r>
      <w:proofErr w:type="gramEnd"/>
    </w:p>
    <w:p w14:paraId="67564988" w14:textId="77777777" w:rsidR="008211C8" w:rsidRPr="00B923F0" w:rsidRDefault="008211C8">
      <w:pPr>
        <w:spacing w:after="120" w:line="480" w:lineRule="auto"/>
        <w:jc w:val="both"/>
        <w:rPr>
          <w:rFonts w:ascii="Cambria" w:eastAsia="Cambria" w:hAnsi="Cambria" w:cs="Cambria"/>
          <w:color w:val="000000" w:themeColor="text1"/>
        </w:rPr>
      </w:pPr>
    </w:p>
    <w:p w14:paraId="3DA9753B" w14:textId="63A61CAD" w:rsidR="00A022D1" w:rsidRPr="00B923F0" w:rsidRDefault="00E346EA" w:rsidP="00F267A0">
      <w:pPr>
        <w:spacing w:line="480" w:lineRule="auto"/>
        <w:jc w:val="both"/>
        <w:rPr>
          <w:color w:val="000000" w:themeColor="text1"/>
        </w:rPr>
      </w:pPr>
      <w:proofErr w:type="gramStart"/>
      <w:r w:rsidRPr="00B923F0">
        <w:rPr>
          <w:rFonts w:ascii="Cambria" w:eastAsia="Cambria" w:hAnsi="Cambria" w:cs="Cambria"/>
          <w:color w:val="000000" w:themeColor="text1"/>
        </w:rPr>
        <w:t>In order t</w:t>
      </w:r>
      <w:r w:rsidR="00E83BAD" w:rsidRPr="00B923F0">
        <w:rPr>
          <w:rFonts w:ascii="Cambria" w:eastAsia="Cambria" w:hAnsi="Cambria" w:cs="Cambria"/>
          <w:color w:val="000000" w:themeColor="text1"/>
        </w:rPr>
        <w:t>o</w:t>
      </w:r>
      <w:proofErr w:type="gramEnd"/>
      <w:r w:rsidR="00E83BAD"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determine </w:t>
      </w:r>
      <w:r w:rsidR="00E83BAD" w:rsidRPr="00B923F0">
        <w:rPr>
          <w:rFonts w:ascii="Cambria" w:eastAsia="Cambria" w:hAnsi="Cambria" w:cs="Cambria"/>
          <w:color w:val="000000" w:themeColor="text1"/>
        </w:rPr>
        <w:t xml:space="preserve">the weights with which </w:t>
      </w:r>
      <w:r w:rsidRPr="00B923F0">
        <w:rPr>
          <w:rFonts w:ascii="Cambria" w:eastAsia="Cambria" w:hAnsi="Cambria" w:cs="Cambria"/>
          <w:color w:val="000000" w:themeColor="text1"/>
        </w:rPr>
        <w:t xml:space="preserve">we </w:t>
      </w:r>
      <w:r w:rsidR="00E83BAD" w:rsidRPr="00B923F0">
        <w:rPr>
          <w:rFonts w:ascii="Cambria" w:eastAsia="Cambria" w:hAnsi="Cambria" w:cs="Cambria"/>
          <w:color w:val="000000" w:themeColor="text1"/>
        </w:rPr>
        <w:t xml:space="preserve">measure the contributions of the analyzed institutions, we carried out two classifications inspired by the </w:t>
      </w:r>
      <w:r w:rsidR="00E83BAD" w:rsidRPr="00B923F0">
        <w:rPr>
          <w:rFonts w:ascii="Cambria" w:eastAsia="Cambria" w:hAnsi="Cambria" w:cs="Cambria"/>
          <w:i/>
          <w:color w:val="000000" w:themeColor="text1"/>
        </w:rPr>
        <w:t>Shanghai Ranking by Subjects</w:t>
      </w:r>
      <w:r w:rsidR="00E83BAD" w:rsidRPr="00B923F0">
        <w:rPr>
          <w:rFonts w:ascii="Cambria" w:eastAsia="Cambria" w:hAnsi="Cambria" w:cs="Cambria"/>
          <w:color w:val="000000" w:themeColor="text1"/>
        </w:rPr>
        <w:t xml:space="preserve"> </w:t>
      </w:r>
      <w:r w:rsidR="00A34908" w:rsidRPr="00B923F0">
        <w:rPr>
          <w:rFonts w:ascii="Cambria" w:eastAsia="Cambria" w:hAnsi="Cambria" w:cs="Cambria"/>
          <w:color w:val="000000" w:themeColor="text1"/>
        </w:rPr>
        <w:t xml:space="preserve">methodology </w:t>
      </w:r>
      <w:r w:rsidR="00E83BAD" w:rsidRPr="00B923F0">
        <w:rPr>
          <w:rFonts w:ascii="Cambria" w:eastAsia="Cambria" w:hAnsi="Cambria" w:cs="Cambria"/>
          <w:color w:val="000000" w:themeColor="text1"/>
        </w:rPr>
        <w:t>(ARWU GRAS</w:t>
      </w:r>
      <w:r w:rsidR="00CA3B66" w:rsidRPr="00B923F0">
        <w:rPr>
          <w:rFonts w:ascii="Cambria" w:eastAsia="Cambria" w:hAnsi="Cambria" w:cs="Cambria"/>
          <w:color w:val="000000" w:themeColor="text1"/>
        </w:rPr>
        <w:t xml:space="preserve"> 2020</w:t>
      </w:r>
      <w:r w:rsidR="00E83BAD" w:rsidRPr="00B923F0">
        <w:rPr>
          <w:rFonts w:ascii="Cambria" w:eastAsia="Cambria" w:hAnsi="Cambria" w:cs="Cambria"/>
          <w:color w:val="000000" w:themeColor="text1"/>
        </w:rPr>
        <w:t xml:space="preserve">). </w:t>
      </w:r>
      <w:r w:rsidR="005A1157" w:rsidRPr="00B923F0">
        <w:rPr>
          <w:rFonts w:ascii="Cambria" w:eastAsia="Cambria" w:hAnsi="Cambria" w:cs="Cambria"/>
          <w:color w:val="000000" w:themeColor="text1"/>
        </w:rPr>
        <w:t xml:space="preserve">We </w:t>
      </w:r>
      <w:r w:rsidR="00A022D1" w:rsidRPr="00B923F0">
        <w:rPr>
          <w:rFonts w:ascii="Cambria" w:eastAsia="Cambria" w:hAnsi="Cambria" w:cs="Cambria"/>
          <w:color w:val="000000" w:themeColor="text1"/>
        </w:rPr>
        <w:t xml:space="preserve">chose the </w:t>
      </w:r>
      <w:r w:rsidR="00B23796" w:rsidRPr="00B923F0">
        <w:rPr>
          <w:rFonts w:ascii="Cambria" w:eastAsia="Cambria" w:hAnsi="Cambria" w:cs="Cambria"/>
          <w:color w:val="000000" w:themeColor="text1"/>
        </w:rPr>
        <w:t xml:space="preserve">ARWU rankings </w:t>
      </w:r>
      <w:r w:rsidR="00A022D1" w:rsidRPr="00B923F0">
        <w:rPr>
          <w:rFonts w:ascii="Cambria" w:eastAsia="Cambria" w:hAnsi="Cambria" w:cs="Cambria"/>
          <w:color w:val="000000" w:themeColor="text1"/>
        </w:rPr>
        <w:t xml:space="preserve">as a reference because they </w:t>
      </w:r>
      <w:r w:rsidR="00B23796" w:rsidRPr="00B923F0">
        <w:rPr>
          <w:rFonts w:ascii="Cambria" w:eastAsia="Cambria" w:hAnsi="Cambria" w:cs="Cambria"/>
          <w:color w:val="000000" w:themeColor="text1"/>
        </w:rPr>
        <w:t>are</w:t>
      </w:r>
      <w:r w:rsidR="005A1157" w:rsidRPr="00B923F0">
        <w:rPr>
          <w:rFonts w:ascii="Cambria" w:eastAsia="Cambria" w:hAnsi="Cambria" w:cs="Cambria"/>
          <w:color w:val="000000" w:themeColor="text1"/>
        </w:rPr>
        <w:t xml:space="preserve"> based on reliable, public</w:t>
      </w:r>
      <w:r w:rsidR="00A34908" w:rsidRPr="00B923F0">
        <w:rPr>
          <w:rFonts w:ascii="Cambria" w:eastAsia="Cambria" w:hAnsi="Cambria" w:cs="Cambria"/>
          <w:color w:val="000000" w:themeColor="text1"/>
        </w:rPr>
        <w:t xml:space="preserve"> </w:t>
      </w:r>
      <w:r w:rsidR="005A1157" w:rsidRPr="00B923F0">
        <w:rPr>
          <w:rFonts w:ascii="Cambria" w:eastAsia="Cambria" w:hAnsi="Cambria" w:cs="Cambria"/>
          <w:color w:val="000000" w:themeColor="text1"/>
        </w:rPr>
        <w:t>domain data</w:t>
      </w:r>
      <w:r w:rsidR="00A022D1" w:rsidRPr="00B923F0">
        <w:rPr>
          <w:rFonts w:ascii="Cambria" w:eastAsia="Cambria" w:hAnsi="Cambria" w:cs="Cambria"/>
          <w:color w:val="000000" w:themeColor="text1"/>
        </w:rPr>
        <w:t>,</w:t>
      </w:r>
      <w:r w:rsidR="00B23796" w:rsidRPr="00B923F0">
        <w:rPr>
          <w:rFonts w:ascii="Cambria" w:eastAsia="Cambria" w:hAnsi="Cambria" w:cs="Cambria"/>
          <w:color w:val="000000" w:themeColor="text1"/>
        </w:rPr>
        <w:t xml:space="preserve"> </w:t>
      </w:r>
      <w:r w:rsidR="00A022D1" w:rsidRPr="00B923F0">
        <w:rPr>
          <w:rFonts w:ascii="Cambria" w:eastAsia="Cambria" w:hAnsi="Cambria" w:cs="Cambria"/>
          <w:color w:val="000000" w:themeColor="text1"/>
        </w:rPr>
        <w:t xml:space="preserve">have attracted </w:t>
      </w:r>
      <w:r w:rsidR="003227A1" w:rsidRPr="00B923F0">
        <w:rPr>
          <w:rFonts w:ascii="Cambria" w:eastAsia="Cambria" w:hAnsi="Cambria" w:cs="Cambria"/>
          <w:color w:val="000000" w:themeColor="text1"/>
        </w:rPr>
        <w:t xml:space="preserve">international </w:t>
      </w:r>
      <w:r w:rsidR="007806BA" w:rsidRPr="00B923F0">
        <w:rPr>
          <w:rFonts w:ascii="Cambria" w:eastAsia="Cambria" w:hAnsi="Cambria" w:cs="Cambria"/>
          <w:color w:val="000000" w:themeColor="text1"/>
        </w:rPr>
        <w:t>attention,</w:t>
      </w:r>
      <w:r w:rsidR="00A022D1" w:rsidRPr="00B923F0">
        <w:rPr>
          <w:rFonts w:ascii="Cambria" w:eastAsia="Cambria" w:hAnsi="Cambria" w:cs="Cambria"/>
          <w:color w:val="000000" w:themeColor="text1"/>
        </w:rPr>
        <w:t xml:space="preserve"> and </w:t>
      </w:r>
      <w:r w:rsidR="002D3EA9" w:rsidRPr="00B923F0">
        <w:rPr>
          <w:rFonts w:ascii="Cambria" w:eastAsia="Cambria" w:hAnsi="Cambria" w:cs="Cambria"/>
          <w:color w:val="000000" w:themeColor="text1"/>
        </w:rPr>
        <w:t xml:space="preserve">continue to have a significant </w:t>
      </w:r>
      <w:r w:rsidR="00C16744" w:rsidRPr="00B923F0">
        <w:rPr>
          <w:rFonts w:ascii="Cambria" w:eastAsia="Cambria" w:hAnsi="Cambria" w:cs="Cambria"/>
          <w:color w:val="000000" w:themeColor="text1"/>
        </w:rPr>
        <w:t>influence both</w:t>
      </w:r>
      <w:r w:rsidR="00A022D1" w:rsidRPr="00B923F0">
        <w:rPr>
          <w:rFonts w:ascii="Cambria" w:eastAsia="Cambria" w:hAnsi="Cambria" w:cs="Cambria"/>
          <w:color w:val="000000" w:themeColor="text1"/>
        </w:rPr>
        <w:t xml:space="preserve"> inside and outside </w:t>
      </w:r>
      <w:r w:rsidR="00A34908" w:rsidRPr="00B923F0">
        <w:rPr>
          <w:rFonts w:ascii="Cambria" w:eastAsia="Cambria" w:hAnsi="Cambria" w:cs="Cambria"/>
          <w:color w:val="000000" w:themeColor="text1"/>
        </w:rPr>
        <w:t xml:space="preserve">of </w:t>
      </w:r>
      <w:r w:rsidR="00A022D1" w:rsidRPr="00B923F0">
        <w:rPr>
          <w:rFonts w:ascii="Cambria" w:eastAsia="Cambria" w:hAnsi="Cambria" w:cs="Cambria"/>
          <w:color w:val="000000" w:themeColor="text1"/>
        </w:rPr>
        <w:t>academia</w:t>
      </w:r>
      <w:r w:rsidR="00A022D1" w:rsidRPr="00B923F0">
        <w:rPr>
          <w:color w:val="000000" w:themeColor="text1"/>
        </w:rPr>
        <w:t>.</w:t>
      </w:r>
    </w:p>
    <w:p w14:paraId="744FCFC1" w14:textId="09BD6B9F" w:rsidR="008211C8" w:rsidRPr="00B923F0" w:rsidRDefault="00E83BAD">
      <w:pPr>
        <w:spacing w:after="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ARWU GRAS </w:t>
      </w:r>
      <w:r w:rsidR="004E64A4" w:rsidRPr="00B923F0">
        <w:rPr>
          <w:rFonts w:ascii="Cambria" w:eastAsia="Cambria" w:hAnsi="Cambria" w:cs="Cambria"/>
          <w:color w:val="000000" w:themeColor="text1"/>
        </w:rPr>
        <w:t xml:space="preserve">2020 </w:t>
      </w:r>
      <w:r w:rsidRPr="00B923F0">
        <w:rPr>
          <w:rFonts w:ascii="Cambria" w:eastAsia="Cambria" w:hAnsi="Cambria" w:cs="Cambria"/>
          <w:color w:val="000000" w:themeColor="text1"/>
        </w:rPr>
        <w:t xml:space="preserve">ranking in the subject of </w:t>
      </w:r>
      <w:r w:rsidR="004E64A4" w:rsidRPr="00B923F0">
        <w:rPr>
          <w:rFonts w:ascii="Cambria" w:eastAsia="Cambria" w:hAnsi="Cambria" w:cs="Cambria"/>
          <w:color w:val="000000" w:themeColor="text1"/>
        </w:rPr>
        <w:t>f</w:t>
      </w:r>
      <w:r w:rsidRPr="00B923F0">
        <w:rPr>
          <w:rFonts w:ascii="Cambria" w:eastAsia="Cambria" w:hAnsi="Cambria" w:cs="Cambria"/>
          <w:color w:val="000000" w:themeColor="text1"/>
        </w:rPr>
        <w:t xml:space="preserve">inance is based on bibliometric results from the period 2014-2018, aggregated </w:t>
      </w:r>
      <w:r w:rsidR="004E64A4" w:rsidRPr="00B923F0">
        <w:rPr>
          <w:rFonts w:ascii="Cambria" w:eastAsia="Cambria" w:hAnsi="Cambria" w:cs="Cambria"/>
          <w:color w:val="000000" w:themeColor="text1"/>
        </w:rPr>
        <w:t xml:space="preserve">using </w:t>
      </w:r>
      <w:r w:rsidRPr="00B923F0">
        <w:rPr>
          <w:rFonts w:ascii="Cambria" w:eastAsia="Cambria" w:hAnsi="Cambria" w:cs="Cambria"/>
          <w:color w:val="000000" w:themeColor="text1"/>
        </w:rPr>
        <w:t>a weighted combination of the following indicators</w:t>
      </w:r>
      <w:r w:rsidR="00DA0678" w:rsidRPr="00B923F0">
        <w:rPr>
          <w:rFonts w:ascii="Cambria" w:eastAsia="Cambria" w:hAnsi="Cambria" w:cs="Cambria"/>
          <w:color w:val="000000" w:themeColor="text1"/>
        </w:rPr>
        <w:t xml:space="preserve"> </w:t>
      </w:r>
      <w:r w:rsidR="004E64A4" w:rsidRPr="00B923F0">
        <w:rPr>
          <w:rFonts w:ascii="Cambria" w:eastAsia="Cambria" w:hAnsi="Cambria" w:cs="Cambria"/>
          <w:color w:val="000000" w:themeColor="text1"/>
        </w:rPr>
        <w:t>(weights in brackets)</w:t>
      </w:r>
      <w:r w:rsidRPr="00B923F0">
        <w:rPr>
          <w:rFonts w:ascii="Cambria" w:eastAsia="Cambria" w:hAnsi="Cambria" w:cs="Cambria"/>
          <w:color w:val="000000" w:themeColor="text1"/>
        </w:rPr>
        <w:t>:</w:t>
      </w:r>
    </w:p>
    <w:p w14:paraId="34E207CA"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Q1 (150): Publications (article type) in the first quartile (Q1).</w:t>
      </w:r>
    </w:p>
    <w:p w14:paraId="5E51A0C8"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 xml:space="preserve">CNCI (50): Average citations per article normalized by the </w:t>
      </w:r>
      <w:proofErr w:type="spellStart"/>
      <w:r w:rsidRPr="00B923F0">
        <w:rPr>
          <w:rFonts w:ascii="Cambria" w:eastAsia="Cambria" w:hAnsi="Cambria" w:cs="Cambria"/>
          <w:i/>
          <w:color w:val="000000" w:themeColor="text1"/>
        </w:rPr>
        <w:t>WoS</w:t>
      </w:r>
      <w:proofErr w:type="spellEnd"/>
      <w:r w:rsidRPr="00B923F0">
        <w:rPr>
          <w:rFonts w:ascii="Cambria" w:eastAsia="Cambria" w:hAnsi="Cambria" w:cs="Cambria"/>
          <w:color w:val="000000" w:themeColor="text1"/>
        </w:rPr>
        <w:t xml:space="preserve"> category and publication year.</w:t>
      </w:r>
    </w:p>
    <w:p w14:paraId="7C91EEAC"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IC (10): Percentage of international collaborations.</w:t>
      </w:r>
    </w:p>
    <w:p w14:paraId="057E2A68"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 xml:space="preserve">TOP (100): Publications (article type) in a list of key journals identified through the </w:t>
      </w:r>
      <w:r w:rsidRPr="00B923F0">
        <w:rPr>
          <w:rFonts w:ascii="Cambria" w:eastAsia="Cambria" w:hAnsi="Cambria" w:cs="Cambria"/>
          <w:i/>
          <w:color w:val="000000" w:themeColor="text1"/>
        </w:rPr>
        <w:t>Shanghai Ranking’s Academic Excellence Survey</w:t>
      </w:r>
      <w:r w:rsidRPr="00B923F0">
        <w:rPr>
          <w:rFonts w:ascii="Cambria" w:eastAsia="Cambria" w:hAnsi="Cambria" w:cs="Cambria"/>
          <w:color w:val="000000" w:themeColor="text1"/>
        </w:rPr>
        <w:t xml:space="preserve">. </w:t>
      </w:r>
    </w:p>
    <w:p w14:paraId="542D9D3D" w14:textId="01A320B4"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Two of the ARWU GRAS indicators bear a strong dependence </w:t>
      </w:r>
      <w:r w:rsidR="00551983" w:rsidRPr="00B923F0">
        <w:rPr>
          <w:rFonts w:ascii="Cambria" w:eastAsia="Cambria" w:hAnsi="Cambria" w:cs="Cambria"/>
          <w:color w:val="000000" w:themeColor="text1"/>
        </w:rPr>
        <w:t>on</w:t>
      </w:r>
      <w:r w:rsidRPr="00B923F0">
        <w:rPr>
          <w:rFonts w:ascii="Cambria" w:eastAsia="Cambria" w:hAnsi="Cambria" w:cs="Cambria"/>
          <w:color w:val="000000" w:themeColor="text1"/>
        </w:rPr>
        <w:t xml:space="preserve"> lists of specific journals, i.e., Q1 and TOP. </w:t>
      </w:r>
      <w:r w:rsidR="00551983" w:rsidRPr="00B923F0">
        <w:rPr>
          <w:rFonts w:ascii="Cambria" w:eastAsia="Cambria" w:hAnsi="Cambria" w:cs="Cambria"/>
          <w:color w:val="000000" w:themeColor="text1"/>
        </w:rPr>
        <w:t xml:space="preserve">Since we </w:t>
      </w:r>
      <w:r w:rsidR="001133EB" w:rsidRPr="00B923F0">
        <w:rPr>
          <w:rFonts w:ascii="Cambria" w:eastAsia="Cambria" w:hAnsi="Cambria" w:cs="Cambria"/>
          <w:color w:val="000000" w:themeColor="text1"/>
        </w:rPr>
        <w:t xml:space="preserve">did </w:t>
      </w:r>
      <w:r w:rsidR="00551983" w:rsidRPr="00B923F0">
        <w:rPr>
          <w:rFonts w:ascii="Cambria" w:eastAsia="Cambria" w:hAnsi="Cambria" w:cs="Cambria"/>
          <w:color w:val="000000" w:themeColor="text1"/>
        </w:rPr>
        <w:t xml:space="preserve">not want to get trapped in any kind of circular reasoning, we </w:t>
      </w:r>
      <w:r w:rsidR="001133EB" w:rsidRPr="00B923F0">
        <w:rPr>
          <w:rFonts w:ascii="Cambria" w:eastAsia="Cambria" w:hAnsi="Cambria" w:cs="Cambria"/>
          <w:color w:val="000000" w:themeColor="text1"/>
        </w:rPr>
        <w:t xml:space="preserve">had </w:t>
      </w:r>
      <w:r w:rsidR="00551983" w:rsidRPr="00B923F0">
        <w:rPr>
          <w:rFonts w:ascii="Cambria" w:eastAsia="Cambria" w:hAnsi="Cambria" w:cs="Cambria"/>
          <w:color w:val="000000" w:themeColor="text1"/>
        </w:rPr>
        <w:t>t</w:t>
      </w:r>
      <w:r w:rsidRPr="00B923F0">
        <w:rPr>
          <w:rFonts w:ascii="Cambria" w:eastAsia="Cambria" w:hAnsi="Cambria" w:cs="Cambria"/>
          <w:color w:val="000000" w:themeColor="text1"/>
        </w:rPr>
        <w:t>o eliminate the journal dependency of our “Shanghai” like ranking</w:t>
      </w:r>
      <w:r w:rsidR="00551983"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946DF7" w:rsidRPr="00B923F0">
        <w:rPr>
          <w:rFonts w:ascii="Cambria" w:eastAsia="Cambria" w:hAnsi="Cambria" w:cs="Cambria"/>
          <w:color w:val="000000" w:themeColor="text1"/>
        </w:rPr>
        <w:t>thus</w:t>
      </w:r>
      <w:r w:rsidR="00551983"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946DF7" w:rsidRPr="00B923F0">
        <w:rPr>
          <w:rFonts w:ascii="Cambria" w:eastAsia="Cambria" w:hAnsi="Cambria" w:cs="Cambria"/>
          <w:color w:val="000000" w:themeColor="text1"/>
        </w:rPr>
        <w:t xml:space="preserve">we </w:t>
      </w:r>
      <w:r w:rsidRPr="00B923F0">
        <w:rPr>
          <w:rFonts w:ascii="Cambria" w:eastAsia="Cambria" w:hAnsi="Cambria" w:cs="Cambria"/>
          <w:color w:val="000000" w:themeColor="text1"/>
        </w:rPr>
        <w:t xml:space="preserve">switched from the ARWU GRAS TOP indicator to </w:t>
      </w:r>
      <w:r w:rsidR="001133EB" w:rsidRPr="00B923F0">
        <w:rPr>
          <w:rFonts w:ascii="Cambria" w:eastAsia="Cambria" w:hAnsi="Cambria" w:cs="Cambria"/>
          <w:color w:val="000000" w:themeColor="text1"/>
        </w:rPr>
        <w:t xml:space="preserve">an indicator borrowed from the Leiden ranking, </w:t>
      </w:r>
      <w:r w:rsidR="001133EB" w:rsidRPr="00B923F0">
        <w:rPr>
          <w:rFonts w:ascii="Cambria" w:eastAsia="Cambria" w:hAnsi="Cambria" w:cs="Cambria"/>
          <w:color w:val="000000" w:themeColor="text1"/>
        </w:rPr>
        <w:lastRenderedPageBreak/>
        <w:t xml:space="preserve">which is </w:t>
      </w:r>
      <w:r w:rsidRPr="00B923F0">
        <w:rPr>
          <w:rFonts w:ascii="Cambria" w:eastAsia="Cambria" w:hAnsi="Cambria" w:cs="Cambria"/>
          <w:color w:val="000000" w:themeColor="text1"/>
        </w:rPr>
        <w:t xml:space="preserve">the number of the top 10% most frequently cited articles among those published in the same year. </w:t>
      </w:r>
      <w:r w:rsidR="00551983" w:rsidRPr="00B923F0">
        <w:rPr>
          <w:rFonts w:ascii="Cambria" w:eastAsia="Cambria" w:hAnsi="Cambria" w:cs="Cambria"/>
          <w:color w:val="000000" w:themeColor="text1"/>
        </w:rPr>
        <w:t>For the same reason, w</w:t>
      </w:r>
      <w:r w:rsidRPr="00B923F0">
        <w:rPr>
          <w:rFonts w:ascii="Cambria" w:eastAsia="Cambria" w:hAnsi="Cambria" w:cs="Cambria"/>
          <w:color w:val="000000" w:themeColor="text1"/>
        </w:rPr>
        <w:t xml:space="preserve">e </w:t>
      </w:r>
      <w:r w:rsidR="00AA1A32" w:rsidRPr="00B923F0">
        <w:rPr>
          <w:rFonts w:ascii="Cambria" w:eastAsia="Cambria" w:hAnsi="Cambria" w:cs="Cambria"/>
          <w:color w:val="000000" w:themeColor="text1"/>
        </w:rPr>
        <w:t>changed</w:t>
      </w:r>
      <w:r w:rsidRPr="00B923F0">
        <w:rPr>
          <w:rFonts w:ascii="Cambria" w:eastAsia="Cambria" w:hAnsi="Cambria" w:cs="Cambria"/>
          <w:color w:val="000000" w:themeColor="text1"/>
        </w:rPr>
        <w:t xml:space="preserve"> the ARWU GRAS Q1 indicator to the number of the top 25% most frequently cited articles among those published in the same year. </w:t>
      </w:r>
      <w:r w:rsidR="00953700" w:rsidRPr="00B923F0">
        <w:rPr>
          <w:rFonts w:ascii="Cambria" w:eastAsia="Cambria" w:hAnsi="Cambria" w:cs="Cambria"/>
          <w:color w:val="000000" w:themeColor="text1"/>
        </w:rPr>
        <w:t xml:space="preserve">Papers in the </w:t>
      </w:r>
      <w:r w:rsidR="00F04881" w:rsidRPr="00B923F0">
        <w:rPr>
          <w:rFonts w:ascii="Cambria" w:eastAsia="Cambria" w:hAnsi="Cambria" w:cs="Cambria"/>
          <w:color w:val="000000" w:themeColor="text1"/>
        </w:rPr>
        <w:t xml:space="preserve">top </w:t>
      </w:r>
      <w:r w:rsidR="00953700" w:rsidRPr="00B923F0">
        <w:rPr>
          <w:rFonts w:ascii="Cambria" w:eastAsia="Cambria" w:hAnsi="Cambria" w:cs="Cambria"/>
          <w:color w:val="000000" w:themeColor="text1"/>
        </w:rPr>
        <w:t xml:space="preserve">10% most cited constitute a subset of the papers within the </w:t>
      </w:r>
      <w:r w:rsidR="00F04881" w:rsidRPr="00B923F0">
        <w:rPr>
          <w:rFonts w:ascii="Cambria" w:eastAsia="Cambria" w:hAnsi="Cambria" w:cs="Cambria"/>
          <w:color w:val="000000" w:themeColor="text1"/>
        </w:rPr>
        <w:t xml:space="preserve">top </w:t>
      </w:r>
      <w:r w:rsidR="00953700" w:rsidRPr="00B923F0">
        <w:rPr>
          <w:rFonts w:ascii="Cambria" w:eastAsia="Cambria" w:hAnsi="Cambria" w:cs="Cambria"/>
          <w:color w:val="000000" w:themeColor="text1"/>
        </w:rPr>
        <w:t xml:space="preserve">25% most cited; </w:t>
      </w:r>
      <w:r w:rsidR="00CA04EC" w:rsidRPr="00B923F0">
        <w:rPr>
          <w:rFonts w:ascii="Cambria" w:eastAsia="Cambria" w:hAnsi="Cambria" w:cs="Cambria"/>
          <w:color w:val="000000" w:themeColor="text1"/>
        </w:rPr>
        <w:t>therefore</w:t>
      </w:r>
      <w:r w:rsidR="00953700" w:rsidRPr="00B923F0">
        <w:rPr>
          <w:rFonts w:ascii="Cambria" w:eastAsia="Cambria" w:hAnsi="Cambria" w:cs="Cambria"/>
          <w:color w:val="000000" w:themeColor="text1"/>
        </w:rPr>
        <w:t>, those papers are counted twice</w:t>
      </w:r>
      <w:r w:rsidR="00946DF7" w:rsidRPr="00B923F0">
        <w:rPr>
          <w:rFonts w:ascii="Cambria" w:eastAsia="Cambria" w:hAnsi="Cambria" w:cs="Cambria"/>
          <w:color w:val="000000" w:themeColor="text1"/>
        </w:rPr>
        <w:t>.</w:t>
      </w:r>
      <w:r w:rsidR="00953700" w:rsidRPr="00B923F0">
        <w:rPr>
          <w:rFonts w:ascii="Cambria" w:eastAsia="Cambria" w:hAnsi="Cambria" w:cs="Cambria"/>
          <w:color w:val="000000" w:themeColor="text1"/>
        </w:rPr>
        <w:t xml:space="preserve"> </w:t>
      </w:r>
      <w:r w:rsidR="00946DF7" w:rsidRPr="00B923F0">
        <w:rPr>
          <w:rFonts w:ascii="Cambria" w:eastAsia="Cambria" w:hAnsi="Cambria" w:cs="Cambria"/>
          <w:color w:val="000000" w:themeColor="text1"/>
        </w:rPr>
        <w:t>This</w:t>
      </w:r>
      <w:r w:rsidR="00953700" w:rsidRPr="00B923F0">
        <w:rPr>
          <w:rFonts w:ascii="Cambria" w:eastAsia="Cambria" w:hAnsi="Cambria" w:cs="Cambria"/>
          <w:color w:val="000000" w:themeColor="text1"/>
        </w:rPr>
        <w:t xml:space="preserve"> also </w:t>
      </w:r>
      <w:r w:rsidR="00F04881" w:rsidRPr="00B923F0">
        <w:rPr>
          <w:rFonts w:ascii="Cambria" w:eastAsia="Cambria" w:hAnsi="Cambria" w:cs="Cambria"/>
          <w:color w:val="000000" w:themeColor="text1"/>
        </w:rPr>
        <w:t xml:space="preserve">occurs </w:t>
      </w:r>
      <w:r w:rsidR="00953700" w:rsidRPr="00B923F0">
        <w:rPr>
          <w:rFonts w:ascii="Cambria" w:eastAsia="Cambria" w:hAnsi="Cambria" w:cs="Cambria"/>
          <w:color w:val="000000" w:themeColor="text1"/>
        </w:rPr>
        <w:t xml:space="preserve">in the Shanghai ranking itself, since top publications in </w:t>
      </w:r>
      <w:r w:rsidR="00F04881" w:rsidRPr="00B923F0">
        <w:rPr>
          <w:rFonts w:ascii="Cambria" w:eastAsia="Cambria" w:hAnsi="Cambria" w:cs="Cambria"/>
          <w:color w:val="000000" w:themeColor="text1"/>
        </w:rPr>
        <w:t>the field of f</w:t>
      </w:r>
      <w:r w:rsidR="00953700" w:rsidRPr="00B923F0">
        <w:rPr>
          <w:rFonts w:ascii="Cambria" w:eastAsia="Cambria" w:hAnsi="Cambria" w:cs="Cambria"/>
          <w:color w:val="000000" w:themeColor="text1"/>
        </w:rPr>
        <w:t xml:space="preserve">inance are </w:t>
      </w:r>
      <w:r w:rsidR="009759F6" w:rsidRPr="00B923F0">
        <w:rPr>
          <w:rFonts w:ascii="Cambria" w:eastAsia="Cambria" w:hAnsi="Cambria" w:cs="Cambria"/>
          <w:color w:val="000000" w:themeColor="text1"/>
        </w:rPr>
        <w:t xml:space="preserve">also </w:t>
      </w:r>
      <w:r w:rsidR="00953700" w:rsidRPr="00B923F0">
        <w:rPr>
          <w:rFonts w:ascii="Cambria" w:eastAsia="Cambria" w:hAnsi="Cambria" w:cs="Cambria"/>
          <w:color w:val="000000" w:themeColor="text1"/>
        </w:rPr>
        <w:t xml:space="preserve">Q1 publications. The case of the size-independent indicators is different </w:t>
      </w:r>
      <w:r w:rsidR="00EF1FFB" w:rsidRPr="00B923F0">
        <w:rPr>
          <w:rFonts w:ascii="Cambria" w:eastAsia="Cambria" w:hAnsi="Cambria" w:cs="Cambria"/>
          <w:color w:val="000000" w:themeColor="text1"/>
        </w:rPr>
        <w:t xml:space="preserve">as </w:t>
      </w:r>
      <w:r w:rsidR="00953700" w:rsidRPr="00B923F0">
        <w:rPr>
          <w:rFonts w:ascii="Cambria" w:eastAsia="Cambria" w:hAnsi="Cambria" w:cs="Cambria"/>
          <w:color w:val="000000" w:themeColor="text1"/>
        </w:rPr>
        <w:t xml:space="preserve">we are dealing with percentages. </w:t>
      </w:r>
      <w:r w:rsidR="000F3959" w:rsidRPr="00B923F0">
        <w:rPr>
          <w:rFonts w:ascii="Cambria" w:eastAsia="Cambria" w:hAnsi="Cambria" w:cs="Cambria"/>
          <w:color w:val="000000" w:themeColor="text1"/>
        </w:rPr>
        <w:t>Since</w:t>
      </w:r>
      <w:r w:rsidR="009759F6" w:rsidRPr="00B923F0">
        <w:rPr>
          <w:rFonts w:ascii="Cambria" w:eastAsia="Cambria" w:hAnsi="Cambria" w:cs="Cambria"/>
          <w:color w:val="000000" w:themeColor="text1"/>
        </w:rPr>
        <w:t xml:space="preserve"> </w:t>
      </w:r>
      <w:r w:rsidR="00551983" w:rsidRPr="00B923F0">
        <w:rPr>
          <w:rFonts w:ascii="Cambria" w:eastAsia="Cambria" w:hAnsi="Cambria" w:cs="Cambria"/>
          <w:color w:val="000000" w:themeColor="text1"/>
        </w:rPr>
        <w:t>we are trying to reflect the influence of institutions on the quality of journals</w:t>
      </w:r>
      <w:r w:rsidR="000F3959" w:rsidRPr="00B923F0">
        <w:rPr>
          <w:rFonts w:ascii="Cambria" w:eastAsia="Cambria" w:hAnsi="Cambria" w:cs="Cambria"/>
          <w:color w:val="000000" w:themeColor="text1"/>
        </w:rPr>
        <w:t xml:space="preserve"> in our classification</w:t>
      </w:r>
      <w:r w:rsidR="00551983" w:rsidRPr="00B923F0">
        <w:rPr>
          <w:rFonts w:ascii="Cambria" w:eastAsia="Cambria" w:hAnsi="Cambria" w:cs="Cambria"/>
          <w:color w:val="000000" w:themeColor="text1"/>
        </w:rPr>
        <w:t xml:space="preserve">, it is more informative to use </w:t>
      </w:r>
      <w:r w:rsidRPr="00B923F0">
        <w:rPr>
          <w:rFonts w:ascii="Cambria" w:eastAsia="Cambria" w:hAnsi="Cambria" w:cs="Cambria"/>
          <w:color w:val="000000" w:themeColor="text1"/>
        </w:rPr>
        <w:t xml:space="preserve">the percentage of articles in which the corresponding author is affiliated to a specific institution </w:t>
      </w:r>
      <w:r w:rsidR="009759F6" w:rsidRPr="00B923F0">
        <w:rPr>
          <w:rFonts w:ascii="Cambria" w:eastAsia="Cambria" w:hAnsi="Cambria" w:cs="Cambria"/>
          <w:color w:val="000000" w:themeColor="text1"/>
        </w:rPr>
        <w:t>rather than</w:t>
      </w:r>
      <w:r w:rsidRPr="00B923F0">
        <w:rPr>
          <w:rFonts w:ascii="Cambria" w:eastAsia="Cambria" w:hAnsi="Cambria" w:cs="Cambria"/>
          <w:color w:val="000000" w:themeColor="text1"/>
        </w:rPr>
        <w:t xml:space="preserve"> the percentage of international collaborations. Hence, our first classification (Score 1) is based on the indicators</w:t>
      </w:r>
      <w:r w:rsidR="009759F6" w:rsidRPr="00B923F0">
        <w:rPr>
          <w:rFonts w:ascii="Cambria" w:eastAsia="Cambria" w:hAnsi="Cambria" w:cs="Cambria"/>
          <w:color w:val="000000" w:themeColor="text1"/>
        </w:rPr>
        <w:t xml:space="preserve"> listed below</w:t>
      </w:r>
      <w:r w:rsidR="00CE24B7" w:rsidRPr="00B923F0">
        <w:rPr>
          <w:rFonts w:ascii="Cambria" w:eastAsia="Cambria" w:hAnsi="Cambria" w:cs="Cambria"/>
          <w:color w:val="000000" w:themeColor="text1"/>
        </w:rPr>
        <w:t xml:space="preserve">, </w:t>
      </w:r>
      <w:r w:rsidR="005D541B" w:rsidRPr="00B923F0">
        <w:rPr>
          <w:rFonts w:ascii="Cambria" w:eastAsia="Cambria" w:hAnsi="Cambria" w:cs="Cambria"/>
          <w:color w:val="000000" w:themeColor="text1"/>
        </w:rPr>
        <w:t xml:space="preserve">with </w:t>
      </w:r>
      <w:r w:rsidR="00CE24B7" w:rsidRPr="00B923F0">
        <w:rPr>
          <w:rFonts w:ascii="Cambria" w:eastAsia="Cambria" w:hAnsi="Cambria" w:cs="Cambria"/>
          <w:color w:val="000000" w:themeColor="text1"/>
        </w:rPr>
        <w:t xml:space="preserve">the corresponding </w:t>
      </w:r>
      <w:r w:rsidR="005D541B" w:rsidRPr="00B923F0">
        <w:rPr>
          <w:rFonts w:ascii="Cambria" w:eastAsia="Cambria" w:hAnsi="Cambria" w:cs="Cambria"/>
          <w:color w:val="000000" w:themeColor="text1"/>
        </w:rPr>
        <w:t xml:space="preserve">ARWUGRAS </w:t>
      </w:r>
      <w:r w:rsidR="00CE24B7" w:rsidRPr="00B923F0">
        <w:rPr>
          <w:rFonts w:ascii="Cambria" w:eastAsia="Cambria" w:hAnsi="Cambria" w:cs="Cambria"/>
          <w:color w:val="000000" w:themeColor="text1"/>
        </w:rPr>
        <w:t>weights</w:t>
      </w:r>
      <w:r w:rsidRPr="00B923F0">
        <w:rPr>
          <w:rFonts w:ascii="Cambria" w:eastAsia="Cambria" w:hAnsi="Cambria" w:cs="Cambria"/>
          <w:color w:val="000000" w:themeColor="text1"/>
        </w:rPr>
        <w:t>:</w:t>
      </w:r>
    </w:p>
    <w:p w14:paraId="74F6159B"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TOP 25% (150): Number of publications that, compared to other publications in the same field and in the same year, belong to the top 25% most frequently cited.</w:t>
      </w:r>
    </w:p>
    <w:p w14:paraId="1FA7E375"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 xml:space="preserve">CNCI (50): Average citations per article normalized by the </w:t>
      </w:r>
      <w:proofErr w:type="spellStart"/>
      <w:r w:rsidRPr="00B923F0">
        <w:rPr>
          <w:rFonts w:ascii="Cambria" w:eastAsia="Cambria" w:hAnsi="Cambria" w:cs="Cambria"/>
          <w:i/>
          <w:color w:val="000000" w:themeColor="text1"/>
        </w:rPr>
        <w:t>WoS</w:t>
      </w:r>
      <w:proofErr w:type="spellEnd"/>
      <w:r w:rsidRPr="00B923F0">
        <w:rPr>
          <w:rFonts w:ascii="Cambria" w:eastAsia="Cambria" w:hAnsi="Cambria" w:cs="Cambria"/>
          <w:color w:val="000000" w:themeColor="text1"/>
        </w:rPr>
        <w:t xml:space="preserve"> category and publication year.</w:t>
      </w:r>
    </w:p>
    <w:p w14:paraId="06CDB4A2"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CA (10): Percentage of articles with the corresponding affiliation.</w:t>
      </w:r>
    </w:p>
    <w:p w14:paraId="1C975603"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TOP 10% (100): Number of publications which, compared with other publications in the same field and in the same year, belong to the top 10% most frequently cited.</w:t>
      </w:r>
    </w:p>
    <w:p w14:paraId="74CB7C8A" w14:textId="57522159"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Score 1 is</w:t>
      </w:r>
      <w:r w:rsidR="00E23255" w:rsidRPr="00B923F0">
        <w:rPr>
          <w:rFonts w:ascii="Cambria" w:eastAsia="Cambria" w:hAnsi="Cambria" w:cs="Cambria"/>
          <w:color w:val="000000" w:themeColor="text1"/>
        </w:rPr>
        <w:t>, however,</w:t>
      </w:r>
      <w:r w:rsidRPr="00B923F0">
        <w:rPr>
          <w:rFonts w:ascii="Cambria" w:eastAsia="Cambria" w:hAnsi="Cambria" w:cs="Cambria"/>
          <w:color w:val="000000" w:themeColor="text1"/>
        </w:rPr>
        <w:t xml:space="preserve"> highly size-dependent </w:t>
      </w:r>
      <w:r w:rsidR="00E23255" w:rsidRPr="00B923F0">
        <w:rPr>
          <w:rFonts w:ascii="Cambria" w:eastAsia="Cambria" w:hAnsi="Cambria" w:cs="Cambria"/>
          <w:color w:val="000000" w:themeColor="text1"/>
        </w:rPr>
        <w:t xml:space="preserve">because </w:t>
      </w:r>
      <w:r w:rsidRPr="00B923F0">
        <w:rPr>
          <w:rFonts w:ascii="Cambria" w:eastAsia="Cambria" w:hAnsi="Cambria" w:cs="Cambria"/>
          <w:color w:val="000000" w:themeColor="text1"/>
        </w:rPr>
        <w:t xml:space="preserve">the two size-independent indicators (CNCI and CA) account for less than 20% of the total score. For this reason, we decided </w:t>
      </w:r>
      <w:r w:rsidR="008B0CB6" w:rsidRPr="00B923F0">
        <w:rPr>
          <w:rFonts w:ascii="Cambria" w:eastAsia="Cambria" w:hAnsi="Cambria" w:cs="Cambria"/>
          <w:color w:val="000000" w:themeColor="text1"/>
        </w:rPr>
        <w:t xml:space="preserve">also </w:t>
      </w:r>
      <w:r w:rsidRPr="00B923F0">
        <w:rPr>
          <w:rFonts w:ascii="Cambria" w:eastAsia="Cambria" w:hAnsi="Cambria" w:cs="Cambria"/>
          <w:color w:val="000000" w:themeColor="text1"/>
        </w:rPr>
        <w:t>to explore the results using a classification that was completely independent of institution</w:t>
      </w:r>
      <w:r w:rsidR="00E23255" w:rsidRPr="00B923F0">
        <w:rPr>
          <w:rFonts w:ascii="Cambria" w:eastAsia="Cambria" w:hAnsi="Cambria" w:cs="Cambria"/>
          <w:color w:val="000000" w:themeColor="text1"/>
        </w:rPr>
        <w:t>s</w:t>
      </w:r>
      <w:r w:rsidR="00D61B86" w:rsidRPr="00B923F0">
        <w:rPr>
          <w:rFonts w:ascii="Cambria" w:eastAsia="Cambria" w:hAnsi="Cambria" w:cs="Cambria"/>
          <w:color w:val="000000" w:themeColor="text1"/>
        </w:rPr>
        <w:t>’</w:t>
      </w:r>
      <w:r w:rsidR="00E23255" w:rsidRPr="00B923F0">
        <w:rPr>
          <w:rFonts w:ascii="Cambria" w:eastAsia="Cambria" w:hAnsi="Cambria" w:cs="Cambria"/>
          <w:color w:val="000000" w:themeColor="text1"/>
        </w:rPr>
        <w:t xml:space="preserve"> size</w:t>
      </w:r>
      <w:r w:rsidRPr="00B923F0">
        <w:rPr>
          <w:rFonts w:ascii="Cambria" w:eastAsia="Cambria" w:hAnsi="Cambria" w:cs="Cambria"/>
          <w:color w:val="000000" w:themeColor="text1"/>
        </w:rPr>
        <w:t xml:space="preserve"> and thus free </w:t>
      </w:r>
      <w:r w:rsidR="008B0CB6" w:rsidRPr="00B923F0">
        <w:rPr>
          <w:rFonts w:ascii="Cambria" w:eastAsia="Cambria" w:hAnsi="Cambria" w:cs="Cambria"/>
          <w:color w:val="000000" w:themeColor="text1"/>
        </w:rPr>
        <w:t xml:space="preserve">them </w:t>
      </w:r>
      <w:r w:rsidRPr="00B923F0">
        <w:rPr>
          <w:rFonts w:ascii="Cambria" w:eastAsia="Cambria" w:hAnsi="Cambria" w:cs="Cambria"/>
          <w:color w:val="000000" w:themeColor="text1"/>
        </w:rPr>
        <w:t>from any bias in the indicator weighting procedure. We did so by using percentages both in</w:t>
      </w:r>
      <w:r w:rsidR="00D93529" w:rsidRPr="00B923F0">
        <w:rPr>
          <w:rFonts w:ascii="Cambria" w:eastAsia="Cambria" w:hAnsi="Cambria" w:cs="Cambria"/>
          <w:color w:val="000000" w:themeColor="text1"/>
        </w:rPr>
        <w:t xml:space="preserve"> the</w:t>
      </w:r>
      <w:r w:rsidRPr="00B923F0">
        <w:rPr>
          <w:rFonts w:ascii="Cambria" w:eastAsia="Cambria" w:hAnsi="Cambria" w:cs="Cambria"/>
          <w:color w:val="000000" w:themeColor="text1"/>
        </w:rPr>
        <w:t xml:space="preserve"> </w:t>
      </w:r>
      <w:r w:rsidR="00D93529" w:rsidRPr="00B923F0">
        <w:rPr>
          <w:rFonts w:ascii="Cambria" w:eastAsia="Cambria" w:hAnsi="Cambria" w:cs="Cambria"/>
          <w:color w:val="000000" w:themeColor="text1"/>
        </w:rPr>
        <w:t xml:space="preserve">TOP 25% </w:t>
      </w:r>
      <w:r w:rsidRPr="00B923F0">
        <w:rPr>
          <w:rFonts w:ascii="Cambria" w:eastAsia="Cambria" w:hAnsi="Cambria" w:cs="Cambria"/>
          <w:color w:val="000000" w:themeColor="text1"/>
        </w:rPr>
        <w:t xml:space="preserve">and the </w:t>
      </w:r>
      <w:r w:rsidRPr="00B923F0">
        <w:rPr>
          <w:rFonts w:ascii="Cambria" w:eastAsia="Cambria" w:hAnsi="Cambria" w:cs="Cambria"/>
          <w:caps/>
          <w:color w:val="000000" w:themeColor="text1"/>
        </w:rPr>
        <w:t>top</w:t>
      </w:r>
      <w:r w:rsidRPr="00B923F0">
        <w:rPr>
          <w:rFonts w:ascii="Cambria" w:eastAsia="Cambria" w:hAnsi="Cambria" w:cs="Cambria"/>
          <w:color w:val="000000" w:themeColor="text1"/>
        </w:rPr>
        <w:t xml:space="preserve"> 10%</w:t>
      </w:r>
      <w:r w:rsidR="00E23255" w:rsidRPr="00B923F0">
        <w:rPr>
          <w:rFonts w:ascii="Cambria" w:eastAsia="Cambria" w:hAnsi="Cambria" w:cs="Cambria"/>
          <w:color w:val="000000" w:themeColor="text1"/>
        </w:rPr>
        <w:t xml:space="preserve"> indicators</w:t>
      </w:r>
      <w:r w:rsidRPr="00B923F0">
        <w:rPr>
          <w:rFonts w:ascii="Cambria" w:eastAsia="Cambria" w:hAnsi="Cambria" w:cs="Cambria"/>
          <w:color w:val="000000" w:themeColor="text1"/>
        </w:rPr>
        <w:t>.</w:t>
      </w:r>
      <w:r w:rsidR="00CE24B7" w:rsidRPr="00B923F0">
        <w:rPr>
          <w:rFonts w:ascii="Cambria" w:eastAsia="Cambria" w:hAnsi="Cambria" w:cs="Cambria"/>
          <w:color w:val="000000" w:themeColor="text1"/>
        </w:rPr>
        <w:t xml:space="preserve"> We </w:t>
      </w:r>
      <w:r w:rsidR="005D541B" w:rsidRPr="00B923F0">
        <w:rPr>
          <w:rFonts w:ascii="Cambria" w:eastAsia="Cambria" w:hAnsi="Cambria" w:cs="Cambria"/>
          <w:color w:val="000000" w:themeColor="text1"/>
        </w:rPr>
        <w:t>then</w:t>
      </w:r>
      <w:r w:rsidR="00CE24B7" w:rsidRPr="00B923F0">
        <w:rPr>
          <w:rFonts w:ascii="Cambria" w:eastAsia="Cambria" w:hAnsi="Cambria" w:cs="Cambria"/>
          <w:color w:val="000000" w:themeColor="text1"/>
        </w:rPr>
        <w:t xml:space="preserve"> </w:t>
      </w:r>
      <w:r w:rsidR="00E23255" w:rsidRPr="00B923F0">
        <w:rPr>
          <w:rFonts w:ascii="Cambria" w:eastAsia="Cambria" w:hAnsi="Cambria" w:cs="Cambria"/>
          <w:color w:val="000000" w:themeColor="text1"/>
        </w:rPr>
        <w:t xml:space="preserve">gave the four indicators </w:t>
      </w:r>
      <w:r w:rsidR="00CE24B7" w:rsidRPr="00B923F0">
        <w:rPr>
          <w:rFonts w:ascii="Cambria" w:eastAsia="Cambria" w:hAnsi="Cambria" w:cs="Cambria"/>
          <w:color w:val="000000" w:themeColor="text1"/>
        </w:rPr>
        <w:t xml:space="preserve">the same weight (100) because </w:t>
      </w:r>
      <w:r w:rsidR="00477D3B" w:rsidRPr="00B923F0">
        <w:rPr>
          <w:rFonts w:ascii="Cambria" w:eastAsia="Cambria" w:hAnsi="Cambria" w:cs="Cambria"/>
          <w:color w:val="000000" w:themeColor="text1"/>
        </w:rPr>
        <w:t>they</w:t>
      </w:r>
      <w:r w:rsidR="00CE24B7" w:rsidRPr="00B923F0">
        <w:rPr>
          <w:rFonts w:ascii="Cambria" w:eastAsia="Cambria" w:hAnsi="Cambria" w:cs="Cambria"/>
          <w:color w:val="000000" w:themeColor="text1"/>
        </w:rPr>
        <w:t xml:space="preserve"> </w:t>
      </w:r>
      <w:r w:rsidR="00492F8B" w:rsidRPr="00B923F0">
        <w:rPr>
          <w:rFonts w:ascii="Cambria" w:eastAsia="Cambria" w:hAnsi="Cambria" w:cs="Cambria"/>
          <w:color w:val="000000" w:themeColor="text1"/>
        </w:rPr>
        <w:t xml:space="preserve">were </w:t>
      </w:r>
      <w:r w:rsidR="00CE24B7" w:rsidRPr="00B923F0">
        <w:rPr>
          <w:rFonts w:ascii="Cambria" w:eastAsia="Cambria" w:hAnsi="Cambria" w:cs="Cambria"/>
          <w:color w:val="000000" w:themeColor="text1"/>
        </w:rPr>
        <w:t xml:space="preserve">now computed as </w:t>
      </w:r>
      <w:r w:rsidR="00477D3B" w:rsidRPr="00B923F0">
        <w:rPr>
          <w:rFonts w:ascii="Cambria" w:eastAsia="Cambria" w:hAnsi="Cambria" w:cs="Cambria"/>
          <w:color w:val="000000" w:themeColor="text1"/>
        </w:rPr>
        <w:t xml:space="preserve">averages or </w:t>
      </w:r>
      <w:r w:rsidR="00CE24B7" w:rsidRPr="00B923F0">
        <w:rPr>
          <w:rFonts w:ascii="Cambria" w:eastAsia="Cambria" w:hAnsi="Cambria" w:cs="Cambria"/>
          <w:color w:val="000000" w:themeColor="text1"/>
        </w:rPr>
        <w:t>percentages.</w:t>
      </w:r>
      <w:r w:rsidRPr="00B923F0">
        <w:rPr>
          <w:rFonts w:ascii="Cambria" w:eastAsia="Cambria" w:hAnsi="Cambria" w:cs="Cambria"/>
          <w:color w:val="000000" w:themeColor="text1"/>
        </w:rPr>
        <w:t xml:space="preserve"> As a result, our second classification (Score 2) is based on the following indicators and weights:</w:t>
      </w:r>
    </w:p>
    <w:p w14:paraId="3D75B6F7"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lastRenderedPageBreak/>
        <w:t>PTOP 25% (100): Percentage of publications which, compared with other publications in the same field and in the same year, belong to the top 25% most frequently cited.</w:t>
      </w:r>
    </w:p>
    <w:p w14:paraId="67F8ECE2"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 xml:space="preserve">CNCI (100): Average citations per article normalized by the </w:t>
      </w:r>
      <w:proofErr w:type="spellStart"/>
      <w:r w:rsidRPr="00B923F0">
        <w:rPr>
          <w:rFonts w:ascii="Cambria" w:eastAsia="Cambria" w:hAnsi="Cambria" w:cs="Cambria"/>
          <w:i/>
          <w:color w:val="000000" w:themeColor="text1"/>
        </w:rPr>
        <w:t>WoS</w:t>
      </w:r>
      <w:proofErr w:type="spellEnd"/>
      <w:r w:rsidRPr="00B923F0">
        <w:rPr>
          <w:rFonts w:ascii="Cambria" w:eastAsia="Cambria" w:hAnsi="Cambria" w:cs="Cambria"/>
          <w:color w:val="000000" w:themeColor="text1"/>
        </w:rPr>
        <w:t xml:space="preserve"> category and publication year.</w:t>
      </w:r>
    </w:p>
    <w:p w14:paraId="53A47B0F"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CA (100): Percentage of articles with corresponding affiliation.</w:t>
      </w:r>
    </w:p>
    <w:p w14:paraId="6811C9EF" w14:textId="77777777" w:rsidR="008211C8" w:rsidRPr="00B923F0" w:rsidRDefault="00E83BAD">
      <w:pPr>
        <w:numPr>
          <w:ilvl w:val="0"/>
          <w:numId w:val="1"/>
        </w:numPr>
        <w:pBdr>
          <w:top w:val="nil"/>
          <w:left w:val="nil"/>
          <w:bottom w:val="nil"/>
          <w:right w:val="nil"/>
          <w:between w:val="nil"/>
        </w:pBdr>
        <w:spacing w:after="0" w:line="480" w:lineRule="auto"/>
        <w:ind w:left="714" w:hanging="357"/>
        <w:jc w:val="both"/>
        <w:rPr>
          <w:color w:val="000000" w:themeColor="text1"/>
        </w:rPr>
      </w:pPr>
      <w:r w:rsidRPr="00B923F0">
        <w:rPr>
          <w:rFonts w:ascii="Cambria" w:eastAsia="Cambria" w:hAnsi="Cambria" w:cs="Cambria"/>
          <w:color w:val="000000" w:themeColor="text1"/>
        </w:rPr>
        <w:t>PTOP 10% (100): Percentage of publications which, compared with other publications in the same field and in the same year, belong to the top 10% most frequently cited.</w:t>
      </w:r>
    </w:p>
    <w:p w14:paraId="5C899343" w14:textId="667E987B" w:rsidR="00F10E1B"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Table 3 shows the size-dependent and size-independent scores obtained by the top 20 institutions</w:t>
      </w:r>
      <w:r w:rsidR="004E0C00" w:rsidRPr="00B923F0">
        <w:rPr>
          <w:rFonts w:ascii="Cambria" w:eastAsia="Cambria" w:hAnsi="Cambria" w:cs="Cambria"/>
          <w:color w:val="000000" w:themeColor="text1"/>
        </w:rPr>
        <w:t xml:space="preserve"> from</w:t>
      </w:r>
      <w:r w:rsidRPr="00B923F0">
        <w:rPr>
          <w:rFonts w:ascii="Cambria" w:eastAsia="Cambria" w:hAnsi="Cambria" w:cs="Cambria"/>
          <w:color w:val="000000" w:themeColor="text1"/>
        </w:rPr>
        <w:t xml:space="preserve"> </w:t>
      </w:r>
      <w:r w:rsidR="000225F1" w:rsidRPr="00B923F0">
        <w:rPr>
          <w:rFonts w:ascii="Cambria" w:eastAsia="Cambria" w:hAnsi="Cambria" w:cs="Cambria"/>
          <w:color w:val="000000" w:themeColor="text1"/>
        </w:rPr>
        <w:t xml:space="preserve">the </w:t>
      </w:r>
      <w:r w:rsidRPr="00B923F0">
        <w:rPr>
          <w:rFonts w:ascii="Cambria" w:eastAsia="Cambria" w:hAnsi="Cambria" w:cs="Cambria"/>
          <w:color w:val="000000" w:themeColor="text1"/>
        </w:rPr>
        <w:t xml:space="preserve">total of 2,245 academic, corporate, governmental, health, nonprofit, and research institutions </w:t>
      </w:r>
      <w:r w:rsidR="004E0C00" w:rsidRPr="00B923F0">
        <w:rPr>
          <w:rFonts w:ascii="Cambria" w:eastAsia="Cambria" w:hAnsi="Cambria" w:cs="Cambria"/>
          <w:color w:val="000000" w:themeColor="text1"/>
        </w:rPr>
        <w:t>studied</w:t>
      </w:r>
      <w:r w:rsidRPr="00B923F0">
        <w:rPr>
          <w:rFonts w:ascii="Cambria" w:eastAsia="Cambria" w:hAnsi="Cambria" w:cs="Cambria"/>
          <w:color w:val="000000" w:themeColor="text1"/>
        </w:rPr>
        <w:t xml:space="preserve">. Both scores are strongly correlated, which allows us to </w:t>
      </w:r>
      <w:r w:rsidR="004E0C00" w:rsidRPr="00B923F0">
        <w:rPr>
          <w:rFonts w:ascii="Cambria" w:eastAsia="Cambria" w:hAnsi="Cambria" w:cs="Cambria"/>
          <w:color w:val="000000" w:themeColor="text1"/>
        </w:rPr>
        <w:t xml:space="preserve">conclude </w:t>
      </w:r>
      <w:r w:rsidRPr="00B923F0">
        <w:rPr>
          <w:rFonts w:ascii="Cambria" w:eastAsia="Cambria" w:hAnsi="Cambria" w:cs="Cambria"/>
          <w:color w:val="000000" w:themeColor="text1"/>
        </w:rPr>
        <w:t xml:space="preserve">that the quality and quantity of papers are compatible. </w:t>
      </w:r>
      <w:r w:rsidR="00317741" w:rsidRPr="00B923F0">
        <w:rPr>
          <w:rFonts w:ascii="Cambria" w:eastAsia="Cambria" w:hAnsi="Cambria" w:cs="Cambria"/>
          <w:color w:val="000000" w:themeColor="text1"/>
        </w:rPr>
        <w:t>Using</w:t>
      </w:r>
      <w:r w:rsidR="006665EA" w:rsidRPr="00B923F0">
        <w:rPr>
          <w:rFonts w:ascii="Cambria" w:eastAsia="Cambria" w:hAnsi="Cambria" w:cs="Cambria"/>
          <w:color w:val="000000" w:themeColor="text1"/>
        </w:rPr>
        <w:t xml:space="preserve"> total numbers </w:t>
      </w:r>
      <w:r w:rsidR="00317741" w:rsidRPr="00B923F0">
        <w:rPr>
          <w:rFonts w:ascii="Cambria" w:eastAsia="Cambria" w:hAnsi="Cambria" w:cs="Cambria"/>
          <w:color w:val="000000" w:themeColor="text1"/>
        </w:rPr>
        <w:t xml:space="preserve">instead of </w:t>
      </w:r>
      <w:r w:rsidR="006665EA" w:rsidRPr="00B923F0">
        <w:rPr>
          <w:rFonts w:ascii="Cambria" w:eastAsia="Cambria" w:hAnsi="Cambria" w:cs="Cambria"/>
          <w:color w:val="000000" w:themeColor="text1"/>
        </w:rPr>
        <w:t xml:space="preserve">percentages in the TOP 25% and TOP 10% indicators </w:t>
      </w:r>
      <w:r w:rsidR="000225F1" w:rsidRPr="00B923F0">
        <w:rPr>
          <w:rFonts w:ascii="Cambria" w:eastAsia="Cambria" w:hAnsi="Cambria" w:cs="Cambria"/>
          <w:color w:val="000000" w:themeColor="text1"/>
        </w:rPr>
        <w:t>reduc</w:t>
      </w:r>
      <w:r w:rsidR="00345C9C" w:rsidRPr="00B923F0">
        <w:rPr>
          <w:rFonts w:ascii="Cambria" w:eastAsia="Cambria" w:hAnsi="Cambria" w:cs="Cambria"/>
          <w:color w:val="000000" w:themeColor="text1"/>
        </w:rPr>
        <w:t>es</w:t>
      </w:r>
      <w:r w:rsidR="000225F1" w:rsidRPr="00B923F0">
        <w:rPr>
          <w:rFonts w:ascii="Cambria" w:eastAsia="Cambria" w:hAnsi="Cambria" w:cs="Cambria"/>
          <w:color w:val="000000" w:themeColor="text1"/>
        </w:rPr>
        <w:t xml:space="preserve"> </w:t>
      </w:r>
      <w:r w:rsidR="006665EA" w:rsidRPr="00B923F0">
        <w:rPr>
          <w:rFonts w:ascii="Cambria" w:eastAsia="Cambria" w:hAnsi="Cambria" w:cs="Cambria"/>
          <w:color w:val="000000" w:themeColor="text1"/>
        </w:rPr>
        <w:t xml:space="preserve">the difference in </w:t>
      </w:r>
      <w:r w:rsidR="000225F1" w:rsidRPr="00B923F0">
        <w:rPr>
          <w:rFonts w:ascii="Cambria" w:eastAsia="Cambria" w:hAnsi="Cambria" w:cs="Cambria"/>
          <w:color w:val="000000" w:themeColor="text1"/>
        </w:rPr>
        <w:t xml:space="preserve">the </w:t>
      </w:r>
      <w:r w:rsidR="006665EA" w:rsidRPr="00B923F0">
        <w:rPr>
          <w:rFonts w:ascii="Cambria" w:eastAsia="Cambria" w:hAnsi="Cambria" w:cs="Cambria"/>
          <w:color w:val="000000" w:themeColor="text1"/>
        </w:rPr>
        <w:t xml:space="preserve">scores. The average score in </w:t>
      </w:r>
      <w:r w:rsidR="000225F1" w:rsidRPr="00B923F0">
        <w:rPr>
          <w:rFonts w:ascii="Cambria" w:eastAsia="Cambria" w:hAnsi="Cambria" w:cs="Cambria"/>
          <w:color w:val="000000" w:themeColor="text1"/>
        </w:rPr>
        <w:t xml:space="preserve">the </w:t>
      </w:r>
      <w:r w:rsidR="006665EA" w:rsidRPr="00B923F0">
        <w:rPr>
          <w:rFonts w:ascii="Cambria" w:eastAsia="Cambria" w:hAnsi="Cambria" w:cs="Cambria"/>
          <w:color w:val="000000" w:themeColor="text1"/>
        </w:rPr>
        <w:t>TOP 25% is 6.5</w:t>
      </w:r>
      <w:r w:rsidR="002906C7" w:rsidRPr="00B923F0">
        <w:rPr>
          <w:rFonts w:ascii="Cambria" w:eastAsia="Cambria" w:hAnsi="Cambria" w:cs="Cambria"/>
          <w:color w:val="000000" w:themeColor="text1"/>
        </w:rPr>
        <w:t>,</w:t>
      </w:r>
      <w:r w:rsidR="006665EA" w:rsidRPr="00B923F0">
        <w:rPr>
          <w:rFonts w:ascii="Cambria" w:eastAsia="Cambria" w:hAnsi="Cambria" w:cs="Cambria"/>
          <w:color w:val="000000" w:themeColor="text1"/>
        </w:rPr>
        <w:t xml:space="preserve"> whereas the average score in the corresponding size-independent indicator PTOP 25% is 41.9. Similarly, the average score in </w:t>
      </w:r>
      <w:r w:rsidR="000225F1" w:rsidRPr="00B923F0">
        <w:rPr>
          <w:rFonts w:ascii="Cambria" w:eastAsia="Cambria" w:hAnsi="Cambria" w:cs="Cambria"/>
          <w:color w:val="000000" w:themeColor="text1"/>
        </w:rPr>
        <w:t xml:space="preserve">the </w:t>
      </w:r>
      <w:r w:rsidR="006665EA" w:rsidRPr="00B923F0">
        <w:rPr>
          <w:rFonts w:ascii="Cambria" w:eastAsia="Cambria" w:hAnsi="Cambria" w:cs="Cambria"/>
          <w:color w:val="000000" w:themeColor="text1"/>
        </w:rPr>
        <w:t>TOP 10% is 4.7</w:t>
      </w:r>
      <w:r w:rsidR="002906C7" w:rsidRPr="00B923F0">
        <w:rPr>
          <w:rFonts w:ascii="Cambria" w:eastAsia="Cambria" w:hAnsi="Cambria" w:cs="Cambria"/>
          <w:color w:val="000000" w:themeColor="text1"/>
        </w:rPr>
        <w:t>,</w:t>
      </w:r>
      <w:r w:rsidR="006665EA" w:rsidRPr="00B923F0">
        <w:rPr>
          <w:rFonts w:ascii="Cambria" w:eastAsia="Cambria" w:hAnsi="Cambria" w:cs="Cambria"/>
          <w:color w:val="000000" w:themeColor="text1"/>
        </w:rPr>
        <w:t xml:space="preserve"> whereas the average score in the corresponding size-independent indicator PTOP 10% is 24.8. Accordingly, changes in scores </w:t>
      </w:r>
      <w:r w:rsidR="00DF1137" w:rsidRPr="00B923F0">
        <w:rPr>
          <w:rFonts w:ascii="Cambria" w:eastAsia="Cambria" w:hAnsi="Cambria" w:cs="Cambria"/>
          <w:color w:val="000000" w:themeColor="text1"/>
        </w:rPr>
        <w:t>are</w:t>
      </w:r>
      <w:r w:rsidR="006665EA" w:rsidRPr="00B923F0">
        <w:rPr>
          <w:rFonts w:ascii="Cambria" w:eastAsia="Cambria" w:hAnsi="Cambria" w:cs="Cambria"/>
          <w:color w:val="000000" w:themeColor="text1"/>
        </w:rPr>
        <w:t xml:space="preserve"> clearly noticed in </w:t>
      </w:r>
      <w:r w:rsidR="00460606" w:rsidRPr="00B923F0">
        <w:rPr>
          <w:rFonts w:ascii="Cambria" w:eastAsia="Cambria" w:hAnsi="Cambria" w:cs="Cambria"/>
          <w:color w:val="000000" w:themeColor="text1"/>
        </w:rPr>
        <w:t xml:space="preserve">those </w:t>
      </w:r>
      <w:r w:rsidR="006665EA" w:rsidRPr="00B923F0">
        <w:rPr>
          <w:rFonts w:ascii="Cambria" w:eastAsia="Cambria" w:hAnsi="Cambria" w:cs="Cambria"/>
          <w:color w:val="000000" w:themeColor="text1"/>
        </w:rPr>
        <w:t xml:space="preserve">institutions showing a small number of </w:t>
      </w:r>
      <w:r w:rsidR="003B1127" w:rsidRPr="00B923F0">
        <w:rPr>
          <w:rFonts w:ascii="Cambria" w:eastAsia="Cambria" w:hAnsi="Cambria" w:cs="Cambria"/>
          <w:color w:val="000000" w:themeColor="text1"/>
        </w:rPr>
        <w:t>much</w:t>
      </w:r>
      <w:r w:rsidR="006665EA" w:rsidRPr="00B923F0">
        <w:rPr>
          <w:rFonts w:ascii="Cambria" w:eastAsia="Cambria" w:hAnsi="Cambria" w:cs="Cambria"/>
          <w:color w:val="000000" w:themeColor="text1"/>
        </w:rPr>
        <w:t xml:space="preserve"> cited papers among a </w:t>
      </w:r>
      <w:r w:rsidR="00460606" w:rsidRPr="00B923F0">
        <w:rPr>
          <w:rFonts w:ascii="Cambria" w:eastAsia="Cambria" w:hAnsi="Cambria" w:cs="Cambria"/>
          <w:color w:val="000000" w:themeColor="text1"/>
        </w:rPr>
        <w:t>moderate</w:t>
      </w:r>
      <w:r w:rsidR="006665EA" w:rsidRPr="00B923F0">
        <w:rPr>
          <w:rFonts w:ascii="Cambria" w:eastAsia="Cambria" w:hAnsi="Cambria" w:cs="Cambria"/>
          <w:color w:val="000000" w:themeColor="text1"/>
        </w:rPr>
        <w:t xml:space="preserve"> number of scientific contributions. A good example </w:t>
      </w:r>
      <w:r w:rsidR="00492F8B" w:rsidRPr="00B923F0">
        <w:rPr>
          <w:rFonts w:ascii="Cambria" w:eastAsia="Cambria" w:hAnsi="Cambria" w:cs="Cambria"/>
          <w:color w:val="000000" w:themeColor="text1"/>
        </w:rPr>
        <w:t>is</w:t>
      </w:r>
      <w:r w:rsidR="006665EA" w:rsidRPr="00B923F0">
        <w:rPr>
          <w:rFonts w:ascii="Cambria" w:eastAsia="Cambria" w:hAnsi="Cambria" w:cs="Cambria"/>
          <w:color w:val="000000" w:themeColor="text1"/>
        </w:rPr>
        <w:t xml:space="preserve"> the </w:t>
      </w:r>
      <w:r w:rsidR="00D640D9" w:rsidRPr="00B923F0">
        <w:rPr>
          <w:rFonts w:ascii="Cambria" w:eastAsia="Cambria" w:hAnsi="Cambria" w:cs="Cambria"/>
          <w:i/>
          <w:iCs/>
          <w:color w:val="000000" w:themeColor="text1"/>
        </w:rPr>
        <w:t>University of Oregon</w:t>
      </w:r>
      <w:r w:rsidR="006665EA" w:rsidRPr="00B923F0">
        <w:rPr>
          <w:rFonts w:ascii="Cambria" w:eastAsia="Cambria" w:hAnsi="Cambria" w:cs="Cambria"/>
          <w:color w:val="000000" w:themeColor="text1"/>
        </w:rPr>
        <w:t>. This instit</w:t>
      </w:r>
      <w:r w:rsidR="00D640D9" w:rsidRPr="00B923F0">
        <w:rPr>
          <w:rFonts w:ascii="Cambria" w:eastAsia="Cambria" w:hAnsi="Cambria" w:cs="Cambria"/>
          <w:color w:val="000000" w:themeColor="text1"/>
        </w:rPr>
        <w:t xml:space="preserve">ution </w:t>
      </w:r>
      <w:r w:rsidR="00460606" w:rsidRPr="00B923F0">
        <w:rPr>
          <w:rFonts w:ascii="Cambria" w:eastAsia="Cambria" w:hAnsi="Cambria" w:cs="Cambria"/>
          <w:color w:val="000000" w:themeColor="text1"/>
        </w:rPr>
        <w:t xml:space="preserve">had </w:t>
      </w:r>
      <w:r w:rsidR="00D640D9" w:rsidRPr="00B923F0">
        <w:rPr>
          <w:rFonts w:ascii="Cambria" w:eastAsia="Cambria" w:hAnsi="Cambria" w:cs="Cambria"/>
          <w:color w:val="000000" w:themeColor="text1"/>
        </w:rPr>
        <w:t>produced a total of 71</w:t>
      </w:r>
      <w:r w:rsidR="006665EA" w:rsidRPr="00B923F0">
        <w:rPr>
          <w:rFonts w:ascii="Cambria" w:eastAsia="Cambria" w:hAnsi="Cambria" w:cs="Cambria"/>
          <w:color w:val="000000" w:themeColor="text1"/>
        </w:rPr>
        <w:t xml:space="preserve"> contributions, of which </w:t>
      </w:r>
      <w:r w:rsidR="00D640D9" w:rsidRPr="00B923F0">
        <w:rPr>
          <w:rFonts w:ascii="Cambria" w:eastAsia="Cambria" w:hAnsi="Cambria" w:cs="Cambria"/>
          <w:color w:val="000000" w:themeColor="text1"/>
        </w:rPr>
        <w:t>41</w:t>
      </w:r>
      <w:r w:rsidR="006665EA" w:rsidRPr="00B923F0">
        <w:rPr>
          <w:rFonts w:ascii="Cambria" w:eastAsia="Cambria" w:hAnsi="Cambria" w:cs="Cambria"/>
          <w:color w:val="000000" w:themeColor="text1"/>
        </w:rPr>
        <w:t xml:space="preserve"> were </w:t>
      </w:r>
      <w:r w:rsidR="00460606" w:rsidRPr="00B923F0">
        <w:rPr>
          <w:rFonts w:ascii="Cambria" w:eastAsia="Cambria" w:hAnsi="Cambria" w:cs="Cambria"/>
          <w:color w:val="000000" w:themeColor="text1"/>
        </w:rPr>
        <w:t xml:space="preserve">in the </w:t>
      </w:r>
      <w:r w:rsidR="006665EA" w:rsidRPr="00B923F0">
        <w:rPr>
          <w:rFonts w:ascii="Cambria" w:eastAsia="Cambria" w:hAnsi="Cambria" w:cs="Cambria"/>
          <w:color w:val="000000" w:themeColor="text1"/>
        </w:rPr>
        <w:t xml:space="preserve">TOP 25% and </w:t>
      </w:r>
      <w:r w:rsidR="00D640D9" w:rsidRPr="00B923F0">
        <w:rPr>
          <w:rFonts w:ascii="Cambria" w:eastAsia="Cambria" w:hAnsi="Cambria" w:cs="Cambria"/>
          <w:color w:val="000000" w:themeColor="text1"/>
        </w:rPr>
        <w:t>27</w:t>
      </w:r>
      <w:r w:rsidR="006665EA" w:rsidRPr="00B923F0">
        <w:rPr>
          <w:rFonts w:ascii="Cambria" w:eastAsia="Cambria" w:hAnsi="Cambria" w:cs="Cambria"/>
          <w:color w:val="000000" w:themeColor="text1"/>
        </w:rPr>
        <w:t xml:space="preserve"> </w:t>
      </w:r>
      <w:r w:rsidR="00460606" w:rsidRPr="00B923F0">
        <w:rPr>
          <w:rFonts w:ascii="Cambria" w:eastAsia="Cambria" w:hAnsi="Cambria" w:cs="Cambria"/>
          <w:color w:val="000000" w:themeColor="text1"/>
        </w:rPr>
        <w:t xml:space="preserve">in the </w:t>
      </w:r>
      <w:r w:rsidR="006665EA" w:rsidRPr="00B923F0">
        <w:rPr>
          <w:rFonts w:ascii="Cambria" w:eastAsia="Cambria" w:hAnsi="Cambria" w:cs="Cambria"/>
          <w:color w:val="000000" w:themeColor="text1"/>
        </w:rPr>
        <w:t>TOP 10%</w:t>
      </w:r>
      <w:r w:rsidR="00460606" w:rsidRPr="00B923F0">
        <w:rPr>
          <w:rFonts w:ascii="Cambria" w:eastAsia="Cambria" w:hAnsi="Cambria" w:cs="Cambria"/>
          <w:color w:val="000000" w:themeColor="text1"/>
        </w:rPr>
        <w:t>.</w:t>
      </w:r>
      <w:r w:rsidR="006665EA" w:rsidRPr="00B923F0">
        <w:rPr>
          <w:rFonts w:ascii="Cambria" w:eastAsia="Cambria" w:hAnsi="Cambria" w:cs="Cambria"/>
          <w:color w:val="000000" w:themeColor="text1"/>
        </w:rPr>
        <w:t xml:space="preserve"> Its scores in the size-dependent </w:t>
      </w:r>
      <w:r w:rsidR="007B1DCF" w:rsidRPr="00B923F0">
        <w:rPr>
          <w:rFonts w:ascii="Cambria" w:eastAsia="Cambria" w:hAnsi="Cambria" w:cs="Cambria"/>
          <w:color w:val="000000" w:themeColor="text1"/>
        </w:rPr>
        <w:t xml:space="preserve">TOP 25% and TOP 10% </w:t>
      </w:r>
      <w:r w:rsidR="006665EA" w:rsidRPr="00B923F0">
        <w:rPr>
          <w:rFonts w:ascii="Cambria" w:eastAsia="Cambria" w:hAnsi="Cambria" w:cs="Cambria"/>
          <w:color w:val="000000" w:themeColor="text1"/>
        </w:rPr>
        <w:t xml:space="preserve">indicators were </w:t>
      </w:r>
      <w:r w:rsidR="00D640D9" w:rsidRPr="00B923F0">
        <w:rPr>
          <w:rFonts w:ascii="Cambria" w:eastAsia="Cambria" w:hAnsi="Cambria" w:cs="Cambria"/>
          <w:color w:val="000000" w:themeColor="text1"/>
        </w:rPr>
        <w:t>relatively small, 23.6 and 23.7</w:t>
      </w:r>
      <w:r w:rsidR="006665EA" w:rsidRPr="00B923F0">
        <w:rPr>
          <w:rFonts w:ascii="Cambria" w:eastAsia="Cambria" w:hAnsi="Cambria" w:cs="Cambria"/>
          <w:color w:val="000000" w:themeColor="text1"/>
        </w:rPr>
        <w:t xml:space="preserve">, respectively. </w:t>
      </w:r>
      <w:r w:rsidR="00F10E1B" w:rsidRPr="00B923F0">
        <w:rPr>
          <w:rFonts w:ascii="Cambria" w:eastAsia="Cambria" w:hAnsi="Cambria" w:cs="Cambria"/>
          <w:color w:val="000000" w:themeColor="text1"/>
        </w:rPr>
        <w:t xml:space="preserve">However, its values in the corresponding </w:t>
      </w:r>
      <w:proofErr w:type="gramStart"/>
      <w:r w:rsidR="00F10E1B" w:rsidRPr="00B923F0">
        <w:rPr>
          <w:rFonts w:ascii="Cambria" w:eastAsia="Cambria" w:hAnsi="Cambria" w:cs="Cambria"/>
          <w:color w:val="000000" w:themeColor="text1"/>
        </w:rPr>
        <w:t>size-independent</w:t>
      </w:r>
      <w:proofErr w:type="gramEnd"/>
      <w:r w:rsidR="00F10E1B" w:rsidRPr="00B923F0">
        <w:rPr>
          <w:rFonts w:ascii="Cambria" w:eastAsia="Cambria" w:hAnsi="Cambria" w:cs="Cambria"/>
          <w:color w:val="000000" w:themeColor="text1"/>
        </w:rPr>
        <w:t xml:space="preserve"> </w:t>
      </w:r>
      <w:r w:rsidR="007B1DCF" w:rsidRPr="00B923F0">
        <w:rPr>
          <w:rFonts w:ascii="Cambria" w:eastAsia="Cambria" w:hAnsi="Cambria" w:cs="Cambria"/>
          <w:color w:val="000000" w:themeColor="text1"/>
        </w:rPr>
        <w:t xml:space="preserve">PTOP 25% and PTOP 10% </w:t>
      </w:r>
      <w:r w:rsidR="00F10E1B" w:rsidRPr="00B923F0">
        <w:rPr>
          <w:rFonts w:ascii="Cambria" w:eastAsia="Cambria" w:hAnsi="Cambria" w:cs="Cambria"/>
          <w:color w:val="000000" w:themeColor="text1"/>
        </w:rPr>
        <w:t xml:space="preserve">indicators </w:t>
      </w:r>
      <w:r w:rsidR="00D640D9" w:rsidRPr="00B923F0">
        <w:rPr>
          <w:rFonts w:ascii="Cambria" w:eastAsia="Cambria" w:hAnsi="Cambria" w:cs="Cambria"/>
          <w:color w:val="000000" w:themeColor="text1"/>
        </w:rPr>
        <w:t>were 94.2 and 88</w:t>
      </w:r>
      <w:r w:rsidR="00F10E1B" w:rsidRPr="00B923F0">
        <w:rPr>
          <w:rFonts w:ascii="Cambria" w:eastAsia="Cambria" w:hAnsi="Cambria" w:cs="Cambria"/>
          <w:color w:val="000000" w:themeColor="text1"/>
        </w:rPr>
        <w:t>.2, respectively. As a result, the insti</w:t>
      </w:r>
      <w:r w:rsidR="00D640D9" w:rsidRPr="00B923F0">
        <w:rPr>
          <w:rFonts w:ascii="Cambria" w:eastAsia="Cambria" w:hAnsi="Cambria" w:cs="Cambria"/>
          <w:color w:val="000000" w:themeColor="text1"/>
        </w:rPr>
        <w:t xml:space="preserve">tution jumped from position </w:t>
      </w:r>
      <w:r w:rsidR="00770FB3" w:rsidRPr="00B923F0">
        <w:rPr>
          <w:rFonts w:ascii="Cambria" w:eastAsia="Cambria" w:hAnsi="Cambria" w:cs="Cambria"/>
          <w:color w:val="000000" w:themeColor="text1"/>
        </w:rPr>
        <w:t>1</w:t>
      </w:r>
      <w:r w:rsidR="00D640D9" w:rsidRPr="00B923F0">
        <w:rPr>
          <w:rFonts w:ascii="Cambria" w:eastAsia="Cambria" w:hAnsi="Cambria" w:cs="Cambria"/>
          <w:color w:val="000000" w:themeColor="text1"/>
        </w:rPr>
        <w:t>04</w:t>
      </w:r>
      <w:r w:rsidR="00F10E1B" w:rsidRPr="00B923F0">
        <w:rPr>
          <w:rFonts w:ascii="Cambria" w:eastAsia="Cambria" w:hAnsi="Cambria" w:cs="Cambria"/>
          <w:color w:val="000000" w:themeColor="text1"/>
        </w:rPr>
        <w:t xml:space="preserve"> in the size-dependent ranking to position 6 in the size-independent one.</w:t>
      </w:r>
    </w:p>
    <w:p w14:paraId="0D7CCDB7" w14:textId="4ADB8388"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lastRenderedPageBreak/>
        <w:t xml:space="preserve">Our scores and rankings of institutions are </w:t>
      </w:r>
      <w:r w:rsidR="00402B09" w:rsidRPr="00B923F0">
        <w:rPr>
          <w:rFonts w:ascii="Cambria" w:eastAsia="Cambria" w:hAnsi="Cambria" w:cs="Cambria"/>
          <w:color w:val="000000" w:themeColor="text1"/>
        </w:rPr>
        <w:t xml:space="preserve">consistent </w:t>
      </w:r>
      <w:r w:rsidRPr="00B923F0">
        <w:rPr>
          <w:rFonts w:ascii="Cambria" w:eastAsia="Cambria" w:hAnsi="Cambria" w:cs="Cambria"/>
          <w:color w:val="000000" w:themeColor="text1"/>
        </w:rPr>
        <w:t xml:space="preserve">with the general </w:t>
      </w:r>
      <w:r w:rsidR="00402B09" w:rsidRPr="00B923F0">
        <w:rPr>
          <w:rFonts w:ascii="Cambria" w:eastAsia="Cambria" w:hAnsi="Cambria" w:cs="Cambria"/>
          <w:color w:val="000000" w:themeColor="text1"/>
        </w:rPr>
        <w:t xml:space="preserve">university </w:t>
      </w:r>
      <w:r w:rsidRPr="00B923F0">
        <w:rPr>
          <w:rFonts w:ascii="Cambria" w:eastAsia="Cambria" w:hAnsi="Cambria" w:cs="Cambria"/>
          <w:color w:val="000000" w:themeColor="text1"/>
        </w:rPr>
        <w:t xml:space="preserve">rankings such as ARWU or THE, </w:t>
      </w:r>
      <w:r w:rsidR="00402B09" w:rsidRPr="00B923F0">
        <w:rPr>
          <w:rFonts w:ascii="Cambria" w:eastAsia="Cambria" w:hAnsi="Cambria" w:cs="Cambria"/>
          <w:color w:val="000000" w:themeColor="text1"/>
        </w:rPr>
        <w:t>as well as</w:t>
      </w:r>
      <w:r w:rsidRPr="00B923F0">
        <w:rPr>
          <w:rFonts w:ascii="Cambria" w:eastAsia="Cambria" w:hAnsi="Cambria" w:cs="Cambria"/>
          <w:color w:val="000000" w:themeColor="text1"/>
        </w:rPr>
        <w:t xml:space="preserve"> the rankings created by Crook and Walkup (2016) and Xu et al. (2016).</w:t>
      </w:r>
    </w:p>
    <w:p w14:paraId="188CD982" w14:textId="77777777" w:rsidR="008211C8" w:rsidRPr="00B923F0" w:rsidRDefault="00E83BAD">
      <w:pPr>
        <w:spacing w:after="120" w:line="480" w:lineRule="auto"/>
        <w:jc w:val="center"/>
        <w:rPr>
          <w:rFonts w:ascii="Cambria" w:eastAsia="Cambria" w:hAnsi="Cambria" w:cs="Cambria"/>
          <w:b/>
          <w:color w:val="000000" w:themeColor="text1"/>
          <w:sz w:val="20"/>
          <w:szCs w:val="20"/>
        </w:rPr>
      </w:pPr>
      <w:r w:rsidRPr="00B923F0">
        <w:rPr>
          <w:rFonts w:ascii="Cambria" w:eastAsia="Cambria" w:hAnsi="Cambria" w:cs="Cambria"/>
          <w:b/>
          <w:color w:val="000000" w:themeColor="text1"/>
        </w:rPr>
        <w:t xml:space="preserve">Insert Table 3 about </w:t>
      </w:r>
      <w:proofErr w:type="gramStart"/>
      <w:r w:rsidRPr="00B923F0">
        <w:rPr>
          <w:rFonts w:ascii="Cambria" w:eastAsia="Cambria" w:hAnsi="Cambria" w:cs="Cambria"/>
          <w:b/>
          <w:color w:val="000000" w:themeColor="text1"/>
        </w:rPr>
        <w:t>here</w:t>
      </w:r>
      <w:proofErr w:type="gramEnd"/>
    </w:p>
    <w:p w14:paraId="6E811B3A" w14:textId="77777777" w:rsidR="008211C8" w:rsidRPr="00B923F0" w:rsidRDefault="008211C8">
      <w:pPr>
        <w:spacing w:after="0" w:line="240" w:lineRule="auto"/>
        <w:jc w:val="center"/>
        <w:rPr>
          <w:rFonts w:ascii="Cambria" w:eastAsia="Cambria" w:hAnsi="Cambria" w:cs="Cambria"/>
          <w:color w:val="000000" w:themeColor="text1"/>
        </w:rPr>
      </w:pPr>
    </w:p>
    <w:p w14:paraId="62863ADE" w14:textId="74384201"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second step </w:t>
      </w:r>
      <w:r w:rsidR="00F07FEE" w:rsidRPr="00B923F0">
        <w:rPr>
          <w:rFonts w:ascii="Cambria" w:eastAsia="Cambria" w:hAnsi="Cambria" w:cs="Cambria"/>
          <w:color w:val="000000" w:themeColor="text1"/>
        </w:rPr>
        <w:t>we took was</w:t>
      </w:r>
      <w:r w:rsidRPr="00B923F0">
        <w:rPr>
          <w:rFonts w:ascii="Cambria" w:eastAsia="Cambria" w:hAnsi="Cambria" w:cs="Cambria"/>
          <w:color w:val="000000" w:themeColor="text1"/>
        </w:rPr>
        <w:t xml:space="preserve"> to determine the affiliation of the </w:t>
      </w:r>
      <w:r w:rsidR="00287AC8" w:rsidRPr="00B923F0">
        <w:rPr>
          <w:rFonts w:ascii="Cambria" w:eastAsia="Cambria" w:hAnsi="Cambria" w:cs="Cambria"/>
          <w:color w:val="000000" w:themeColor="text1"/>
        </w:rPr>
        <w:t xml:space="preserve">journals’ </w:t>
      </w:r>
      <w:r w:rsidR="00467336" w:rsidRPr="00B923F0">
        <w:rPr>
          <w:rFonts w:ascii="Cambria" w:eastAsia="Cambria" w:hAnsi="Cambria" w:cs="Cambria"/>
          <w:color w:val="000000" w:themeColor="text1"/>
        </w:rPr>
        <w:t>papers.</w:t>
      </w:r>
      <w:r w:rsidRPr="00B923F0">
        <w:rPr>
          <w:rFonts w:ascii="Cambria" w:eastAsia="Cambria" w:hAnsi="Cambria" w:cs="Cambria"/>
          <w:color w:val="000000" w:themeColor="text1"/>
        </w:rPr>
        <w:t xml:space="preserve"> </w:t>
      </w:r>
      <w:r w:rsidR="00287AC8" w:rsidRPr="00B923F0">
        <w:rPr>
          <w:rFonts w:ascii="Cambria" w:eastAsia="Cambria" w:hAnsi="Cambria" w:cs="Cambria"/>
          <w:color w:val="000000" w:themeColor="text1"/>
        </w:rPr>
        <w:t>T</w:t>
      </w:r>
      <w:r w:rsidRPr="00B923F0">
        <w:rPr>
          <w:rFonts w:ascii="Cambria" w:eastAsia="Cambria" w:hAnsi="Cambria" w:cs="Cambria"/>
          <w:color w:val="000000" w:themeColor="text1"/>
        </w:rPr>
        <w:t xml:space="preserve">o obtain the mix of papers for each journal, we used data from papers published in 2019 </w:t>
      </w:r>
      <w:r w:rsidR="00287AC8" w:rsidRPr="00B923F0">
        <w:rPr>
          <w:rFonts w:ascii="Cambria" w:eastAsia="Cambria" w:hAnsi="Cambria" w:cs="Cambria"/>
          <w:color w:val="000000" w:themeColor="text1"/>
        </w:rPr>
        <w:t xml:space="preserve">that are included </w:t>
      </w:r>
      <w:r w:rsidRPr="00B923F0">
        <w:rPr>
          <w:rFonts w:ascii="Cambria" w:eastAsia="Cambria" w:hAnsi="Cambria" w:cs="Cambria"/>
          <w:color w:val="000000" w:themeColor="text1"/>
        </w:rPr>
        <w:t xml:space="preserve">in the </w:t>
      </w:r>
      <w:proofErr w:type="spellStart"/>
      <w:r w:rsidRPr="00B923F0">
        <w:rPr>
          <w:rFonts w:ascii="Cambria" w:eastAsia="Cambria" w:hAnsi="Cambria" w:cs="Cambria"/>
          <w:i/>
          <w:color w:val="000000" w:themeColor="text1"/>
        </w:rPr>
        <w:t>WoS</w:t>
      </w:r>
      <w:proofErr w:type="spellEnd"/>
      <w:r w:rsidRPr="00B923F0">
        <w:rPr>
          <w:rFonts w:ascii="Cambria" w:eastAsia="Cambria" w:hAnsi="Cambria" w:cs="Cambria"/>
          <w:color w:val="000000" w:themeColor="text1"/>
        </w:rPr>
        <w:t xml:space="preserve"> database. Note that this year comes right after the period </w:t>
      </w:r>
      <w:r w:rsidR="00287AC8" w:rsidRPr="00B923F0">
        <w:rPr>
          <w:rFonts w:ascii="Cambria" w:eastAsia="Cambria" w:hAnsi="Cambria" w:cs="Cambria"/>
          <w:color w:val="000000" w:themeColor="text1"/>
        </w:rPr>
        <w:t xml:space="preserve">chosen </w:t>
      </w:r>
      <w:r w:rsidRPr="00B923F0">
        <w:rPr>
          <w:rFonts w:ascii="Cambria" w:eastAsia="Cambria" w:hAnsi="Cambria" w:cs="Cambria"/>
          <w:color w:val="000000" w:themeColor="text1"/>
        </w:rPr>
        <w:t xml:space="preserve">for the </w:t>
      </w:r>
      <w:r w:rsidR="00287AC8" w:rsidRPr="00B923F0">
        <w:rPr>
          <w:rFonts w:ascii="Cambria" w:eastAsia="Cambria" w:hAnsi="Cambria" w:cs="Cambria"/>
          <w:color w:val="000000" w:themeColor="text1"/>
        </w:rPr>
        <w:t xml:space="preserve">institutions’ </w:t>
      </w:r>
      <w:r w:rsidRPr="00B923F0">
        <w:rPr>
          <w:rFonts w:ascii="Cambria" w:eastAsia="Cambria" w:hAnsi="Cambria" w:cs="Cambria"/>
          <w:color w:val="000000" w:themeColor="text1"/>
        </w:rPr>
        <w:t xml:space="preserve">evaluation (2011-2018). We proceeded in this way to respect the causality between the institution’s reputation and </w:t>
      </w:r>
      <w:r w:rsidR="004853A9" w:rsidRPr="00B923F0">
        <w:rPr>
          <w:rFonts w:ascii="Cambria" w:eastAsia="Cambria" w:hAnsi="Cambria" w:cs="Cambria"/>
          <w:color w:val="000000" w:themeColor="text1"/>
        </w:rPr>
        <w:t>paper acceptance</w:t>
      </w:r>
      <w:r w:rsidRPr="00B923F0">
        <w:rPr>
          <w:rFonts w:ascii="Cambria" w:eastAsia="Cambria" w:hAnsi="Cambria" w:cs="Cambria"/>
          <w:color w:val="000000" w:themeColor="text1"/>
        </w:rPr>
        <w:t xml:space="preserve"> decisions. Moreover, the period used to measure the quality of the institutions is </w:t>
      </w:r>
      <w:r w:rsidR="004103CE" w:rsidRPr="00B923F0">
        <w:rPr>
          <w:rFonts w:ascii="Cambria" w:eastAsia="Cambria" w:hAnsi="Cambria" w:cs="Cambria"/>
          <w:color w:val="000000" w:themeColor="text1"/>
        </w:rPr>
        <w:t>lengthy</w:t>
      </w:r>
      <w:r w:rsidRPr="00B923F0">
        <w:rPr>
          <w:rFonts w:ascii="Cambria" w:eastAsia="Cambria" w:hAnsi="Cambria" w:cs="Cambria"/>
          <w:color w:val="000000" w:themeColor="text1"/>
        </w:rPr>
        <w:t xml:space="preserve">, </w:t>
      </w:r>
      <w:r w:rsidR="00373985" w:rsidRPr="00B923F0">
        <w:rPr>
          <w:rFonts w:ascii="Cambria" w:eastAsia="Cambria" w:hAnsi="Cambria" w:cs="Cambria"/>
          <w:color w:val="000000" w:themeColor="text1"/>
        </w:rPr>
        <w:t>since</w:t>
      </w:r>
      <w:r w:rsidRPr="00B923F0">
        <w:rPr>
          <w:rFonts w:ascii="Cambria" w:eastAsia="Cambria" w:hAnsi="Cambria" w:cs="Cambria"/>
          <w:color w:val="000000" w:themeColor="text1"/>
        </w:rPr>
        <w:t xml:space="preserve"> reputation</w:t>
      </w:r>
      <w:r w:rsidR="00373985" w:rsidRPr="00B923F0">
        <w:rPr>
          <w:rFonts w:ascii="Cambria" w:eastAsia="Cambria" w:hAnsi="Cambria" w:cs="Cambria"/>
          <w:color w:val="000000" w:themeColor="text1"/>
        </w:rPr>
        <w:t>-building</w:t>
      </w:r>
      <w:r w:rsidRPr="00B923F0">
        <w:rPr>
          <w:rFonts w:ascii="Cambria" w:eastAsia="Cambria" w:hAnsi="Cambria" w:cs="Cambria"/>
          <w:color w:val="000000" w:themeColor="text1"/>
        </w:rPr>
        <w:t xml:space="preserve"> is a </w:t>
      </w:r>
      <w:r w:rsidR="00373985" w:rsidRPr="00B923F0">
        <w:rPr>
          <w:rFonts w:ascii="Cambria" w:eastAsia="Cambria" w:hAnsi="Cambria" w:cs="Cambria"/>
          <w:color w:val="000000" w:themeColor="text1"/>
        </w:rPr>
        <w:t xml:space="preserve">long-term </w:t>
      </w:r>
      <w:r w:rsidRPr="00B923F0">
        <w:rPr>
          <w:rFonts w:ascii="Cambria" w:eastAsia="Cambria" w:hAnsi="Cambria" w:cs="Cambria"/>
          <w:color w:val="000000" w:themeColor="text1"/>
        </w:rPr>
        <w:t xml:space="preserve">cumulative process. As an example, Table 4 shows the distribution of papers by affiliation for the </w:t>
      </w:r>
      <w:r w:rsidRPr="00B923F0">
        <w:rPr>
          <w:rFonts w:ascii="Cambria" w:eastAsia="Cambria" w:hAnsi="Cambria" w:cs="Cambria"/>
          <w:i/>
          <w:color w:val="000000" w:themeColor="text1"/>
        </w:rPr>
        <w:t xml:space="preserve">Journal of Finance, </w:t>
      </w:r>
      <w:r w:rsidR="00DF1137" w:rsidRPr="00B923F0">
        <w:rPr>
          <w:rFonts w:ascii="Cambria" w:eastAsia="Cambria" w:hAnsi="Cambria" w:cs="Cambria"/>
          <w:color w:val="000000" w:themeColor="text1"/>
        </w:rPr>
        <w:t>where</w:t>
      </w:r>
      <w:r w:rsidRPr="00B923F0">
        <w:rPr>
          <w:rFonts w:ascii="Cambria" w:eastAsia="Cambria" w:hAnsi="Cambria" w:cs="Cambria"/>
          <w:color w:val="000000" w:themeColor="text1"/>
        </w:rPr>
        <w:t xml:space="preserve"> 22 institutions </w:t>
      </w:r>
      <w:r w:rsidR="004103CE" w:rsidRPr="00B923F0">
        <w:rPr>
          <w:rFonts w:ascii="Cambria" w:eastAsia="Cambria" w:hAnsi="Cambria" w:cs="Cambria"/>
          <w:color w:val="000000" w:themeColor="text1"/>
        </w:rPr>
        <w:t xml:space="preserve">contribute </w:t>
      </w:r>
      <w:r w:rsidRPr="00B923F0">
        <w:rPr>
          <w:rFonts w:ascii="Cambria" w:eastAsia="Cambria" w:hAnsi="Cambria" w:cs="Cambria"/>
          <w:color w:val="000000" w:themeColor="text1"/>
        </w:rPr>
        <w:t xml:space="preserve">48.50% of the </w:t>
      </w:r>
      <w:r w:rsidR="004103CE" w:rsidRPr="00B923F0">
        <w:rPr>
          <w:rFonts w:ascii="Cambria" w:eastAsia="Cambria" w:hAnsi="Cambria" w:cs="Cambria"/>
          <w:color w:val="000000" w:themeColor="text1"/>
        </w:rPr>
        <w:t>papers</w:t>
      </w:r>
      <w:r w:rsidRPr="00B923F0">
        <w:rPr>
          <w:rFonts w:ascii="Cambria" w:eastAsia="Cambria" w:hAnsi="Cambria" w:cs="Cambria"/>
          <w:color w:val="000000" w:themeColor="text1"/>
        </w:rPr>
        <w:t>.</w:t>
      </w:r>
      <w:r w:rsidR="001D63A1" w:rsidRPr="00B923F0">
        <w:rPr>
          <w:rFonts w:ascii="Cambria" w:eastAsia="Cambria" w:hAnsi="Cambria" w:cs="Cambria"/>
          <w:color w:val="000000" w:themeColor="text1"/>
        </w:rPr>
        <w:t xml:space="preserve"> </w:t>
      </w:r>
      <w:r w:rsidR="002E6CC7" w:rsidRPr="00B923F0">
        <w:rPr>
          <w:rFonts w:ascii="Cambria" w:eastAsia="Cambria" w:hAnsi="Cambria" w:cs="Cambria"/>
          <w:color w:val="000000" w:themeColor="text1"/>
        </w:rPr>
        <w:t xml:space="preserve">And Figure </w:t>
      </w:r>
      <w:r w:rsidR="001F3AA8" w:rsidRPr="00B923F0">
        <w:rPr>
          <w:rFonts w:ascii="Cambria" w:eastAsia="Cambria" w:hAnsi="Cambria" w:cs="Cambria"/>
          <w:color w:val="000000" w:themeColor="text1"/>
        </w:rPr>
        <w:t>2</w:t>
      </w:r>
      <w:r w:rsidR="002E6CC7" w:rsidRPr="00B923F0">
        <w:rPr>
          <w:rFonts w:ascii="Cambria" w:eastAsia="Cambria" w:hAnsi="Cambria" w:cs="Cambria"/>
          <w:color w:val="000000" w:themeColor="text1"/>
        </w:rPr>
        <w:t xml:space="preserve"> shows the percentage of papers </w:t>
      </w:r>
      <w:r w:rsidR="00573E01" w:rsidRPr="00B923F0">
        <w:rPr>
          <w:rFonts w:ascii="Cambria" w:eastAsia="Cambria" w:hAnsi="Cambria" w:cs="Cambria"/>
          <w:color w:val="000000" w:themeColor="text1"/>
        </w:rPr>
        <w:t>published in</w:t>
      </w:r>
      <w:r w:rsidR="002E6CC7" w:rsidRPr="00B923F0">
        <w:rPr>
          <w:rFonts w:ascii="Cambria" w:eastAsia="Cambria" w:hAnsi="Cambria" w:cs="Cambria"/>
          <w:color w:val="000000" w:themeColor="text1"/>
        </w:rPr>
        <w:t xml:space="preserve"> that journal and </w:t>
      </w:r>
      <w:r w:rsidR="00573E01" w:rsidRPr="00B923F0">
        <w:rPr>
          <w:rFonts w:ascii="Cambria" w:eastAsia="Cambria" w:hAnsi="Cambria" w:cs="Cambria"/>
          <w:color w:val="000000" w:themeColor="text1"/>
        </w:rPr>
        <w:t>in</w:t>
      </w:r>
      <w:r w:rsidR="002E6CC7" w:rsidRPr="00B923F0">
        <w:rPr>
          <w:rFonts w:ascii="Cambria" w:eastAsia="Cambria" w:hAnsi="Cambria" w:cs="Cambria"/>
          <w:color w:val="000000" w:themeColor="text1"/>
        </w:rPr>
        <w:t xml:space="preserve"> </w:t>
      </w:r>
      <w:r w:rsidR="002E6CC7" w:rsidRPr="00B923F0">
        <w:rPr>
          <w:rFonts w:ascii="Cambria" w:eastAsia="Cambria" w:hAnsi="Cambria" w:cs="Cambria"/>
          <w:i/>
          <w:iCs/>
          <w:color w:val="000000" w:themeColor="text1"/>
        </w:rPr>
        <w:t>Managerial Finance</w:t>
      </w:r>
      <w:r w:rsidR="00FE60BC" w:rsidRPr="00B923F0">
        <w:rPr>
          <w:rFonts w:ascii="Cambria" w:eastAsia="Cambria" w:hAnsi="Cambria" w:cs="Cambria"/>
          <w:color w:val="000000" w:themeColor="text1"/>
        </w:rPr>
        <w:t xml:space="preserve"> by tier</w:t>
      </w:r>
      <w:r w:rsidR="00280155" w:rsidRPr="00B923F0">
        <w:rPr>
          <w:rFonts w:ascii="Cambria" w:eastAsia="Cambria" w:hAnsi="Cambria" w:cs="Cambria"/>
          <w:color w:val="000000" w:themeColor="text1"/>
        </w:rPr>
        <w:t>,</w:t>
      </w:r>
      <w:r w:rsidR="00FE60BC" w:rsidRPr="00B923F0">
        <w:rPr>
          <w:rFonts w:ascii="Cambria" w:eastAsia="Cambria" w:hAnsi="Cambria" w:cs="Cambria"/>
          <w:color w:val="000000" w:themeColor="text1"/>
        </w:rPr>
        <w:t xml:space="preserve"> </w:t>
      </w:r>
      <w:r w:rsidR="00280155" w:rsidRPr="00B923F0">
        <w:rPr>
          <w:rFonts w:ascii="Cambria" w:eastAsia="Cambria" w:hAnsi="Cambria" w:cs="Cambria"/>
          <w:color w:val="000000" w:themeColor="text1"/>
        </w:rPr>
        <w:t>where each tier represents a level of institutions</w:t>
      </w:r>
      <w:r w:rsidR="002E6CC7" w:rsidRPr="00B923F0">
        <w:rPr>
          <w:rFonts w:ascii="Cambria" w:eastAsia="Cambria" w:hAnsi="Cambria" w:cs="Cambria"/>
          <w:color w:val="000000" w:themeColor="text1"/>
        </w:rPr>
        <w:t xml:space="preserve">. </w:t>
      </w:r>
      <w:r w:rsidR="00573E01" w:rsidRPr="00B923F0">
        <w:rPr>
          <w:rFonts w:ascii="Cambria" w:eastAsia="Cambria" w:hAnsi="Cambria" w:cs="Cambria"/>
          <w:color w:val="000000" w:themeColor="text1"/>
        </w:rPr>
        <w:t>In this plot, t</w:t>
      </w:r>
      <w:r w:rsidR="002E6CC7" w:rsidRPr="00B923F0">
        <w:rPr>
          <w:rFonts w:ascii="Cambria" w:eastAsia="Cambria" w:hAnsi="Cambria" w:cs="Cambria"/>
          <w:color w:val="000000" w:themeColor="text1"/>
        </w:rPr>
        <w:t>he tiers are constructed according to the cumulative size-dependent score: Tier 1</w:t>
      </w:r>
      <w:r w:rsidR="00225389" w:rsidRPr="00B923F0">
        <w:rPr>
          <w:rFonts w:ascii="Cambria" w:eastAsia="Cambria" w:hAnsi="Cambria" w:cs="Cambria"/>
          <w:color w:val="000000" w:themeColor="text1"/>
        </w:rPr>
        <w:t>, the</w:t>
      </w:r>
      <w:r w:rsidR="002E6CC7" w:rsidRPr="00B923F0">
        <w:rPr>
          <w:rFonts w:ascii="Cambria" w:eastAsia="Cambria" w:hAnsi="Cambria" w:cs="Cambria"/>
          <w:color w:val="000000" w:themeColor="text1"/>
        </w:rPr>
        <w:t xml:space="preserve"> first 25%, Tier 2</w:t>
      </w:r>
      <w:r w:rsidR="00225389" w:rsidRPr="00B923F0">
        <w:rPr>
          <w:rFonts w:ascii="Cambria" w:eastAsia="Cambria" w:hAnsi="Cambria" w:cs="Cambria"/>
          <w:color w:val="000000" w:themeColor="text1"/>
        </w:rPr>
        <w:t>,</w:t>
      </w:r>
      <w:r w:rsidR="002E6CC7" w:rsidRPr="00B923F0">
        <w:rPr>
          <w:rFonts w:ascii="Cambria" w:eastAsia="Cambria" w:hAnsi="Cambria" w:cs="Cambria"/>
          <w:color w:val="000000" w:themeColor="text1"/>
        </w:rPr>
        <w:t xml:space="preserve"> from 25.01% to 50%, Tier 3</w:t>
      </w:r>
      <w:r w:rsidR="00225389" w:rsidRPr="00B923F0">
        <w:rPr>
          <w:rFonts w:ascii="Cambria" w:eastAsia="Cambria" w:hAnsi="Cambria" w:cs="Cambria"/>
          <w:color w:val="000000" w:themeColor="text1"/>
        </w:rPr>
        <w:t>,</w:t>
      </w:r>
      <w:r w:rsidR="002E6CC7" w:rsidRPr="00B923F0">
        <w:rPr>
          <w:rFonts w:ascii="Cambria" w:eastAsia="Cambria" w:hAnsi="Cambria" w:cs="Cambria"/>
          <w:color w:val="000000" w:themeColor="text1"/>
        </w:rPr>
        <w:t xml:space="preserve"> from 50.01% to 75% and Tier 4</w:t>
      </w:r>
      <w:r w:rsidR="00225389" w:rsidRPr="00B923F0">
        <w:rPr>
          <w:rFonts w:ascii="Cambria" w:eastAsia="Cambria" w:hAnsi="Cambria" w:cs="Cambria"/>
          <w:color w:val="000000" w:themeColor="text1"/>
        </w:rPr>
        <w:t>,</w:t>
      </w:r>
      <w:r w:rsidR="002E6CC7" w:rsidRPr="00B923F0">
        <w:rPr>
          <w:rFonts w:ascii="Cambria" w:eastAsia="Cambria" w:hAnsi="Cambria" w:cs="Cambria"/>
          <w:color w:val="000000" w:themeColor="text1"/>
        </w:rPr>
        <w:t xml:space="preserve"> the rest.</w:t>
      </w:r>
    </w:p>
    <w:p w14:paraId="528D4DC9" w14:textId="77777777" w:rsidR="008211C8" w:rsidRPr="00B923F0" w:rsidRDefault="00E83BAD">
      <w:pPr>
        <w:spacing w:after="120" w:line="480" w:lineRule="auto"/>
        <w:jc w:val="center"/>
        <w:rPr>
          <w:rFonts w:ascii="Cambria" w:eastAsia="Cambria" w:hAnsi="Cambria" w:cs="Cambria"/>
          <w:b/>
          <w:color w:val="000000" w:themeColor="text1"/>
          <w:sz w:val="20"/>
          <w:szCs w:val="20"/>
        </w:rPr>
      </w:pPr>
      <w:r w:rsidRPr="00B923F0">
        <w:rPr>
          <w:rFonts w:ascii="Cambria" w:eastAsia="Cambria" w:hAnsi="Cambria" w:cs="Cambria"/>
          <w:b/>
          <w:color w:val="000000" w:themeColor="text1"/>
        </w:rPr>
        <w:t xml:space="preserve">Insert Table 4 about </w:t>
      </w:r>
      <w:proofErr w:type="gramStart"/>
      <w:r w:rsidRPr="00B923F0">
        <w:rPr>
          <w:rFonts w:ascii="Cambria" w:eastAsia="Cambria" w:hAnsi="Cambria" w:cs="Cambria"/>
          <w:b/>
          <w:color w:val="000000" w:themeColor="text1"/>
        </w:rPr>
        <w:t>here</w:t>
      </w:r>
      <w:proofErr w:type="gramEnd"/>
    </w:p>
    <w:p w14:paraId="648856D3" w14:textId="49C59AA9" w:rsidR="002E6CC7" w:rsidRPr="00B923F0" w:rsidRDefault="002E6CC7" w:rsidP="002E6CC7">
      <w:pPr>
        <w:spacing w:after="120" w:line="480" w:lineRule="auto"/>
        <w:jc w:val="center"/>
        <w:rPr>
          <w:rFonts w:ascii="Cambria" w:eastAsia="Cambria" w:hAnsi="Cambria" w:cs="Cambria"/>
          <w:b/>
          <w:color w:val="000000" w:themeColor="text1"/>
          <w:sz w:val="20"/>
          <w:szCs w:val="20"/>
        </w:rPr>
      </w:pPr>
      <w:bookmarkStart w:id="17" w:name="_heading=h.2et92p0" w:colFirst="0" w:colLast="0"/>
      <w:bookmarkEnd w:id="17"/>
      <w:r w:rsidRPr="00B923F0">
        <w:rPr>
          <w:rFonts w:ascii="Cambria" w:eastAsia="Cambria" w:hAnsi="Cambria" w:cs="Cambria"/>
          <w:b/>
          <w:color w:val="000000" w:themeColor="text1"/>
        </w:rPr>
        <w:t xml:space="preserve">Insert Figure 2 about </w:t>
      </w:r>
      <w:proofErr w:type="gramStart"/>
      <w:r w:rsidRPr="00B923F0">
        <w:rPr>
          <w:rFonts w:ascii="Cambria" w:eastAsia="Cambria" w:hAnsi="Cambria" w:cs="Cambria"/>
          <w:b/>
          <w:color w:val="000000" w:themeColor="text1"/>
        </w:rPr>
        <w:t>here</w:t>
      </w:r>
      <w:proofErr w:type="gramEnd"/>
    </w:p>
    <w:p w14:paraId="24392227" w14:textId="5E7BB133" w:rsidR="00FE3309" w:rsidRPr="00B923F0" w:rsidRDefault="00E83BAD" w:rsidP="0006114F">
      <w:pPr>
        <w:spacing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third and final step is to obtain the index for each journal applying the formula: </w:t>
      </w:r>
      <w:r w:rsidRPr="00B923F0">
        <w:rPr>
          <w:rFonts w:ascii="Cambria" w:eastAsia="Cambria" w:hAnsi="Cambria" w:cs="Cambria"/>
          <w:i/>
          <w:color w:val="000000" w:themeColor="text1"/>
        </w:rPr>
        <w:t xml:space="preserve">Journal </w:t>
      </w:r>
      <w:proofErr w:type="spellStart"/>
      <w:r w:rsidRPr="00B923F0">
        <w:rPr>
          <w:rFonts w:ascii="Cambria" w:eastAsia="Cambria" w:hAnsi="Cambria" w:cs="Cambria"/>
          <w:i/>
          <w:color w:val="000000" w:themeColor="text1"/>
        </w:rPr>
        <w:t>i</w:t>
      </w:r>
      <w:proofErr w:type="spellEnd"/>
      <w:r w:rsidRPr="00B923F0">
        <w:rPr>
          <w:rFonts w:ascii="Cambria" w:eastAsia="Cambria" w:hAnsi="Cambria" w:cs="Cambria"/>
          <w:i/>
          <w:color w:val="000000" w:themeColor="text1"/>
        </w:rPr>
        <w:t xml:space="preserve"> PAI</w:t>
      </w:r>
      <w:r w:rsidRPr="00B923F0">
        <w:rPr>
          <w:rFonts w:ascii="Cambria" w:eastAsia="Cambria" w:hAnsi="Cambria" w:cs="Cambria"/>
          <w:color w:val="000000" w:themeColor="text1"/>
        </w:rPr>
        <w:t xml:space="preserve"> = ∑ </w:t>
      </w:r>
      <w:r w:rsidRPr="00B923F0">
        <w:rPr>
          <w:rFonts w:ascii="Cambria" w:eastAsia="Cambria" w:hAnsi="Cambria" w:cs="Cambria"/>
          <w:i/>
          <w:color w:val="000000" w:themeColor="text1"/>
        </w:rPr>
        <w:t>Institution j score</w:t>
      </w:r>
      <w:r w:rsidRPr="00B923F0">
        <w:rPr>
          <w:rFonts w:ascii="Cambria" w:eastAsia="Cambria" w:hAnsi="Cambria" w:cs="Cambria"/>
          <w:color w:val="000000" w:themeColor="text1"/>
        </w:rPr>
        <w:t xml:space="preserve"> x </w:t>
      </w:r>
      <w:r w:rsidRPr="00B923F0">
        <w:rPr>
          <w:rFonts w:ascii="Cambria" w:eastAsia="Cambria" w:hAnsi="Cambria" w:cs="Cambria"/>
          <w:i/>
          <w:color w:val="000000" w:themeColor="text1"/>
        </w:rPr>
        <w:t xml:space="preserve">Proportion of articles published by institution j in journal </w:t>
      </w:r>
      <w:proofErr w:type="spellStart"/>
      <w:r w:rsidRPr="00B923F0">
        <w:rPr>
          <w:rFonts w:ascii="Cambria" w:eastAsia="Cambria" w:hAnsi="Cambria" w:cs="Cambria"/>
          <w:i/>
          <w:color w:val="000000" w:themeColor="text1"/>
        </w:rPr>
        <w:t>i</w:t>
      </w:r>
      <w:proofErr w:type="spellEnd"/>
      <w:r w:rsidRPr="00B923F0">
        <w:rPr>
          <w:rFonts w:ascii="Cambria" w:eastAsia="Cambria" w:hAnsi="Cambria" w:cs="Cambria"/>
          <w:color w:val="000000" w:themeColor="text1"/>
        </w:rPr>
        <w:t xml:space="preserve">, where </w:t>
      </w:r>
      <w:proofErr w:type="spellStart"/>
      <w:r w:rsidRPr="00B923F0">
        <w:rPr>
          <w:rFonts w:ascii="Cambria" w:eastAsia="Cambria" w:hAnsi="Cambria" w:cs="Cambria"/>
          <w:i/>
          <w:color w:val="000000" w:themeColor="text1"/>
        </w:rPr>
        <w:t>i</w:t>
      </w:r>
      <w:proofErr w:type="spellEnd"/>
      <w:r w:rsidRPr="00B923F0">
        <w:rPr>
          <w:rFonts w:ascii="Cambria" w:eastAsia="Cambria" w:hAnsi="Cambria" w:cs="Cambria"/>
          <w:i/>
          <w:color w:val="000000" w:themeColor="text1"/>
        </w:rPr>
        <w:t xml:space="preserve"> </w:t>
      </w:r>
      <w:r w:rsidRPr="00B923F0">
        <w:rPr>
          <w:rFonts w:ascii="Cambria" w:eastAsia="Cambria" w:hAnsi="Cambria" w:cs="Cambria"/>
          <w:color w:val="000000" w:themeColor="text1"/>
        </w:rPr>
        <w:t xml:space="preserve">= 1 to 65 journals, and </w:t>
      </w:r>
      <w:r w:rsidRPr="00B923F0">
        <w:rPr>
          <w:rFonts w:ascii="Cambria" w:eastAsia="Cambria" w:hAnsi="Cambria" w:cs="Cambria"/>
          <w:i/>
          <w:color w:val="000000" w:themeColor="text1"/>
        </w:rPr>
        <w:t xml:space="preserve">j </w:t>
      </w:r>
      <w:r w:rsidRPr="00B923F0">
        <w:rPr>
          <w:rFonts w:ascii="Cambria" w:eastAsia="Cambria" w:hAnsi="Cambria" w:cs="Cambria"/>
          <w:color w:val="000000" w:themeColor="text1"/>
        </w:rPr>
        <w:t xml:space="preserve">= 1 to 2,245 institutions. </w:t>
      </w:r>
      <w:r w:rsidR="00C87777" w:rsidRPr="00B923F0">
        <w:rPr>
          <w:rFonts w:ascii="Cambria" w:hAnsi="Cambria"/>
          <w:color w:val="000000" w:themeColor="text1"/>
        </w:rPr>
        <w:t>The weights in the formula were chosen</w:t>
      </w:r>
      <w:r w:rsidR="00FE3309" w:rsidRPr="00B923F0">
        <w:rPr>
          <w:rFonts w:ascii="Cambria" w:hAnsi="Cambria"/>
          <w:color w:val="000000" w:themeColor="text1"/>
        </w:rPr>
        <w:t xml:space="preserve"> based </w:t>
      </w:r>
      <w:r w:rsidR="00834E5E" w:rsidRPr="00B923F0">
        <w:rPr>
          <w:rFonts w:ascii="Cambria" w:hAnsi="Cambria"/>
          <w:color w:val="000000" w:themeColor="text1"/>
        </w:rPr>
        <w:t xml:space="preserve">on </w:t>
      </w:r>
      <w:r w:rsidR="00FE3309" w:rsidRPr="00B923F0">
        <w:rPr>
          <w:rFonts w:ascii="Cambria" w:hAnsi="Cambria"/>
          <w:color w:val="000000" w:themeColor="text1"/>
        </w:rPr>
        <w:t xml:space="preserve">the </w:t>
      </w:r>
      <w:r w:rsidR="0006114F" w:rsidRPr="00B923F0">
        <w:rPr>
          <w:rFonts w:ascii="Cambria" w:hAnsi="Cambria"/>
          <w:color w:val="000000" w:themeColor="text1"/>
        </w:rPr>
        <w:t xml:space="preserve">PAI </w:t>
      </w:r>
      <w:r w:rsidR="00FE3309" w:rsidRPr="00B923F0">
        <w:rPr>
          <w:rFonts w:ascii="Cambria" w:hAnsi="Cambria"/>
          <w:color w:val="000000" w:themeColor="text1"/>
        </w:rPr>
        <w:t>rationale</w:t>
      </w:r>
      <w:r w:rsidR="00834E5E" w:rsidRPr="00B923F0">
        <w:rPr>
          <w:rFonts w:ascii="Cambria" w:hAnsi="Cambria"/>
          <w:color w:val="000000" w:themeColor="text1"/>
        </w:rPr>
        <w:t>:</w:t>
      </w:r>
      <w:r w:rsidR="00FE3309" w:rsidRPr="00B923F0">
        <w:rPr>
          <w:rFonts w:ascii="Cambria" w:hAnsi="Cambria"/>
          <w:color w:val="000000" w:themeColor="text1"/>
        </w:rPr>
        <w:t xml:space="preserve"> the </w:t>
      </w:r>
      <w:r w:rsidR="0006114F" w:rsidRPr="00B923F0">
        <w:rPr>
          <w:rFonts w:ascii="Cambria" w:hAnsi="Cambria"/>
          <w:color w:val="000000" w:themeColor="text1"/>
        </w:rPr>
        <w:t xml:space="preserve">greater </w:t>
      </w:r>
      <w:r w:rsidR="00FE3309" w:rsidRPr="00B923F0">
        <w:rPr>
          <w:rFonts w:ascii="Cambria" w:hAnsi="Cambria"/>
          <w:color w:val="000000" w:themeColor="text1"/>
        </w:rPr>
        <w:t>the proportion of papers written by authors from the best institutions</w:t>
      </w:r>
      <w:r w:rsidR="00834E5E" w:rsidRPr="00B923F0">
        <w:rPr>
          <w:rFonts w:ascii="Cambria" w:hAnsi="Cambria"/>
          <w:color w:val="000000" w:themeColor="text1"/>
        </w:rPr>
        <w:t>,</w:t>
      </w:r>
      <w:r w:rsidR="00FE3309" w:rsidRPr="00B923F0">
        <w:rPr>
          <w:rFonts w:ascii="Cambria" w:hAnsi="Cambria"/>
          <w:color w:val="000000" w:themeColor="text1"/>
        </w:rPr>
        <w:t xml:space="preserve"> the higher the quality of the journal. </w:t>
      </w:r>
    </w:p>
    <w:p w14:paraId="1D665553" w14:textId="77777777" w:rsidR="008211C8" w:rsidRPr="00B923F0" w:rsidRDefault="008211C8">
      <w:pPr>
        <w:spacing w:after="120" w:line="480" w:lineRule="auto"/>
        <w:jc w:val="both"/>
        <w:rPr>
          <w:rFonts w:ascii="Cambria" w:eastAsia="Cambria" w:hAnsi="Cambria" w:cs="Cambria"/>
          <w:color w:val="000000" w:themeColor="text1"/>
        </w:rPr>
      </w:pPr>
    </w:p>
    <w:p w14:paraId="3FD6B504" w14:textId="77777777" w:rsidR="008211C8" w:rsidRPr="00B923F0" w:rsidRDefault="008211C8">
      <w:pPr>
        <w:spacing w:after="120" w:line="480" w:lineRule="auto"/>
        <w:jc w:val="center"/>
        <w:rPr>
          <w:rFonts w:ascii="Cambria" w:eastAsia="Cambria" w:hAnsi="Cambria" w:cs="Cambria"/>
          <w:b/>
          <w:color w:val="000000" w:themeColor="text1"/>
        </w:rPr>
      </w:pPr>
    </w:p>
    <w:p w14:paraId="2AEB3AE3" w14:textId="77777777" w:rsidR="008211C8" w:rsidRPr="00B923F0" w:rsidRDefault="00E83BAD">
      <w:pPr>
        <w:spacing w:after="120" w:line="480" w:lineRule="auto"/>
        <w:jc w:val="both"/>
        <w:rPr>
          <w:rFonts w:ascii="Cambria" w:eastAsia="Cambria" w:hAnsi="Cambria" w:cs="Cambria"/>
          <w:color w:val="000000" w:themeColor="text1"/>
          <w:u w:val="single"/>
        </w:rPr>
      </w:pPr>
      <w:r w:rsidRPr="00B923F0">
        <w:rPr>
          <w:rFonts w:ascii="Cambria" w:eastAsia="Cambria" w:hAnsi="Cambria" w:cs="Cambria"/>
          <w:color w:val="000000" w:themeColor="text1"/>
          <w:u w:val="single"/>
        </w:rPr>
        <w:lastRenderedPageBreak/>
        <w:t>3.3. Sample of the empirical study</w:t>
      </w:r>
    </w:p>
    <w:p w14:paraId="1D3EE78A" w14:textId="184F1B5F" w:rsidR="008211C8" w:rsidRPr="00B923F0" w:rsidRDefault="00E83BAD">
      <w:pPr>
        <w:spacing w:after="120" w:line="480" w:lineRule="auto"/>
        <w:jc w:val="both"/>
        <w:rPr>
          <w:rFonts w:ascii="Cambria" w:eastAsia="Cambria" w:hAnsi="Cambria" w:cs="Cambria"/>
          <w:color w:val="000000" w:themeColor="text1"/>
          <w:u w:val="single"/>
        </w:rPr>
      </w:pPr>
      <w:r w:rsidRPr="00B923F0">
        <w:rPr>
          <w:rFonts w:ascii="Cambria" w:eastAsia="Cambria" w:hAnsi="Cambria" w:cs="Cambria"/>
          <w:color w:val="000000" w:themeColor="text1"/>
        </w:rPr>
        <w:t xml:space="preserve">To be able to </w:t>
      </w:r>
      <w:r w:rsidR="00D10608" w:rsidRPr="00B923F0">
        <w:rPr>
          <w:rFonts w:ascii="Cambria" w:eastAsia="Cambria" w:hAnsi="Cambria" w:cs="Cambria"/>
          <w:color w:val="000000" w:themeColor="text1"/>
        </w:rPr>
        <w:t xml:space="preserve">draw </w:t>
      </w:r>
      <w:r w:rsidRPr="00B923F0">
        <w:rPr>
          <w:rFonts w:ascii="Cambria" w:eastAsia="Cambria" w:hAnsi="Cambria" w:cs="Cambria"/>
          <w:color w:val="000000" w:themeColor="text1"/>
        </w:rPr>
        <w:t xml:space="preserve">the sample of finance journals for our study, we </w:t>
      </w:r>
      <w:r w:rsidR="00377BFC" w:rsidRPr="00B923F0">
        <w:rPr>
          <w:rFonts w:ascii="Cambria" w:eastAsia="Cambria" w:hAnsi="Cambria" w:cs="Cambria"/>
          <w:color w:val="000000" w:themeColor="text1"/>
        </w:rPr>
        <w:t xml:space="preserve">looked at </w:t>
      </w:r>
      <w:r w:rsidRPr="00B923F0">
        <w:rPr>
          <w:rFonts w:ascii="Cambria" w:eastAsia="Cambria" w:hAnsi="Cambria" w:cs="Cambria"/>
          <w:color w:val="000000" w:themeColor="text1"/>
        </w:rPr>
        <w:t>the</w:t>
      </w:r>
      <w:r w:rsidR="00377BFC" w:rsidRPr="00B923F0">
        <w:rPr>
          <w:rFonts w:ascii="Cambria" w:eastAsia="Cambria" w:hAnsi="Cambria" w:cs="Cambria"/>
          <w:color w:val="000000" w:themeColor="text1"/>
        </w:rPr>
        <w:t xml:space="preserve"> most</w:t>
      </w:r>
      <w:r w:rsidRPr="00B923F0">
        <w:rPr>
          <w:rFonts w:ascii="Cambria" w:eastAsia="Cambria" w:hAnsi="Cambria" w:cs="Cambria"/>
          <w:color w:val="000000" w:themeColor="text1"/>
        </w:rPr>
        <w:t xml:space="preserve"> recent </w:t>
      </w:r>
      <w:r w:rsidR="00D10608" w:rsidRPr="00B923F0">
        <w:rPr>
          <w:rFonts w:ascii="Cambria" w:eastAsia="Cambria" w:hAnsi="Cambria" w:cs="Cambria"/>
          <w:color w:val="000000" w:themeColor="text1"/>
        </w:rPr>
        <w:t xml:space="preserve">finance journals </w:t>
      </w:r>
      <w:r w:rsidRPr="00B923F0">
        <w:rPr>
          <w:rFonts w:ascii="Cambria" w:eastAsia="Cambria" w:hAnsi="Cambria" w:cs="Cambria"/>
          <w:color w:val="000000" w:themeColor="text1"/>
        </w:rPr>
        <w:t xml:space="preserve">rankings of published by Currie and Pandher (2020), which are based on the ASA methodology, as the main source of comparison </w:t>
      </w:r>
      <w:r w:rsidR="00D10608" w:rsidRPr="00B923F0">
        <w:rPr>
          <w:rFonts w:ascii="Cambria" w:eastAsia="Cambria" w:hAnsi="Cambria" w:cs="Cambria"/>
          <w:color w:val="000000" w:themeColor="text1"/>
        </w:rPr>
        <w:t>for assessing</w:t>
      </w:r>
      <w:r w:rsidRPr="00B923F0">
        <w:rPr>
          <w:rFonts w:ascii="Cambria" w:eastAsia="Cambria" w:hAnsi="Cambria" w:cs="Cambria"/>
          <w:color w:val="000000" w:themeColor="text1"/>
        </w:rPr>
        <w:t xml:space="preserve"> the robustness of our results. From the journal</w:t>
      </w:r>
      <w:r w:rsidR="00377BFC" w:rsidRPr="00B923F0">
        <w:rPr>
          <w:rFonts w:ascii="Cambria" w:eastAsia="Cambria" w:hAnsi="Cambria" w:cs="Cambria"/>
          <w:color w:val="000000" w:themeColor="text1"/>
        </w:rPr>
        <w:t>s</w:t>
      </w:r>
      <w:r w:rsidRPr="00B923F0">
        <w:rPr>
          <w:rFonts w:ascii="Cambria" w:eastAsia="Cambria" w:hAnsi="Cambria" w:cs="Cambria"/>
          <w:color w:val="000000" w:themeColor="text1"/>
        </w:rPr>
        <w:t xml:space="preserve"> sample analyzed </w:t>
      </w:r>
      <w:r w:rsidR="00377BFC" w:rsidRPr="00B923F0">
        <w:rPr>
          <w:rFonts w:ascii="Cambria" w:eastAsia="Cambria" w:hAnsi="Cambria" w:cs="Cambria"/>
          <w:color w:val="000000" w:themeColor="text1"/>
        </w:rPr>
        <w:t>by these authors</w:t>
      </w:r>
      <w:r w:rsidRPr="00B923F0">
        <w:rPr>
          <w:rFonts w:ascii="Cambria" w:eastAsia="Cambria" w:hAnsi="Cambria" w:cs="Cambria"/>
          <w:color w:val="000000" w:themeColor="text1"/>
        </w:rPr>
        <w:t xml:space="preserve">, we excluded </w:t>
      </w:r>
      <w:r w:rsidR="003D7702" w:rsidRPr="00B923F0">
        <w:rPr>
          <w:rFonts w:ascii="Cambria" w:eastAsia="Cambria" w:hAnsi="Cambria" w:cs="Cambria"/>
          <w:color w:val="000000" w:themeColor="text1"/>
        </w:rPr>
        <w:t>those that</w:t>
      </w:r>
      <w:r w:rsidRPr="00B923F0">
        <w:rPr>
          <w:rFonts w:ascii="Cambria" w:eastAsia="Cambria" w:hAnsi="Cambria" w:cs="Cambria"/>
          <w:color w:val="000000" w:themeColor="text1"/>
        </w:rPr>
        <w:t xml:space="preserve"> </w:t>
      </w:r>
      <w:r w:rsidR="0028750C" w:rsidRPr="00B923F0">
        <w:rPr>
          <w:rFonts w:ascii="Cambria" w:eastAsia="Cambria" w:hAnsi="Cambria" w:cs="Cambria"/>
          <w:color w:val="000000" w:themeColor="text1"/>
        </w:rPr>
        <w:t xml:space="preserve">were </w:t>
      </w:r>
      <w:r w:rsidRPr="00B923F0">
        <w:rPr>
          <w:rFonts w:ascii="Cambria" w:eastAsia="Cambria" w:hAnsi="Cambria" w:cs="Cambria"/>
          <w:color w:val="000000" w:themeColor="text1"/>
        </w:rPr>
        <w:t xml:space="preserve">not included in the finance journal selection made by the </w:t>
      </w:r>
      <w:r w:rsidRPr="00B923F0">
        <w:rPr>
          <w:rFonts w:ascii="Cambria" w:eastAsia="Cambria" w:hAnsi="Cambria" w:cs="Cambria"/>
          <w:i/>
          <w:color w:val="000000" w:themeColor="text1"/>
        </w:rPr>
        <w:t xml:space="preserve">Australian Business Deans Council </w:t>
      </w:r>
      <w:r w:rsidRPr="00B923F0">
        <w:rPr>
          <w:rFonts w:ascii="Cambria" w:eastAsia="Cambria" w:hAnsi="Cambria" w:cs="Cambria"/>
          <w:color w:val="000000" w:themeColor="text1"/>
        </w:rPr>
        <w:t xml:space="preserve">(ABDC 2019) for its </w:t>
      </w:r>
      <w:r w:rsidRPr="00B923F0">
        <w:rPr>
          <w:rFonts w:ascii="Cambria" w:eastAsia="Cambria" w:hAnsi="Cambria" w:cs="Cambria"/>
          <w:i/>
          <w:color w:val="000000" w:themeColor="text1"/>
        </w:rPr>
        <w:t>Journal Quality List</w:t>
      </w:r>
      <w:r w:rsidRPr="00B923F0">
        <w:rPr>
          <w:rFonts w:ascii="Cambria" w:eastAsia="Cambria" w:hAnsi="Cambria" w:cs="Cambria"/>
          <w:color w:val="000000" w:themeColor="text1"/>
        </w:rPr>
        <w:t xml:space="preserve">. We also </w:t>
      </w:r>
      <w:r w:rsidR="003D7702" w:rsidRPr="00B923F0">
        <w:rPr>
          <w:rFonts w:ascii="Cambria" w:eastAsia="Cambria" w:hAnsi="Cambria" w:cs="Cambria"/>
          <w:color w:val="000000" w:themeColor="text1"/>
        </w:rPr>
        <w:t>excluded</w:t>
      </w:r>
      <w:r w:rsidRPr="00B923F0">
        <w:rPr>
          <w:rFonts w:ascii="Cambria" w:eastAsia="Cambria" w:hAnsi="Cambria" w:cs="Cambria"/>
          <w:color w:val="000000" w:themeColor="text1"/>
        </w:rPr>
        <w:t xml:space="preserve"> journal</w:t>
      </w:r>
      <w:r w:rsidR="003D7702" w:rsidRPr="00B923F0">
        <w:rPr>
          <w:rFonts w:ascii="Cambria" w:eastAsia="Cambria" w:hAnsi="Cambria" w:cs="Cambria"/>
          <w:color w:val="000000" w:themeColor="text1"/>
        </w:rPr>
        <w:t>s</w:t>
      </w:r>
      <w:r w:rsidRPr="00B923F0">
        <w:rPr>
          <w:rFonts w:ascii="Cambria" w:eastAsia="Cambria" w:hAnsi="Cambria" w:cs="Cambria"/>
          <w:color w:val="000000" w:themeColor="text1"/>
        </w:rPr>
        <w:t xml:space="preserve"> for which we did not have access to proper bibliometric information. Thus, our final sample</w:t>
      </w:r>
      <w:r w:rsidR="00630E65" w:rsidRPr="00B923F0">
        <w:rPr>
          <w:rFonts w:ascii="Cambria" w:eastAsia="Cambria" w:hAnsi="Cambria" w:cs="Cambria"/>
          <w:color w:val="000000" w:themeColor="text1"/>
        </w:rPr>
        <w:t xml:space="preserve"> size</w:t>
      </w:r>
      <w:r w:rsidRPr="00B923F0">
        <w:rPr>
          <w:rFonts w:ascii="Cambria" w:eastAsia="Cambria" w:hAnsi="Cambria" w:cs="Cambria"/>
          <w:color w:val="000000" w:themeColor="text1"/>
        </w:rPr>
        <w:t xml:space="preserve"> was 65 journals.</w:t>
      </w:r>
    </w:p>
    <w:p w14:paraId="11456124" w14:textId="77777777" w:rsidR="008211C8" w:rsidRPr="00B923F0" w:rsidRDefault="00E83BAD">
      <w:pPr>
        <w:spacing w:after="120" w:line="480" w:lineRule="auto"/>
        <w:jc w:val="both"/>
        <w:rPr>
          <w:rFonts w:ascii="Cambria" w:eastAsia="Cambria" w:hAnsi="Cambria" w:cs="Cambria"/>
          <w:color w:val="000000" w:themeColor="text1"/>
          <w:u w:val="single"/>
        </w:rPr>
      </w:pPr>
      <w:r w:rsidRPr="00B923F0">
        <w:rPr>
          <w:rFonts w:ascii="Cambria" w:eastAsia="Cambria" w:hAnsi="Cambria" w:cs="Cambria"/>
          <w:color w:val="000000" w:themeColor="text1"/>
          <w:u w:val="single"/>
        </w:rPr>
        <w:t>3.4. Comparison with other methods</w:t>
      </w:r>
    </w:p>
    <w:p w14:paraId="26DF7DAE" w14:textId="1F9831E2" w:rsidR="007D0755" w:rsidRPr="00B923F0" w:rsidRDefault="007D0755">
      <w:pPr>
        <w:spacing w:after="120" w:line="480" w:lineRule="auto"/>
        <w:jc w:val="both"/>
        <w:rPr>
          <w:rFonts w:ascii="Cambria" w:eastAsia="Cambria" w:hAnsi="Cambria" w:cs="Cambria"/>
          <w:i/>
          <w:iCs/>
          <w:color w:val="000000" w:themeColor="text1"/>
        </w:rPr>
      </w:pPr>
      <w:r w:rsidRPr="00B923F0">
        <w:rPr>
          <w:rFonts w:ascii="Cambria" w:eastAsia="Cambria" w:hAnsi="Cambria" w:cs="Cambria"/>
          <w:i/>
          <w:iCs/>
          <w:color w:val="000000" w:themeColor="text1"/>
        </w:rPr>
        <w:t>Comparison with the two dominant approaches</w:t>
      </w:r>
    </w:p>
    <w:p w14:paraId="789840D3" w14:textId="63CFE204" w:rsidR="00611F88" w:rsidRPr="00B923F0" w:rsidRDefault="00611F88">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Unlike the stated preference approach, our methodology is fast</w:t>
      </w:r>
      <w:r w:rsidR="00017F78"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F12DAA" w:rsidRPr="00B923F0">
        <w:rPr>
          <w:rFonts w:ascii="Cambria" w:eastAsia="Cambria" w:hAnsi="Cambria" w:cs="Cambria"/>
          <w:color w:val="000000" w:themeColor="text1"/>
        </w:rPr>
        <w:t>inexpensive</w:t>
      </w:r>
      <w:r w:rsidRPr="00B923F0">
        <w:rPr>
          <w:rFonts w:ascii="Cambria" w:eastAsia="Cambria" w:hAnsi="Cambria" w:cs="Cambria"/>
          <w:color w:val="000000" w:themeColor="text1"/>
        </w:rPr>
        <w:t>, transparent</w:t>
      </w:r>
      <w:r w:rsidR="00F12DAA"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and anyone can replicate its results</w:t>
      </w:r>
      <w:r w:rsidR="00F12DAA"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9276E2" w:rsidRPr="00B923F0">
        <w:rPr>
          <w:rFonts w:ascii="Cambria" w:eastAsia="Cambria" w:hAnsi="Cambria" w:cs="Cambria"/>
          <w:color w:val="000000" w:themeColor="text1"/>
        </w:rPr>
        <w:t>In addition</w:t>
      </w:r>
      <w:r w:rsidR="00F12DAA"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it reduces </w:t>
      </w:r>
      <w:r w:rsidR="00F67041" w:rsidRPr="00B923F0">
        <w:rPr>
          <w:rFonts w:ascii="Cambria" w:eastAsia="Cambria" w:hAnsi="Cambria" w:cs="Cambria"/>
          <w:color w:val="000000" w:themeColor="text1"/>
        </w:rPr>
        <w:t xml:space="preserve">the Matthew effect and </w:t>
      </w:r>
      <w:r w:rsidRPr="00B923F0">
        <w:rPr>
          <w:rFonts w:ascii="Cambria" w:eastAsia="Cambria" w:hAnsi="Cambria" w:cs="Cambria"/>
          <w:color w:val="000000" w:themeColor="text1"/>
        </w:rPr>
        <w:t xml:space="preserve">many </w:t>
      </w:r>
      <w:proofErr w:type="gramStart"/>
      <w:r w:rsidRPr="00B923F0">
        <w:rPr>
          <w:rFonts w:ascii="Cambria" w:eastAsia="Cambria" w:hAnsi="Cambria" w:cs="Cambria"/>
          <w:color w:val="000000" w:themeColor="text1"/>
        </w:rPr>
        <w:t>biases</w:t>
      </w:r>
      <w:r w:rsidR="001D2753" w:rsidRPr="00B923F0">
        <w:rPr>
          <w:rFonts w:ascii="Cambria" w:eastAsia="Cambria" w:hAnsi="Cambria" w:cs="Cambria"/>
          <w:color w:val="000000" w:themeColor="text1"/>
        </w:rPr>
        <w:t>:</w:t>
      </w:r>
      <w:proofErr w:type="gramEnd"/>
      <w:r w:rsidR="00AD1D7A" w:rsidRPr="00B923F0">
        <w:rPr>
          <w:rFonts w:ascii="Cambria" w:eastAsia="Cambria" w:hAnsi="Cambria" w:cs="Cambria"/>
          <w:color w:val="000000" w:themeColor="text1"/>
        </w:rPr>
        <w:t xml:space="preserve"> </w:t>
      </w:r>
      <w:r w:rsidR="001D2753" w:rsidRPr="00B923F0">
        <w:rPr>
          <w:rFonts w:ascii="Cambria" w:eastAsia="Cambria" w:hAnsi="Cambria" w:cs="Cambria"/>
          <w:color w:val="000000" w:themeColor="text1"/>
        </w:rPr>
        <w:t>g</w:t>
      </w:r>
      <w:r w:rsidR="00907C73" w:rsidRPr="00B923F0">
        <w:rPr>
          <w:rFonts w:ascii="Cambria" w:eastAsia="Cambria" w:hAnsi="Cambria" w:cs="Cambria"/>
          <w:color w:val="000000" w:themeColor="text1"/>
        </w:rPr>
        <w:t>iven that</w:t>
      </w:r>
      <w:r w:rsidRPr="00B923F0">
        <w:rPr>
          <w:rFonts w:ascii="Cambria" w:eastAsia="Cambria" w:hAnsi="Cambria" w:cs="Cambria"/>
          <w:color w:val="000000" w:themeColor="text1"/>
        </w:rPr>
        <w:t xml:space="preserve"> </w:t>
      </w:r>
      <w:r w:rsidR="00907C73" w:rsidRPr="00B923F0">
        <w:rPr>
          <w:rFonts w:ascii="Cambria" w:eastAsia="Cambria" w:hAnsi="Cambria" w:cs="Cambria"/>
          <w:color w:val="000000" w:themeColor="text1"/>
        </w:rPr>
        <w:t xml:space="preserve">the </w:t>
      </w:r>
      <w:r w:rsidRPr="00B923F0">
        <w:rPr>
          <w:rFonts w:ascii="Cambria" w:eastAsia="Cambria" w:hAnsi="Cambria" w:cs="Cambria"/>
          <w:color w:val="000000" w:themeColor="text1"/>
        </w:rPr>
        <w:t>decisions of researchers and editorial teams revolve around the reputation of the journals and authors' institutions,</w:t>
      </w:r>
      <w:r w:rsidR="00907C73" w:rsidRPr="00B923F0">
        <w:rPr>
          <w:rFonts w:ascii="Cambria" w:eastAsia="Cambria" w:hAnsi="Cambria" w:cs="Cambria"/>
          <w:color w:val="000000" w:themeColor="text1"/>
        </w:rPr>
        <w:t xml:space="preserve"> our methodology</w:t>
      </w:r>
      <w:r w:rsidRPr="00B923F0">
        <w:rPr>
          <w:rFonts w:ascii="Cambria" w:eastAsia="Cambria" w:hAnsi="Cambria" w:cs="Cambria"/>
          <w:color w:val="000000" w:themeColor="text1"/>
        </w:rPr>
        <w:t xml:space="preserve"> </w:t>
      </w:r>
      <w:r w:rsidR="00907C73" w:rsidRPr="00B923F0">
        <w:rPr>
          <w:rFonts w:ascii="Cambria" w:eastAsia="Cambria" w:hAnsi="Cambria" w:cs="Cambria"/>
          <w:color w:val="000000" w:themeColor="text1"/>
        </w:rPr>
        <w:t>does not introduce any biases</w:t>
      </w:r>
      <w:r w:rsidR="00845B1E" w:rsidRPr="00B923F0">
        <w:rPr>
          <w:rFonts w:ascii="Cambria" w:eastAsia="Cambria" w:hAnsi="Cambria" w:cs="Cambria"/>
          <w:color w:val="000000" w:themeColor="text1"/>
        </w:rPr>
        <w:t xml:space="preserve"> based on</w:t>
      </w:r>
      <w:r w:rsidRPr="00B923F0">
        <w:rPr>
          <w:rFonts w:ascii="Cambria" w:eastAsia="Cambria" w:hAnsi="Cambria" w:cs="Cambria"/>
          <w:color w:val="000000" w:themeColor="text1"/>
        </w:rPr>
        <w:t xml:space="preserve"> gender, type of study, or </w:t>
      </w:r>
      <w:r w:rsidR="00845B1E" w:rsidRPr="00B923F0">
        <w:rPr>
          <w:rFonts w:ascii="Cambria" w:eastAsia="Cambria" w:hAnsi="Cambria" w:cs="Cambria"/>
          <w:color w:val="000000" w:themeColor="text1"/>
        </w:rPr>
        <w:t>the prevailing</w:t>
      </w:r>
      <w:r w:rsidRPr="00B923F0">
        <w:rPr>
          <w:rFonts w:ascii="Cambria" w:eastAsia="Cambria" w:hAnsi="Cambria" w:cs="Cambria"/>
          <w:color w:val="000000" w:themeColor="text1"/>
        </w:rPr>
        <w:t xml:space="preserve"> paradigm</w:t>
      </w:r>
      <w:r w:rsidR="00F12DAA"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907C73" w:rsidRPr="00B923F0">
        <w:rPr>
          <w:rFonts w:ascii="Cambria" w:eastAsia="Cambria" w:hAnsi="Cambria" w:cs="Cambria"/>
          <w:color w:val="000000" w:themeColor="text1"/>
        </w:rPr>
        <w:t xml:space="preserve">Furthermore, our approach </w:t>
      </w:r>
      <w:r w:rsidRPr="00B923F0">
        <w:rPr>
          <w:rFonts w:ascii="Cambria" w:eastAsia="Cambria" w:hAnsi="Cambria" w:cs="Cambria"/>
          <w:color w:val="000000" w:themeColor="text1"/>
        </w:rPr>
        <w:t xml:space="preserve">makes it possible to process </w:t>
      </w:r>
      <w:r w:rsidR="00907C73" w:rsidRPr="00B923F0">
        <w:rPr>
          <w:rFonts w:ascii="Cambria" w:eastAsia="Cambria" w:hAnsi="Cambria" w:cs="Cambria"/>
          <w:color w:val="000000" w:themeColor="text1"/>
        </w:rPr>
        <w:t xml:space="preserve">a nation’s </w:t>
      </w:r>
      <w:r w:rsidRPr="00B923F0">
        <w:rPr>
          <w:rFonts w:ascii="Cambria" w:eastAsia="Cambria" w:hAnsi="Cambria" w:cs="Cambria"/>
          <w:color w:val="000000" w:themeColor="text1"/>
        </w:rPr>
        <w:t>complete research output</w:t>
      </w:r>
      <w:r w:rsidR="00FF013A"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and reduces the problems associated with the selection of experts, since practically all authors and all editorial teams of all the journals in the world are considered</w:t>
      </w:r>
      <w:r w:rsidR="001F461D" w:rsidRPr="00B923F0">
        <w:rPr>
          <w:rFonts w:ascii="Cambria" w:eastAsia="Cambria" w:hAnsi="Cambria" w:cs="Cambria"/>
          <w:color w:val="000000" w:themeColor="text1"/>
        </w:rPr>
        <w:t>.</w:t>
      </w:r>
      <w:r w:rsidR="00F12DAA"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With </w:t>
      </w:r>
      <w:r w:rsidR="00A8027F" w:rsidRPr="00B923F0">
        <w:rPr>
          <w:rFonts w:ascii="Cambria" w:eastAsia="Cambria" w:hAnsi="Cambria" w:cs="Cambria"/>
          <w:color w:val="000000" w:themeColor="text1"/>
        </w:rPr>
        <w:t xml:space="preserve">regard </w:t>
      </w:r>
      <w:r w:rsidRPr="00B923F0">
        <w:rPr>
          <w:rFonts w:ascii="Cambria" w:eastAsia="Cambria" w:hAnsi="Cambria" w:cs="Cambria"/>
          <w:color w:val="000000" w:themeColor="text1"/>
        </w:rPr>
        <w:t xml:space="preserve">to the revealed preference approach, our methodology overcomes the problems derived from self-citations or </w:t>
      </w:r>
      <w:r w:rsidR="009F6023" w:rsidRPr="00B923F0">
        <w:rPr>
          <w:rFonts w:ascii="Cambria" w:eastAsia="Cambria" w:hAnsi="Cambria" w:cs="Cambria"/>
          <w:color w:val="000000" w:themeColor="text1"/>
        </w:rPr>
        <w:t>“</w:t>
      </w:r>
      <w:r w:rsidRPr="00B923F0">
        <w:rPr>
          <w:rFonts w:ascii="Cambria" w:eastAsia="Cambria" w:hAnsi="Cambria" w:cs="Cambria"/>
          <w:color w:val="000000" w:themeColor="text1"/>
        </w:rPr>
        <w:t>recommended citations</w:t>
      </w:r>
      <w:r w:rsidR="009F6023"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because the quality of the journals is not measured in terms of citations but in terms of the quality of the institutions of the authors contributing to the journal; and</w:t>
      </w:r>
      <w:r w:rsidR="009276E2"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to some extent</w:t>
      </w:r>
      <w:r w:rsidR="00A8027F"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it </w:t>
      </w:r>
      <w:r w:rsidR="009276E2" w:rsidRPr="00B923F0">
        <w:rPr>
          <w:rFonts w:ascii="Cambria" w:eastAsia="Cambria" w:hAnsi="Cambria" w:cs="Cambria"/>
          <w:color w:val="000000" w:themeColor="text1"/>
        </w:rPr>
        <w:t xml:space="preserve">overcomes </w:t>
      </w:r>
      <w:r w:rsidRPr="00B923F0">
        <w:rPr>
          <w:rFonts w:ascii="Cambria" w:eastAsia="Cambria" w:hAnsi="Cambria" w:cs="Cambria"/>
          <w:color w:val="000000" w:themeColor="text1"/>
        </w:rPr>
        <w:t>the handicap of specialized journals and young, less</w:t>
      </w:r>
      <w:r w:rsidR="001D2753" w:rsidRPr="00B923F0">
        <w:rPr>
          <w:rFonts w:ascii="Cambria" w:eastAsia="Cambria" w:hAnsi="Cambria" w:cs="Cambria"/>
          <w:color w:val="000000" w:themeColor="text1"/>
        </w:rPr>
        <w:t>er</w:t>
      </w:r>
      <w:r w:rsidRPr="00B923F0">
        <w:rPr>
          <w:rFonts w:ascii="Cambria" w:eastAsia="Cambria" w:hAnsi="Cambria" w:cs="Cambria"/>
          <w:color w:val="000000" w:themeColor="text1"/>
        </w:rPr>
        <w:t xml:space="preserve"> known journals, as we demonstrate below with an example of a</w:t>
      </w:r>
      <w:r w:rsidR="007806BA" w:rsidRPr="00B923F0">
        <w:rPr>
          <w:rFonts w:ascii="Cambria" w:eastAsia="Cambria" w:hAnsi="Cambria" w:cs="Cambria"/>
          <w:color w:val="000000" w:themeColor="text1"/>
        </w:rPr>
        <w:t xml:space="preserve"> top</w:t>
      </w:r>
      <w:r w:rsidRPr="00B923F0">
        <w:rPr>
          <w:rFonts w:ascii="Cambria" w:eastAsia="Cambria" w:hAnsi="Cambria" w:cs="Cambria"/>
          <w:color w:val="000000" w:themeColor="text1"/>
        </w:rPr>
        <w:t xml:space="preserve"> journal in our ranking.</w:t>
      </w:r>
    </w:p>
    <w:p w14:paraId="391E953C" w14:textId="2892CB8F" w:rsidR="00445A2B" w:rsidRPr="00B923F0" w:rsidRDefault="00445A2B">
      <w:pPr>
        <w:spacing w:after="120" w:line="480" w:lineRule="auto"/>
        <w:jc w:val="both"/>
        <w:rPr>
          <w:rFonts w:ascii="Cambria" w:eastAsia="Cambria" w:hAnsi="Cambria" w:cs="Cambria"/>
          <w:color w:val="000000" w:themeColor="text1"/>
        </w:rPr>
      </w:pPr>
    </w:p>
    <w:p w14:paraId="2298030B" w14:textId="77777777" w:rsidR="00445A2B" w:rsidRPr="00B923F0" w:rsidRDefault="00445A2B">
      <w:pPr>
        <w:spacing w:after="120" w:line="480" w:lineRule="auto"/>
        <w:jc w:val="both"/>
        <w:rPr>
          <w:rFonts w:ascii="Cambria" w:eastAsia="Cambria" w:hAnsi="Cambria" w:cs="Cambria"/>
          <w:color w:val="000000" w:themeColor="text1"/>
        </w:rPr>
      </w:pPr>
    </w:p>
    <w:p w14:paraId="06E250B3" w14:textId="03387197" w:rsidR="007D0755" w:rsidRPr="00B923F0" w:rsidRDefault="007D0755" w:rsidP="007D0755">
      <w:pPr>
        <w:spacing w:after="120" w:line="480" w:lineRule="auto"/>
        <w:jc w:val="both"/>
        <w:rPr>
          <w:rFonts w:ascii="Cambria" w:eastAsia="Cambria" w:hAnsi="Cambria" w:cs="Cambria"/>
          <w:i/>
          <w:iCs/>
          <w:color w:val="000000" w:themeColor="text1"/>
        </w:rPr>
      </w:pPr>
      <w:r w:rsidRPr="00B923F0">
        <w:rPr>
          <w:rFonts w:ascii="Cambria" w:eastAsia="Cambria" w:hAnsi="Cambria" w:cs="Cambria"/>
          <w:i/>
          <w:iCs/>
          <w:color w:val="000000" w:themeColor="text1"/>
        </w:rPr>
        <w:lastRenderedPageBreak/>
        <w:t xml:space="preserve">Comparison with </w:t>
      </w:r>
      <w:r w:rsidR="00E63037" w:rsidRPr="00B923F0">
        <w:rPr>
          <w:rFonts w:ascii="Cambria" w:eastAsia="Cambria" w:hAnsi="Cambria" w:cs="Cambria"/>
          <w:i/>
          <w:iCs/>
          <w:color w:val="000000" w:themeColor="text1"/>
        </w:rPr>
        <w:t xml:space="preserve">the </w:t>
      </w:r>
      <w:r w:rsidRPr="00B923F0">
        <w:rPr>
          <w:rFonts w:ascii="Cambria" w:eastAsia="Cambria" w:hAnsi="Cambria" w:cs="Cambria"/>
          <w:i/>
          <w:iCs/>
          <w:color w:val="000000" w:themeColor="text1"/>
        </w:rPr>
        <w:t>ASA, AAI</w:t>
      </w:r>
      <w:r w:rsidR="00214492" w:rsidRPr="00B923F0">
        <w:rPr>
          <w:rFonts w:ascii="Cambria" w:eastAsia="Cambria" w:hAnsi="Cambria" w:cs="Cambria"/>
          <w:i/>
          <w:iCs/>
          <w:color w:val="000000" w:themeColor="text1"/>
        </w:rPr>
        <w:t xml:space="preserve">, </w:t>
      </w:r>
      <w:r w:rsidRPr="00B923F0">
        <w:rPr>
          <w:rFonts w:ascii="Cambria" w:eastAsia="Cambria" w:hAnsi="Cambria" w:cs="Cambria"/>
          <w:i/>
          <w:iCs/>
          <w:color w:val="000000" w:themeColor="text1"/>
        </w:rPr>
        <w:t>ACI</w:t>
      </w:r>
      <w:r w:rsidR="00214492" w:rsidRPr="00B923F0">
        <w:rPr>
          <w:rFonts w:ascii="Cambria" w:eastAsia="Cambria" w:hAnsi="Cambria" w:cs="Cambria"/>
          <w:i/>
          <w:iCs/>
          <w:color w:val="000000" w:themeColor="text1"/>
        </w:rPr>
        <w:t>, and bibliometric methods</w:t>
      </w:r>
    </w:p>
    <w:p w14:paraId="2DAC6AE9" w14:textId="2BAECD50"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ASA methodology has developed a procedure to reduce the so-called “familiarity component” bias. Our method </w:t>
      </w:r>
      <w:r w:rsidR="00A0593F" w:rsidRPr="00B923F0">
        <w:rPr>
          <w:rFonts w:ascii="Cambria" w:eastAsia="Cambria" w:hAnsi="Cambria" w:cs="Cambria"/>
          <w:color w:val="000000" w:themeColor="text1"/>
        </w:rPr>
        <w:t xml:space="preserve">further </w:t>
      </w:r>
      <w:r w:rsidR="00F67041" w:rsidRPr="00B923F0">
        <w:rPr>
          <w:rFonts w:ascii="Cambria" w:eastAsia="Cambria" w:hAnsi="Cambria" w:cs="Cambria"/>
          <w:color w:val="000000" w:themeColor="text1"/>
        </w:rPr>
        <w:t>improves this</w:t>
      </w:r>
      <w:r w:rsidRPr="00B923F0">
        <w:rPr>
          <w:rFonts w:ascii="Cambria" w:eastAsia="Cambria" w:hAnsi="Cambria" w:cs="Cambria"/>
          <w:color w:val="000000" w:themeColor="text1"/>
        </w:rPr>
        <w:t xml:space="preserve"> approach by eliminating this bias</w:t>
      </w:r>
      <w:r w:rsidR="00A0593F"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since we do not ask experts about </w:t>
      </w:r>
      <w:proofErr w:type="gramStart"/>
      <w:r w:rsidRPr="00B923F0">
        <w:rPr>
          <w:rFonts w:ascii="Cambria" w:eastAsia="Cambria" w:hAnsi="Cambria" w:cs="Cambria"/>
          <w:color w:val="000000" w:themeColor="text1"/>
        </w:rPr>
        <w:t>journals</w:t>
      </w:r>
      <w:proofErr w:type="gramEnd"/>
      <w:r w:rsidRPr="00B923F0">
        <w:rPr>
          <w:rFonts w:ascii="Cambria" w:eastAsia="Cambria" w:hAnsi="Cambria" w:cs="Cambria"/>
          <w:color w:val="000000" w:themeColor="text1"/>
        </w:rPr>
        <w:t xml:space="preserve"> they </w:t>
      </w:r>
      <w:r w:rsidR="00A0593F" w:rsidRPr="00B923F0">
        <w:rPr>
          <w:rFonts w:ascii="Cambria" w:eastAsia="Cambria" w:hAnsi="Cambria" w:cs="Cambria"/>
          <w:color w:val="000000" w:themeColor="text1"/>
        </w:rPr>
        <w:t>are unaware of</w:t>
      </w:r>
      <w:r w:rsidRPr="00B923F0">
        <w:rPr>
          <w:rFonts w:ascii="Cambria" w:eastAsia="Cambria" w:hAnsi="Cambria" w:cs="Cambria"/>
          <w:color w:val="000000" w:themeColor="text1"/>
        </w:rPr>
        <w:t xml:space="preserve">. What we do is </w:t>
      </w:r>
      <w:proofErr w:type="gramStart"/>
      <w:r w:rsidRPr="00B923F0">
        <w:rPr>
          <w:rFonts w:ascii="Cambria" w:eastAsia="Cambria" w:hAnsi="Cambria" w:cs="Cambria"/>
          <w:color w:val="000000" w:themeColor="text1"/>
        </w:rPr>
        <w:t>take into account</w:t>
      </w:r>
      <w:proofErr w:type="gramEnd"/>
      <w:r w:rsidRPr="00B923F0">
        <w:rPr>
          <w:rFonts w:ascii="Cambria" w:eastAsia="Cambria" w:hAnsi="Cambria" w:cs="Cambria"/>
          <w:color w:val="000000" w:themeColor="text1"/>
        </w:rPr>
        <w:t xml:space="preserve"> the journals they select for sharing their research results, weighted by the influence of their institution in the field under analysis. </w:t>
      </w:r>
      <w:r w:rsidR="008C6283" w:rsidRPr="00B923F0">
        <w:rPr>
          <w:rFonts w:ascii="Cambria" w:eastAsia="Cambria" w:hAnsi="Cambria" w:cs="Cambria"/>
          <w:color w:val="000000" w:themeColor="text1"/>
        </w:rPr>
        <w:t>Moreover</w:t>
      </w:r>
      <w:r w:rsidRPr="00B923F0">
        <w:rPr>
          <w:rFonts w:ascii="Cambria" w:eastAsia="Cambria" w:hAnsi="Cambria" w:cs="Cambria"/>
          <w:color w:val="000000" w:themeColor="text1"/>
        </w:rPr>
        <w:t xml:space="preserve">, </w:t>
      </w:r>
      <w:r w:rsidR="008C6283" w:rsidRPr="00B923F0">
        <w:rPr>
          <w:rFonts w:ascii="Cambria" w:eastAsia="Cambria" w:hAnsi="Cambria" w:cs="Cambria"/>
          <w:color w:val="000000" w:themeColor="text1"/>
        </w:rPr>
        <w:t xml:space="preserve">because </w:t>
      </w:r>
      <w:r w:rsidRPr="00B923F0">
        <w:rPr>
          <w:rFonts w:ascii="Cambria" w:eastAsia="Cambria" w:hAnsi="Cambria" w:cs="Cambria"/>
          <w:color w:val="000000" w:themeColor="text1"/>
        </w:rPr>
        <w:t xml:space="preserve">PAI is based on secondary data, it is faster and </w:t>
      </w:r>
      <w:r w:rsidR="008C6283" w:rsidRPr="00B923F0">
        <w:rPr>
          <w:rFonts w:ascii="Cambria" w:eastAsia="Cambria" w:hAnsi="Cambria" w:cs="Cambria"/>
          <w:color w:val="000000" w:themeColor="text1"/>
        </w:rPr>
        <w:t xml:space="preserve">less expensive </w:t>
      </w:r>
      <w:r w:rsidRPr="00B923F0">
        <w:rPr>
          <w:rFonts w:ascii="Cambria" w:eastAsia="Cambria" w:hAnsi="Cambria" w:cs="Cambria"/>
          <w:color w:val="000000" w:themeColor="text1"/>
        </w:rPr>
        <w:t>to calculate than any other survey-based method</w:t>
      </w:r>
      <w:r w:rsidR="008C6283" w:rsidRPr="00B923F0">
        <w:rPr>
          <w:rFonts w:ascii="Cambria" w:eastAsia="Cambria" w:hAnsi="Cambria" w:cs="Cambria"/>
          <w:color w:val="000000" w:themeColor="text1"/>
        </w:rPr>
        <w:t>, such</w:t>
      </w:r>
      <w:r w:rsidRPr="00B923F0">
        <w:rPr>
          <w:rFonts w:ascii="Cambria" w:eastAsia="Cambria" w:hAnsi="Cambria" w:cs="Cambria"/>
          <w:color w:val="000000" w:themeColor="text1"/>
        </w:rPr>
        <w:t xml:space="preserve"> as ASA, or </w:t>
      </w:r>
      <w:r w:rsidR="008C6283" w:rsidRPr="00B923F0">
        <w:rPr>
          <w:rFonts w:ascii="Cambria" w:eastAsia="Cambria" w:hAnsi="Cambria" w:cs="Cambria"/>
          <w:color w:val="000000" w:themeColor="text1"/>
        </w:rPr>
        <w:t xml:space="preserve">any </w:t>
      </w:r>
      <w:r w:rsidRPr="00B923F0">
        <w:rPr>
          <w:rFonts w:ascii="Cambria" w:eastAsia="Cambria" w:hAnsi="Cambria" w:cs="Cambria"/>
          <w:color w:val="000000" w:themeColor="text1"/>
        </w:rPr>
        <w:t>expert panel-based method</w:t>
      </w:r>
      <w:r w:rsidR="008C6283" w:rsidRPr="00B923F0">
        <w:rPr>
          <w:rFonts w:ascii="Cambria" w:eastAsia="Cambria" w:hAnsi="Cambria" w:cs="Cambria"/>
          <w:color w:val="000000" w:themeColor="text1"/>
        </w:rPr>
        <w:t>, such</w:t>
      </w:r>
      <w:r w:rsidRPr="00B923F0">
        <w:rPr>
          <w:rFonts w:ascii="Cambria" w:eastAsia="Cambria" w:hAnsi="Cambria" w:cs="Cambria"/>
          <w:color w:val="000000" w:themeColor="text1"/>
        </w:rPr>
        <w:t xml:space="preserve"> as ABDC.</w:t>
      </w:r>
      <w:r w:rsidRPr="00B923F0">
        <w:rPr>
          <w:rFonts w:ascii="Cambria" w:eastAsia="Cambria" w:hAnsi="Cambria" w:cs="Cambria"/>
          <w:color w:val="000000" w:themeColor="text1"/>
          <w:vertAlign w:val="superscript"/>
        </w:rPr>
        <w:t xml:space="preserve"> </w:t>
      </w:r>
    </w:p>
    <w:p w14:paraId="4A8E3566" w14:textId="56DBFC40"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PAI shares the logic of author-based methods such as AAI or ACI. These methods argue that a quality journal should be able to attract a large proportion of quality authors to publish in it (Chan et al. 2013) and, therefore, a high correlation between these indexes and the quality of the journal can be expected. The differences between our method and the previous ones </w:t>
      </w:r>
      <w:r w:rsidR="00CC647D" w:rsidRPr="00B923F0">
        <w:rPr>
          <w:rFonts w:ascii="Cambria" w:eastAsia="Cambria" w:hAnsi="Cambria" w:cs="Cambria"/>
          <w:color w:val="000000" w:themeColor="text1"/>
        </w:rPr>
        <w:t xml:space="preserve">lie </w:t>
      </w:r>
      <w:r w:rsidRPr="00B923F0">
        <w:rPr>
          <w:rFonts w:ascii="Cambria" w:eastAsia="Cambria" w:hAnsi="Cambria" w:cs="Cambria"/>
          <w:color w:val="000000" w:themeColor="text1"/>
        </w:rPr>
        <w:t xml:space="preserve">in the formula, the simplicity of the calculations, the capacity to reach a greater number of journals, and the fact that a larger number of institutions are considered. In addition, our method does not prejudge whether an institution is a top one or not, which is one of the main problems of the AAI methodology (Agrawal et al. 2011). Instead, our method uses bibliometric data to assess the institution’s quality and assigns a score instead of a dichotomous value (top or non-top), as the AAI methodology does. This problem is also present in the ACI methodology. For example, Chang et al. (2013) calculated the ACI as the proportion (concentration) of a journal’s articles authored by a set of leading authors. Their study defines the set of </w:t>
      </w:r>
      <w:r w:rsidR="009F6023" w:rsidRPr="00B923F0">
        <w:rPr>
          <w:rFonts w:ascii="Cambria" w:eastAsia="Cambria" w:hAnsi="Cambria" w:cs="Cambria"/>
          <w:color w:val="000000" w:themeColor="text1"/>
        </w:rPr>
        <w:t>“</w:t>
      </w:r>
      <w:r w:rsidRPr="00B923F0">
        <w:rPr>
          <w:rFonts w:ascii="Cambria" w:eastAsia="Cambria" w:hAnsi="Cambria" w:cs="Cambria"/>
          <w:color w:val="000000" w:themeColor="text1"/>
        </w:rPr>
        <w:t>leading authors</w:t>
      </w:r>
      <w:r w:rsidR="009F6023"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by the number of citations they received during the period of 1990-2010 in a set of 23 finance journals, with authors classified as leading or non-leading. Our method is </w:t>
      </w:r>
      <w:r w:rsidR="00CC647D" w:rsidRPr="00B923F0">
        <w:rPr>
          <w:rFonts w:ascii="Cambria" w:eastAsia="Cambria" w:hAnsi="Cambria" w:cs="Cambria"/>
          <w:color w:val="000000" w:themeColor="text1"/>
        </w:rPr>
        <w:t xml:space="preserve">more refined </w:t>
      </w:r>
      <w:r w:rsidRPr="00B923F0">
        <w:rPr>
          <w:rFonts w:ascii="Cambria" w:eastAsia="Cambria" w:hAnsi="Cambria" w:cs="Cambria"/>
          <w:color w:val="000000" w:themeColor="text1"/>
        </w:rPr>
        <w:t xml:space="preserve">because we do not work with </w:t>
      </w:r>
      <w:r w:rsidR="00CC647D" w:rsidRPr="00B923F0">
        <w:rPr>
          <w:rFonts w:ascii="Cambria" w:eastAsia="Cambria" w:hAnsi="Cambria" w:cs="Cambria"/>
          <w:color w:val="000000" w:themeColor="text1"/>
        </w:rPr>
        <w:t xml:space="preserve">different </w:t>
      </w:r>
      <w:r w:rsidRPr="00B923F0">
        <w:rPr>
          <w:rFonts w:ascii="Cambria" w:eastAsia="Cambria" w:hAnsi="Cambria" w:cs="Cambria"/>
          <w:color w:val="000000" w:themeColor="text1"/>
        </w:rPr>
        <w:t xml:space="preserve">groups </w:t>
      </w:r>
      <w:r w:rsidR="00CC647D" w:rsidRPr="00B923F0">
        <w:rPr>
          <w:rFonts w:ascii="Cambria" w:eastAsia="Cambria" w:hAnsi="Cambria" w:cs="Cambria"/>
          <w:color w:val="000000" w:themeColor="text1"/>
        </w:rPr>
        <w:t>and</w:t>
      </w:r>
      <w:r w:rsidRPr="00B923F0">
        <w:rPr>
          <w:rFonts w:ascii="Cambria" w:eastAsia="Cambria" w:hAnsi="Cambria" w:cs="Cambria"/>
          <w:color w:val="000000" w:themeColor="text1"/>
        </w:rPr>
        <w:t xml:space="preserve"> broader because we </w:t>
      </w:r>
      <w:r w:rsidR="00CC647D" w:rsidRPr="00B923F0">
        <w:rPr>
          <w:rFonts w:ascii="Cambria" w:eastAsia="Cambria" w:hAnsi="Cambria" w:cs="Cambria"/>
          <w:color w:val="000000" w:themeColor="text1"/>
        </w:rPr>
        <w:t xml:space="preserve">use </w:t>
      </w:r>
      <w:r w:rsidRPr="00B923F0">
        <w:rPr>
          <w:rFonts w:ascii="Cambria" w:eastAsia="Cambria" w:hAnsi="Cambria" w:cs="Cambria"/>
          <w:color w:val="000000" w:themeColor="text1"/>
        </w:rPr>
        <w:t xml:space="preserve">a </w:t>
      </w:r>
      <w:r w:rsidR="00CC647D" w:rsidRPr="00B923F0">
        <w:rPr>
          <w:rFonts w:ascii="Cambria" w:eastAsia="Cambria" w:hAnsi="Cambria" w:cs="Cambria"/>
          <w:color w:val="000000" w:themeColor="text1"/>
        </w:rPr>
        <w:t xml:space="preserve">larger </w:t>
      </w:r>
      <w:r w:rsidRPr="00B923F0">
        <w:rPr>
          <w:rFonts w:ascii="Cambria" w:eastAsia="Cambria" w:hAnsi="Cambria" w:cs="Cambria"/>
          <w:color w:val="000000" w:themeColor="text1"/>
        </w:rPr>
        <w:t xml:space="preserve">number of journals. </w:t>
      </w:r>
    </w:p>
    <w:p w14:paraId="4CA37234" w14:textId="5C7BB815"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And last</w:t>
      </w:r>
      <w:r w:rsidR="00654A3F" w:rsidRPr="00B923F0">
        <w:rPr>
          <w:rFonts w:ascii="Cambria" w:eastAsia="Cambria" w:hAnsi="Cambria" w:cs="Cambria"/>
          <w:color w:val="000000" w:themeColor="text1"/>
        </w:rPr>
        <w:t>ly</w:t>
      </w:r>
      <w:r w:rsidRPr="00B923F0">
        <w:rPr>
          <w:rFonts w:ascii="Cambria" w:eastAsia="Cambria" w:hAnsi="Cambria" w:cs="Cambria"/>
          <w:color w:val="000000" w:themeColor="text1"/>
        </w:rPr>
        <w:t xml:space="preserve">, the usage of institutions on which our methodology is based enables us to </w:t>
      </w:r>
      <w:r w:rsidR="007954D2" w:rsidRPr="00B923F0">
        <w:rPr>
          <w:rFonts w:ascii="Cambria" w:eastAsia="Cambria" w:hAnsi="Cambria" w:cs="Cambria"/>
          <w:color w:val="000000" w:themeColor="text1"/>
        </w:rPr>
        <w:t xml:space="preserve">deal with </w:t>
      </w:r>
      <w:r w:rsidRPr="00B923F0">
        <w:rPr>
          <w:rFonts w:ascii="Cambria" w:eastAsia="Cambria" w:hAnsi="Cambria" w:cs="Cambria"/>
          <w:color w:val="000000" w:themeColor="text1"/>
        </w:rPr>
        <w:t>the well-known disambiguation problems associated with bibliometric analys</w:t>
      </w:r>
      <w:r w:rsidR="007954D2" w:rsidRPr="00B923F0">
        <w:rPr>
          <w:rFonts w:ascii="Cambria" w:eastAsia="Cambria" w:hAnsi="Cambria" w:cs="Cambria"/>
          <w:color w:val="000000" w:themeColor="text1"/>
        </w:rPr>
        <w:t>e</w:t>
      </w:r>
      <w:r w:rsidRPr="00B923F0">
        <w:rPr>
          <w:rFonts w:ascii="Cambria" w:eastAsia="Cambria" w:hAnsi="Cambria" w:cs="Cambria"/>
          <w:color w:val="000000" w:themeColor="text1"/>
        </w:rPr>
        <w:t xml:space="preserve">s </w:t>
      </w:r>
      <w:r w:rsidRPr="00B923F0">
        <w:rPr>
          <w:rFonts w:ascii="Cambria" w:eastAsia="Cambria" w:hAnsi="Cambria" w:cs="Cambria"/>
          <w:color w:val="000000" w:themeColor="text1"/>
        </w:rPr>
        <w:lastRenderedPageBreak/>
        <w:t>conducted at the individual level (</w:t>
      </w:r>
      <w:r w:rsidR="007954D2" w:rsidRPr="00B923F0">
        <w:rPr>
          <w:rFonts w:ascii="Cambria" w:eastAsia="Cambria" w:hAnsi="Cambria" w:cs="Cambria"/>
          <w:color w:val="000000" w:themeColor="text1"/>
        </w:rPr>
        <w:t>Tekles &amp; Bornmann, 2020</w:t>
      </w:r>
      <w:r w:rsidRPr="00B923F0">
        <w:rPr>
          <w:rFonts w:ascii="Cambria" w:eastAsia="Cambria" w:hAnsi="Cambria" w:cs="Cambria"/>
          <w:color w:val="000000" w:themeColor="text1"/>
        </w:rPr>
        <w:t xml:space="preserve">). </w:t>
      </w:r>
      <w:r w:rsidR="00C82916" w:rsidRPr="00B923F0">
        <w:rPr>
          <w:rFonts w:ascii="Cambria" w:eastAsia="Cambria" w:hAnsi="Cambria" w:cs="Cambria"/>
          <w:color w:val="000000" w:themeColor="text1"/>
        </w:rPr>
        <w:t>C</w:t>
      </w:r>
      <w:r w:rsidRPr="00B923F0">
        <w:rPr>
          <w:rFonts w:ascii="Cambria" w:eastAsia="Cambria" w:hAnsi="Cambria" w:cs="Cambria"/>
          <w:color w:val="000000" w:themeColor="text1"/>
        </w:rPr>
        <w:t xml:space="preserve">ollecting the required information for each article is a costly process, which explains why </w:t>
      </w:r>
      <w:r w:rsidR="00C831B6" w:rsidRPr="00B923F0">
        <w:rPr>
          <w:rFonts w:ascii="Cambria" w:eastAsia="Cambria" w:hAnsi="Cambria" w:cs="Cambria"/>
          <w:color w:val="000000" w:themeColor="text1"/>
        </w:rPr>
        <w:t xml:space="preserve">the </w:t>
      </w:r>
      <w:r w:rsidRPr="00B923F0">
        <w:rPr>
          <w:rFonts w:ascii="Cambria" w:eastAsia="Cambria" w:hAnsi="Cambria" w:cs="Cambria"/>
          <w:color w:val="000000" w:themeColor="text1"/>
        </w:rPr>
        <w:t xml:space="preserve">ACI analysis is usually applied to a small sample of journals (only 23 journals in a study by Chan et al. 2013). Our approach allows us to take full advantage of the aggregate institutional results offered by bibliometric databases </w:t>
      </w:r>
      <w:proofErr w:type="gramStart"/>
      <w:r w:rsidRPr="00B923F0">
        <w:rPr>
          <w:rFonts w:ascii="Cambria" w:eastAsia="Cambria" w:hAnsi="Cambria" w:cs="Cambria"/>
          <w:color w:val="000000" w:themeColor="text1"/>
        </w:rPr>
        <w:t>in order to</w:t>
      </w:r>
      <w:proofErr w:type="gramEnd"/>
      <w:r w:rsidRPr="00B923F0">
        <w:rPr>
          <w:rFonts w:ascii="Cambria" w:eastAsia="Cambria" w:hAnsi="Cambria" w:cs="Cambria"/>
          <w:color w:val="000000" w:themeColor="text1"/>
        </w:rPr>
        <w:t xml:space="preserve"> reach a larger collection of journals and institutions.</w:t>
      </w:r>
    </w:p>
    <w:p w14:paraId="6A420DCA" w14:textId="0DDD6941" w:rsidR="008211C8" w:rsidRPr="00B923F0" w:rsidRDefault="00E83BAD">
      <w:pPr>
        <w:spacing w:after="120" w:line="480" w:lineRule="auto"/>
        <w:rPr>
          <w:rFonts w:ascii="Cambria" w:eastAsia="Cambria" w:hAnsi="Cambria" w:cs="Cambria"/>
          <w:b/>
          <w:color w:val="000000" w:themeColor="text1"/>
        </w:rPr>
      </w:pPr>
      <w:r w:rsidRPr="00B923F0">
        <w:rPr>
          <w:rFonts w:ascii="Cambria" w:eastAsia="Cambria" w:hAnsi="Cambria" w:cs="Cambria"/>
          <w:b/>
          <w:color w:val="000000" w:themeColor="text1"/>
        </w:rPr>
        <w:t>4. Results and discussion</w:t>
      </w:r>
    </w:p>
    <w:p w14:paraId="0317EDCE" w14:textId="7674C31F"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We attain the scores and rankings of journals based on our PAIs by applying the procedures described in the previous section. As we </w:t>
      </w:r>
      <w:r w:rsidR="00C831B6" w:rsidRPr="00B923F0">
        <w:rPr>
          <w:rFonts w:ascii="Cambria" w:eastAsia="Cambria" w:hAnsi="Cambria" w:cs="Cambria"/>
          <w:color w:val="000000" w:themeColor="text1"/>
        </w:rPr>
        <w:t>assess</w:t>
      </w:r>
      <w:r w:rsidRPr="00B923F0">
        <w:rPr>
          <w:rFonts w:ascii="Cambria" w:eastAsia="Cambria" w:hAnsi="Cambria" w:cs="Cambria"/>
          <w:color w:val="000000" w:themeColor="text1"/>
        </w:rPr>
        <w:t xml:space="preserve"> institutions with size dependent and non-size dependent indicators, we obtain two PAIs and, therefore, two rankings. Table </w:t>
      </w:r>
      <w:r w:rsidR="00025AAD" w:rsidRPr="00B923F0">
        <w:rPr>
          <w:rFonts w:ascii="Cambria" w:eastAsia="Cambria" w:hAnsi="Cambria" w:cs="Cambria"/>
          <w:color w:val="000000" w:themeColor="text1"/>
        </w:rPr>
        <w:t>5</w:t>
      </w:r>
      <w:r w:rsidRPr="00B923F0">
        <w:rPr>
          <w:rFonts w:ascii="Cambria" w:eastAsia="Cambria" w:hAnsi="Cambria" w:cs="Cambria"/>
          <w:color w:val="000000" w:themeColor="text1"/>
        </w:rPr>
        <w:t xml:space="preserve"> shows our results and a comparison of them, using ASA, ABDC, AJG, AAI, </w:t>
      </w:r>
      <w:proofErr w:type="spellStart"/>
      <w:r w:rsidRPr="00B923F0">
        <w:rPr>
          <w:rFonts w:ascii="Cambria" w:eastAsia="Cambria" w:hAnsi="Cambria" w:cs="Cambria"/>
          <w:i/>
          <w:color w:val="000000" w:themeColor="text1"/>
        </w:rPr>
        <w:t>Scimago</w:t>
      </w:r>
      <w:r w:rsidRPr="00B923F0">
        <w:rPr>
          <w:rFonts w:ascii="Cambria" w:eastAsia="Cambria" w:hAnsi="Cambria" w:cs="Cambria"/>
          <w:color w:val="000000" w:themeColor="text1"/>
        </w:rPr>
        <w:t>’s</w:t>
      </w:r>
      <w:proofErr w:type="spellEnd"/>
      <w:r w:rsidRPr="00B923F0">
        <w:rPr>
          <w:rFonts w:ascii="Cambria" w:eastAsia="Cambria" w:hAnsi="Cambria" w:cs="Cambria"/>
          <w:color w:val="000000" w:themeColor="text1"/>
        </w:rPr>
        <w:t xml:space="preserve"> SJR, and JCR Impact Factor data.</w:t>
      </w:r>
    </w:p>
    <w:p w14:paraId="480AAF22" w14:textId="77777777" w:rsidR="008211C8" w:rsidRPr="00B923F0" w:rsidRDefault="008211C8">
      <w:pPr>
        <w:spacing w:after="120" w:line="480" w:lineRule="auto"/>
        <w:jc w:val="center"/>
        <w:rPr>
          <w:rFonts w:ascii="Cambria" w:eastAsia="Cambria" w:hAnsi="Cambria" w:cs="Cambria"/>
          <w:b/>
          <w:color w:val="000000" w:themeColor="text1"/>
        </w:rPr>
      </w:pPr>
    </w:p>
    <w:p w14:paraId="5CED8724" w14:textId="40AF9E27" w:rsidR="008211C8" w:rsidRPr="00B923F0" w:rsidRDefault="00E83BAD">
      <w:pPr>
        <w:spacing w:after="120" w:line="480" w:lineRule="auto"/>
        <w:jc w:val="center"/>
        <w:rPr>
          <w:rFonts w:ascii="Cambria" w:eastAsia="Cambria" w:hAnsi="Cambria" w:cs="Cambria"/>
          <w:b/>
          <w:color w:val="000000" w:themeColor="text1"/>
        </w:rPr>
      </w:pPr>
      <w:r w:rsidRPr="00B923F0">
        <w:rPr>
          <w:rFonts w:ascii="Cambria" w:eastAsia="Cambria" w:hAnsi="Cambria" w:cs="Cambria"/>
          <w:b/>
          <w:color w:val="000000" w:themeColor="text1"/>
        </w:rPr>
        <w:t xml:space="preserve">Insert Table </w:t>
      </w:r>
      <w:r w:rsidR="00025AAD" w:rsidRPr="00B923F0">
        <w:rPr>
          <w:rFonts w:ascii="Cambria" w:eastAsia="Cambria" w:hAnsi="Cambria" w:cs="Cambria"/>
          <w:b/>
          <w:color w:val="000000" w:themeColor="text1"/>
        </w:rPr>
        <w:t>5</w:t>
      </w:r>
      <w:r w:rsidRPr="00B923F0">
        <w:rPr>
          <w:rFonts w:ascii="Cambria" w:eastAsia="Cambria" w:hAnsi="Cambria" w:cs="Cambria"/>
          <w:b/>
          <w:color w:val="000000" w:themeColor="text1"/>
        </w:rPr>
        <w:t xml:space="preserve"> about </w:t>
      </w:r>
      <w:proofErr w:type="gramStart"/>
      <w:r w:rsidRPr="00B923F0">
        <w:rPr>
          <w:rFonts w:ascii="Cambria" w:eastAsia="Cambria" w:hAnsi="Cambria" w:cs="Cambria"/>
          <w:b/>
          <w:color w:val="000000" w:themeColor="text1"/>
        </w:rPr>
        <w:t>here</w:t>
      </w:r>
      <w:proofErr w:type="gramEnd"/>
    </w:p>
    <w:p w14:paraId="1F664E1E" w14:textId="77777777" w:rsidR="008211C8" w:rsidRPr="00B923F0" w:rsidRDefault="008211C8">
      <w:pPr>
        <w:spacing w:after="120" w:line="480" w:lineRule="auto"/>
        <w:jc w:val="both"/>
        <w:rPr>
          <w:rFonts w:ascii="Cambria" w:eastAsia="Cambria" w:hAnsi="Cambria" w:cs="Cambria"/>
          <w:color w:val="000000" w:themeColor="text1"/>
        </w:rPr>
      </w:pPr>
    </w:p>
    <w:p w14:paraId="32CF86CD" w14:textId="77777777"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Regarding the ASA score, </w:t>
      </w:r>
      <w:proofErr w:type="gramStart"/>
      <w:r w:rsidRPr="00B923F0">
        <w:rPr>
          <w:rFonts w:ascii="Cambria" w:eastAsia="Cambria" w:hAnsi="Cambria" w:cs="Cambria"/>
          <w:color w:val="000000" w:themeColor="text1"/>
        </w:rPr>
        <w:t>Currie</w:t>
      </w:r>
      <w:proofErr w:type="gramEnd"/>
      <w:r w:rsidRPr="00B923F0">
        <w:rPr>
          <w:rFonts w:ascii="Cambria" w:eastAsia="Cambria" w:hAnsi="Cambria" w:cs="Cambria"/>
          <w:color w:val="000000" w:themeColor="text1"/>
        </w:rPr>
        <w:t xml:space="preserve"> and Pandher (2020) reported journal rankings for respondent-level </w:t>
      </w:r>
      <w:r w:rsidRPr="00B923F0">
        <w:rPr>
          <w:rFonts w:ascii="Cambria" w:eastAsia="Cambria" w:hAnsi="Cambria" w:cs="Cambria"/>
          <w:i/>
          <w:color w:val="000000" w:themeColor="text1"/>
        </w:rPr>
        <w:t>quality</w:t>
      </w:r>
      <w:r w:rsidRPr="00B923F0">
        <w:rPr>
          <w:rFonts w:ascii="Cambria" w:eastAsia="Cambria" w:hAnsi="Cambria" w:cs="Cambria"/>
          <w:color w:val="000000" w:themeColor="text1"/>
        </w:rPr>
        <w:t xml:space="preserve"> and </w:t>
      </w:r>
      <w:r w:rsidRPr="00B923F0">
        <w:rPr>
          <w:rFonts w:ascii="Cambria" w:eastAsia="Cambria" w:hAnsi="Cambria" w:cs="Cambria"/>
          <w:i/>
          <w:color w:val="000000" w:themeColor="text1"/>
        </w:rPr>
        <w:t>importance</w:t>
      </w:r>
      <w:r w:rsidRPr="00B923F0">
        <w:rPr>
          <w:rFonts w:ascii="Cambria" w:eastAsia="Cambria" w:hAnsi="Cambria" w:cs="Cambria"/>
          <w:color w:val="000000" w:themeColor="text1"/>
        </w:rPr>
        <w:t xml:space="preserve"> scores. </w:t>
      </w:r>
      <w:r w:rsidRPr="00B923F0">
        <w:rPr>
          <w:rFonts w:ascii="Cambria" w:eastAsia="Cambria" w:hAnsi="Cambria" w:cs="Cambria"/>
          <w:i/>
          <w:color w:val="000000" w:themeColor="text1"/>
        </w:rPr>
        <w:t>Quality</w:t>
      </w:r>
      <w:r w:rsidRPr="00B923F0">
        <w:rPr>
          <w:rFonts w:ascii="Cambria" w:eastAsia="Cambria" w:hAnsi="Cambria" w:cs="Cambria"/>
          <w:color w:val="000000" w:themeColor="text1"/>
        </w:rPr>
        <w:t xml:space="preserve"> represents the journal’s quality as perceived by experts on the Likert scale of 1–5; and </w:t>
      </w:r>
      <w:r w:rsidRPr="00B923F0">
        <w:rPr>
          <w:rFonts w:ascii="Cambria" w:eastAsia="Cambria" w:hAnsi="Cambria" w:cs="Cambria"/>
          <w:i/>
          <w:color w:val="000000" w:themeColor="text1"/>
        </w:rPr>
        <w:t>importance</w:t>
      </w:r>
      <w:r w:rsidRPr="00B923F0">
        <w:rPr>
          <w:rFonts w:ascii="Cambria" w:eastAsia="Cambria" w:hAnsi="Cambria" w:cs="Cambria"/>
          <w:color w:val="000000" w:themeColor="text1"/>
        </w:rPr>
        <w:t xml:space="preserve"> represents the quality score </w:t>
      </w:r>
      <w:proofErr w:type="gramStart"/>
      <w:r w:rsidRPr="00B923F0">
        <w:rPr>
          <w:rFonts w:ascii="Cambria" w:eastAsia="Cambria" w:hAnsi="Cambria" w:cs="Cambria"/>
          <w:color w:val="000000" w:themeColor="text1"/>
        </w:rPr>
        <w:t>taking into account</w:t>
      </w:r>
      <w:proofErr w:type="gramEnd"/>
      <w:r w:rsidRPr="00B923F0">
        <w:rPr>
          <w:rFonts w:ascii="Cambria" w:eastAsia="Cambria" w:hAnsi="Cambria" w:cs="Cambria"/>
          <w:color w:val="000000" w:themeColor="text1"/>
        </w:rPr>
        <w:t xml:space="preserve"> the respondents’ awareness of a journal. The </w:t>
      </w:r>
      <w:r w:rsidRPr="00B923F0">
        <w:rPr>
          <w:rFonts w:ascii="Cambria" w:eastAsia="Cambria" w:hAnsi="Cambria" w:cs="Cambria"/>
          <w:i/>
          <w:color w:val="000000" w:themeColor="text1"/>
        </w:rPr>
        <w:t>2019 Journal ABDC Quality List</w:t>
      </w:r>
      <w:r w:rsidRPr="00B923F0">
        <w:rPr>
          <w:rFonts w:ascii="Cambria" w:eastAsia="Cambria" w:hAnsi="Cambria" w:cs="Cambria"/>
          <w:color w:val="000000" w:themeColor="text1"/>
        </w:rPr>
        <w:t xml:space="preserve"> is the result of a comprehensive panel-led review (ABDC 2019). The </w:t>
      </w:r>
      <w:r w:rsidRPr="00B923F0">
        <w:rPr>
          <w:rFonts w:ascii="Cambria" w:eastAsia="Cambria" w:hAnsi="Cambria" w:cs="Cambria"/>
          <w:i/>
          <w:color w:val="000000" w:themeColor="text1"/>
        </w:rPr>
        <w:t xml:space="preserve">2018 Academic Journal Guide </w:t>
      </w:r>
      <w:r w:rsidRPr="00B923F0">
        <w:rPr>
          <w:rFonts w:ascii="Cambria" w:eastAsia="Cambria" w:hAnsi="Cambria" w:cs="Cambria"/>
          <w:color w:val="000000" w:themeColor="text1"/>
        </w:rPr>
        <w:t>results from a review based upon peer review, editorial, and expert opinions (AJG 2018). AAI is the</w:t>
      </w:r>
      <w:r w:rsidRPr="00B923F0">
        <w:rPr>
          <w:color w:val="000000" w:themeColor="text1"/>
        </w:rPr>
        <w:t xml:space="preserve"> </w:t>
      </w:r>
      <w:r w:rsidRPr="00B923F0">
        <w:rPr>
          <w:rFonts w:ascii="Cambria" w:eastAsia="Cambria" w:hAnsi="Cambria" w:cs="Cambria"/>
          <w:color w:val="000000" w:themeColor="text1"/>
        </w:rPr>
        <w:t xml:space="preserve">modified </w:t>
      </w:r>
      <w:r w:rsidRPr="00B923F0">
        <w:rPr>
          <w:rFonts w:ascii="Cambria" w:eastAsia="Cambria" w:hAnsi="Cambria" w:cs="Cambria"/>
          <w:i/>
          <w:color w:val="000000" w:themeColor="text1"/>
        </w:rPr>
        <w:t>author affiliation index</w:t>
      </w:r>
      <w:r w:rsidRPr="00B923F0">
        <w:rPr>
          <w:rFonts w:ascii="Cambria" w:eastAsia="Cambria" w:hAnsi="Cambria" w:cs="Cambria"/>
          <w:color w:val="000000" w:themeColor="text1"/>
        </w:rPr>
        <w:t xml:space="preserve"> (AAI) scores obtained by Crook and Walkup (2016) for the 20 journals of their study. They consider the top 80 and top 50 institutions as top institutions for their AAI calculation. We use the scores based on the top 80 equal weighting approach from that study because it is the most recent ranking among those which rank finance journals with AAI methodology. The 2019 JCR Impact Factor is </w:t>
      </w:r>
      <w:r w:rsidRPr="00B923F0">
        <w:rPr>
          <w:rFonts w:ascii="Cambria" w:eastAsia="Cambria" w:hAnsi="Cambria" w:cs="Cambria"/>
          <w:color w:val="000000" w:themeColor="text1"/>
        </w:rPr>
        <w:lastRenderedPageBreak/>
        <w:t>calculated by dividing the number of citations in 2019 by the items published in 2017 and 2018. The 2019 SJR indicator is a measure based on the citations and prestige of a journal calculated using an iterative algorithm and data from the three previous years.</w:t>
      </w:r>
    </w:p>
    <w:p w14:paraId="5E733F43" w14:textId="77777777" w:rsidR="008211C8" w:rsidRPr="00B923F0" w:rsidRDefault="00E83BAD">
      <w:pPr>
        <w:spacing w:after="120" w:line="480" w:lineRule="auto"/>
        <w:jc w:val="both"/>
        <w:rPr>
          <w:rFonts w:ascii="Cambria" w:eastAsia="Cambria" w:hAnsi="Cambria" w:cs="Cambria"/>
          <w:i/>
          <w:color w:val="000000" w:themeColor="text1"/>
        </w:rPr>
      </w:pPr>
      <w:r w:rsidRPr="00B923F0">
        <w:rPr>
          <w:rFonts w:ascii="Cambria" w:eastAsia="Cambria" w:hAnsi="Cambria" w:cs="Cambria"/>
          <w:i/>
          <w:color w:val="000000" w:themeColor="text1"/>
        </w:rPr>
        <w:t>Correlation analysis</w:t>
      </w:r>
    </w:p>
    <w:p w14:paraId="064ED08C" w14:textId="63FB9AC3"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In Table </w:t>
      </w:r>
      <w:r w:rsidR="00025AAD" w:rsidRPr="00B923F0">
        <w:rPr>
          <w:rFonts w:ascii="Cambria" w:eastAsia="Cambria" w:hAnsi="Cambria" w:cs="Cambria"/>
          <w:color w:val="000000" w:themeColor="text1"/>
        </w:rPr>
        <w:t>6</w:t>
      </w:r>
      <w:r w:rsidRPr="00B923F0">
        <w:rPr>
          <w:rFonts w:ascii="Cambria" w:eastAsia="Cambria" w:hAnsi="Cambria" w:cs="Cambria"/>
          <w:color w:val="000000" w:themeColor="text1"/>
        </w:rPr>
        <w:t xml:space="preserve">, we can see the correlations of Pearson and the correlations of Spearman for the PAI and ASA scores and rankings shown in Table </w:t>
      </w:r>
      <w:r w:rsidR="00025AAD" w:rsidRPr="00B923F0">
        <w:rPr>
          <w:rFonts w:ascii="Cambria" w:eastAsia="Cambria" w:hAnsi="Cambria" w:cs="Cambria"/>
          <w:color w:val="000000" w:themeColor="text1"/>
        </w:rPr>
        <w:t>5</w:t>
      </w:r>
      <w:r w:rsidRPr="00B923F0">
        <w:rPr>
          <w:rFonts w:ascii="Cambria" w:eastAsia="Cambria" w:hAnsi="Cambria" w:cs="Cambria"/>
          <w:color w:val="000000" w:themeColor="text1"/>
        </w:rPr>
        <w:t>.</w:t>
      </w:r>
    </w:p>
    <w:p w14:paraId="668FED0C" w14:textId="77777777" w:rsidR="00B91A4C" w:rsidRPr="00B923F0" w:rsidRDefault="00B91A4C">
      <w:pPr>
        <w:spacing w:after="120" w:line="480" w:lineRule="auto"/>
        <w:jc w:val="both"/>
        <w:rPr>
          <w:rFonts w:ascii="Cambria" w:eastAsia="Cambria" w:hAnsi="Cambria" w:cs="Cambria"/>
          <w:color w:val="000000" w:themeColor="text1"/>
        </w:rPr>
      </w:pPr>
    </w:p>
    <w:p w14:paraId="4C6F9A53" w14:textId="62B1F258" w:rsidR="008211C8" w:rsidRPr="00B923F0" w:rsidRDefault="00E83BAD">
      <w:pPr>
        <w:spacing w:after="120" w:line="480" w:lineRule="auto"/>
        <w:jc w:val="center"/>
        <w:rPr>
          <w:rFonts w:ascii="Cambria" w:eastAsia="Cambria" w:hAnsi="Cambria" w:cs="Cambria"/>
          <w:b/>
          <w:color w:val="000000" w:themeColor="text1"/>
        </w:rPr>
      </w:pPr>
      <w:r w:rsidRPr="00B923F0">
        <w:rPr>
          <w:rFonts w:ascii="Cambria" w:eastAsia="Cambria" w:hAnsi="Cambria" w:cs="Cambria"/>
          <w:b/>
          <w:color w:val="000000" w:themeColor="text1"/>
        </w:rPr>
        <w:t xml:space="preserve">Insert Table </w:t>
      </w:r>
      <w:r w:rsidR="00025AAD" w:rsidRPr="00B923F0">
        <w:rPr>
          <w:rFonts w:ascii="Cambria" w:eastAsia="Cambria" w:hAnsi="Cambria" w:cs="Cambria"/>
          <w:b/>
          <w:color w:val="000000" w:themeColor="text1"/>
        </w:rPr>
        <w:t>6</w:t>
      </w:r>
      <w:r w:rsidRPr="00B923F0">
        <w:rPr>
          <w:rFonts w:ascii="Cambria" w:eastAsia="Cambria" w:hAnsi="Cambria" w:cs="Cambria"/>
          <w:b/>
          <w:color w:val="000000" w:themeColor="text1"/>
        </w:rPr>
        <w:t xml:space="preserve"> about </w:t>
      </w:r>
      <w:proofErr w:type="gramStart"/>
      <w:r w:rsidRPr="00B923F0">
        <w:rPr>
          <w:rFonts w:ascii="Cambria" w:eastAsia="Cambria" w:hAnsi="Cambria" w:cs="Cambria"/>
          <w:b/>
          <w:color w:val="000000" w:themeColor="text1"/>
        </w:rPr>
        <w:t>here</w:t>
      </w:r>
      <w:proofErr w:type="gramEnd"/>
    </w:p>
    <w:p w14:paraId="708038D7" w14:textId="77777777" w:rsidR="008211C8" w:rsidRPr="00B923F0" w:rsidRDefault="008211C8">
      <w:pPr>
        <w:spacing w:after="0" w:line="240" w:lineRule="auto"/>
        <w:jc w:val="center"/>
        <w:rPr>
          <w:rFonts w:ascii="Cambria" w:eastAsia="Cambria" w:hAnsi="Cambria" w:cs="Cambria"/>
          <w:color w:val="000000" w:themeColor="text1"/>
        </w:rPr>
      </w:pPr>
    </w:p>
    <w:p w14:paraId="02119662" w14:textId="77777777" w:rsidR="008211C8" w:rsidRPr="00B923F0" w:rsidRDefault="008211C8">
      <w:pPr>
        <w:spacing w:after="0" w:line="240" w:lineRule="auto"/>
        <w:rPr>
          <w:rFonts w:ascii="Cambria" w:eastAsia="Cambria" w:hAnsi="Cambria" w:cs="Cambria"/>
          <w:color w:val="000000" w:themeColor="text1"/>
        </w:rPr>
      </w:pPr>
    </w:p>
    <w:p w14:paraId="77C2CDE5" w14:textId="4306F436"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correlation between PAI 1 and PAI 2 is almost perfect (Table </w:t>
      </w:r>
      <w:r w:rsidR="00025AAD" w:rsidRPr="00B923F0">
        <w:rPr>
          <w:rFonts w:ascii="Cambria" w:eastAsia="Cambria" w:hAnsi="Cambria" w:cs="Cambria"/>
          <w:color w:val="000000" w:themeColor="text1"/>
        </w:rPr>
        <w:t>6</w:t>
      </w:r>
      <w:r w:rsidRPr="00B923F0">
        <w:rPr>
          <w:rFonts w:ascii="Cambria" w:eastAsia="Cambria" w:hAnsi="Cambria" w:cs="Cambria"/>
          <w:color w:val="000000" w:themeColor="text1"/>
        </w:rPr>
        <w:t xml:space="preserve">), which is to be expected, given the high correlation between the scores obtained for the institutions. However, PAI 2, which corresponds to the size-independent measure, seems to be more closely related to the other indicators included in Table </w:t>
      </w:r>
      <w:r w:rsidR="00025AAD" w:rsidRPr="00B923F0">
        <w:rPr>
          <w:rFonts w:ascii="Cambria" w:eastAsia="Cambria" w:hAnsi="Cambria" w:cs="Cambria"/>
          <w:color w:val="000000" w:themeColor="text1"/>
        </w:rPr>
        <w:t>6</w:t>
      </w:r>
      <w:r w:rsidRPr="00B923F0">
        <w:rPr>
          <w:rFonts w:ascii="Cambria" w:eastAsia="Cambria" w:hAnsi="Cambria" w:cs="Cambria"/>
          <w:color w:val="000000" w:themeColor="text1"/>
        </w:rPr>
        <w:t xml:space="preserve">. In general, the lists analyzed show a similar picture to that of the PAI variables, with correlations between .68 and .95 for the scores, and between .56 and .92 for the rankings and ratings. The correlations between PAI and ASA are high, especially with ASA by quality (ASA 1), where they reach remarkably similar levels (.78 and .78). And in general terms, the correlations between PAI and the other indicators, and between ASA and the other indicators, are similar. </w:t>
      </w:r>
    </w:p>
    <w:p w14:paraId="0761AF0D" w14:textId="2E3C0C9D"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correlations obtained reach levels </w:t>
      </w:r>
      <w:proofErr w:type="gramStart"/>
      <w:r w:rsidRPr="00B923F0">
        <w:rPr>
          <w:rFonts w:ascii="Cambria" w:eastAsia="Cambria" w:hAnsi="Cambria" w:cs="Cambria"/>
          <w:color w:val="000000" w:themeColor="text1"/>
        </w:rPr>
        <w:t>similar to</w:t>
      </w:r>
      <w:proofErr w:type="gramEnd"/>
      <w:r w:rsidRPr="00B923F0">
        <w:rPr>
          <w:rFonts w:ascii="Cambria" w:eastAsia="Cambria" w:hAnsi="Cambria" w:cs="Cambria"/>
          <w:color w:val="000000" w:themeColor="text1"/>
        </w:rPr>
        <w:t xml:space="preserve"> those obtained for the validation of analogous methods. For example, Chen and Huang (2007) reported correlations between their AAI-based ranking and survey-based rankings of around .75, and correlations of .91 with another study. These authors explained that the high correlation with that study is partially due to the small sample of well-established journals employed, which is exactly what happened to us in the comparison with the AAI, with the samples overlapping each other in 17 journals. On another note, </w:t>
      </w:r>
      <w:proofErr w:type="gramStart"/>
      <w:r w:rsidRPr="00B923F0">
        <w:rPr>
          <w:rFonts w:ascii="Cambria" w:eastAsia="Cambria" w:hAnsi="Cambria" w:cs="Cambria"/>
          <w:color w:val="000000" w:themeColor="text1"/>
        </w:rPr>
        <w:t>Crook</w:t>
      </w:r>
      <w:proofErr w:type="gramEnd"/>
      <w:r w:rsidRPr="00B923F0">
        <w:rPr>
          <w:rFonts w:ascii="Cambria" w:eastAsia="Cambria" w:hAnsi="Cambria" w:cs="Cambria"/>
          <w:color w:val="000000" w:themeColor="text1"/>
        </w:rPr>
        <w:t xml:space="preserve"> and Walkup (2016) reported correlations between their AAI version and impact factor indicators which were slightly higher than .90, </w:t>
      </w:r>
      <w:r w:rsidRPr="00B923F0">
        <w:rPr>
          <w:rFonts w:ascii="Cambria" w:eastAsia="Cambria" w:hAnsi="Cambria" w:cs="Cambria"/>
          <w:color w:val="000000" w:themeColor="text1"/>
        </w:rPr>
        <w:lastRenderedPageBreak/>
        <w:t xml:space="preserve">but these correlations were also affected by the small sample, </w:t>
      </w:r>
      <w:r w:rsidR="00D1122E" w:rsidRPr="00B923F0">
        <w:rPr>
          <w:rFonts w:ascii="Cambria" w:eastAsia="Cambria" w:hAnsi="Cambria" w:cs="Cambria"/>
          <w:color w:val="000000" w:themeColor="text1"/>
        </w:rPr>
        <w:t xml:space="preserve">since they </w:t>
      </w:r>
      <w:r w:rsidRPr="00B923F0">
        <w:rPr>
          <w:rFonts w:ascii="Cambria" w:eastAsia="Cambria" w:hAnsi="Cambria" w:cs="Cambria"/>
          <w:color w:val="000000" w:themeColor="text1"/>
        </w:rPr>
        <w:t>analyz</w:t>
      </w:r>
      <w:r w:rsidR="00D1122E" w:rsidRPr="00B923F0">
        <w:rPr>
          <w:rFonts w:ascii="Cambria" w:eastAsia="Cambria" w:hAnsi="Cambria" w:cs="Cambria"/>
          <w:color w:val="000000" w:themeColor="text1"/>
        </w:rPr>
        <w:t>ed</w:t>
      </w:r>
      <w:r w:rsidRPr="00B923F0">
        <w:rPr>
          <w:rFonts w:ascii="Cambria" w:eastAsia="Cambria" w:hAnsi="Cambria" w:cs="Cambria"/>
          <w:color w:val="000000" w:themeColor="text1"/>
        </w:rPr>
        <w:t xml:space="preserve"> only 17 journals.</w:t>
      </w:r>
    </w:p>
    <w:p w14:paraId="49853CA5" w14:textId="77777777" w:rsidR="008211C8" w:rsidRPr="00B923F0" w:rsidRDefault="00E83BAD">
      <w:pPr>
        <w:spacing w:after="120" w:line="480" w:lineRule="auto"/>
        <w:jc w:val="both"/>
        <w:rPr>
          <w:rFonts w:ascii="Cambria" w:eastAsia="Cambria" w:hAnsi="Cambria" w:cs="Cambria"/>
          <w:i/>
          <w:color w:val="000000" w:themeColor="text1"/>
        </w:rPr>
      </w:pPr>
      <w:r w:rsidRPr="00B923F0">
        <w:rPr>
          <w:rFonts w:ascii="Cambria" w:eastAsia="Cambria" w:hAnsi="Cambria" w:cs="Cambria"/>
          <w:i/>
          <w:color w:val="000000" w:themeColor="text1"/>
        </w:rPr>
        <w:t>Top journals analysis</w:t>
      </w:r>
    </w:p>
    <w:p w14:paraId="17746541" w14:textId="06ABF21F"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All the rankings, except ASA 2, position the same three journals among the top 3, with ABDC and AJG also giving these journals the maximum rating. Moreover, the list of top journals selected through the </w:t>
      </w:r>
      <w:r w:rsidRPr="00B923F0">
        <w:rPr>
          <w:rFonts w:ascii="Cambria" w:eastAsia="Cambria" w:hAnsi="Cambria" w:cs="Cambria"/>
          <w:i/>
          <w:color w:val="000000" w:themeColor="text1"/>
        </w:rPr>
        <w:t>Shanghai Ranking’s Academic Excellence Survey</w:t>
      </w:r>
      <w:r w:rsidRPr="00B923F0">
        <w:rPr>
          <w:rFonts w:ascii="Cambria" w:eastAsia="Cambria" w:hAnsi="Cambria" w:cs="Cambria"/>
          <w:color w:val="000000" w:themeColor="text1"/>
        </w:rPr>
        <w:t xml:space="preserve"> confirms that our methodology has been able to identify the same set of three journals at the top of the list using either PAI 1 or PAI 2.</w:t>
      </w:r>
    </w:p>
    <w:p w14:paraId="675D23E3" w14:textId="01D3BC5F"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In line with Kim’s (1991)</w:t>
      </w:r>
      <w:r w:rsidRPr="00B923F0">
        <w:rPr>
          <w:color w:val="000000" w:themeColor="text1"/>
        </w:rPr>
        <w:t xml:space="preserve"> </w:t>
      </w:r>
      <w:r w:rsidRPr="00B923F0">
        <w:rPr>
          <w:rFonts w:ascii="Cambria" w:eastAsia="Cambria" w:hAnsi="Cambria" w:cs="Cambria"/>
          <w:color w:val="000000" w:themeColor="text1"/>
        </w:rPr>
        <w:t xml:space="preserve">results, our PAI measures identified a </w:t>
      </w:r>
      <w:r w:rsidR="004361D1" w:rsidRPr="00B923F0">
        <w:rPr>
          <w:rFonts w:ascii="Cambria" w:eastAsia="Cambria" w:hAnsi="Cambria" w:cs="Cambria"/>
          <w:color w:val="000000" w:themeColor="text1"/>
        </w:rPr>
        <w:t xml:space="preserve">set </w:t>
      </w:r>
      <w:r w:rsidRPr="00B923F0">
        <w:rPr>
          <w:rFonts w:ascii="Cambria" w:eastAsia="Cambria" w:hAnsi="Cambria" w:cs="Cambria"/>
          <w:color w:val="000000" w:themeColor="text1"/>
        </w:rPr>
        <w:t xml:space="preserve">of top journals which overlapped well with the core listings of the experts for a similar </w:t>
      </w:r>
      <w:proofErr w:type="gramStart"/>
      <w:r w:rsidRPr="00B923F0">
        <w:rPr>
          <w:rFonts w:ascii="Cambria" w:eastAsia="Cambria" w:hAnsi="Cambria" w:cs="Cambria"/>
          <w:color w:val="000000" w:themeColor="text1"/>
        </w:rPr>
        <w:t>time period</w:t>
      </w:r>
      <w:proofErr w:type="gramEnd"/>
      <w:r w:rsidRPr="00B923F0">
        <w:rPr>
          <w:rFonts w:ascii="Cambria" w:eastAsia="Cambria" w:hAnsi="Cambria" w:cs="Cambria"/>
          <w:color w:val="000000" w:themeColor="text1"/>
        </w:rPr>
        <w:t xml:space="preserve">. For example, 9 out of the top 10 journals according to PAI 1 and PAI 2 are rated as A* on the ABDC list, 7 out of the top 10 journals, according to our measures, are among the top 10 of ASA 1, and 6 out of the top 10 journals are among the top 10 of AJG (≥4). </w:t>
      </w:r>
    </w:p>
    <w:p w14:paraId="7B369AEC" w14:textId="3056825B" w:rsidR="008211C8" w:rsidRPr="00B923F0" w:rsidRDefault="00E83BAD">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There are</w:t>
      </w:r>
      <w:r w:rsidR="008C5A27" w:rsidRPr="00B923F0">
        <w:rPr>
          <w:rFonts w:ascii="Cambria" w:eastAsia="Cambria" w:hAnsi="Cambria" w:cs="Cambria"/>
          <w:color w:val="000000" w:themeColor="text1"/>
        </w:rPr>
        <w:t>, however, some</w:t>
      </w:r>
      <w:r w:rsidRPr="00B923F0">
        <w:rPr>
          <w:rFonts w:ascii="Cambria" w:eastAsia="Cambria" w:hAnsi="Cambria" w:cs="Cambria"/>
          <w:color w:val="000000" w:themeColor="text1"/>
        </w:rPr>
        <w:t xml:space="preserve"> top journals in our ranking whose position is </w:t>
      </w:r>
      <w:r w:rsidR="008C5A27" w:rsidRPr="00B923F0">
        <w:rPr>
          <w:rFonts w:ascii="Cambria" w:eastAsia="Cambria" w:hAnsi="Cambria" w:cs="Cambria"/>
          <w:color w:val="000000" w:themeColor="text1"/>
        </w:rPr>
        <w:t>somewhat</w:t>
      </w:r>
      <w:r w:rsidRPr="00B923F0">
        <w:rPr>
          <w:rFonts w:ascii="Cambria" w:eastAsia="Cambria" w:hAnsi="Cambria" w:cs="Cambria"/>
          <w:color w:val="000000" w:themeColor="text1"/>
        </w:rPr>
        <w:t xml:space="preserve"> surprising. For example, our top 12 include 3 journals (</w:t>
      </w:r>
      <w:r w:rsidRPr="00B923F0">
        <w:rPr>
          <w:rFonts w:ascii="Cambria" w:eastAsia="Cambria" w:hAnsi="Cambria" w:cs="Cambria"/>
          <w:i/>
          <w:color w:val="000000" w:themeColor="text1"/>
        </w:rPr>
        <w:t>Critical Finance Review</w:t>
      </w:r>
      <w:r w:rsidRPr="00B923F0">
        <w:rPr>
          <w:rFonts w:ascii="Cambria" w:eastAsia="Cambria" w:hAnsi="Cambria" w:cs="Cambria"/>
          <w:color w:val="000000" w:themeColor="text1"/>
        </w:rPr>
        <w:t xml:space="preserve">, </w:t>
      </w:r>
      <w:r w:rsidRPr="00B923F0">
        <w:rPr>
          <w:rFonts w:ascii="Cambria" w:eastAsia="Cambria" w:hAnsi="Cambria" w:cs="Cambria"/>
          <w:i/>
          <w:color w:val="000000" w:themeColor="text1"/>
        </w:rPr>
        <w:t>Journal of Applied Corporate Finance</w:t>
      </w:r>
      <w:r w:rsidRPr="00B923F0">
        <w:rPr>
          <w:rFonts w:ascii="Cambria" w:eastAsia="Cambria" w:hAnsi="Cambria" w:cs="Cambria"/>
          <w:color w:val="000000" w:themeColor="text1"/>
        </w:rPr>
        <w:t xml:space="preserve">, and </w:t>
      </w:r>
      <w:r w:rsidRPr="00B923F0">
        <w:rPr>
          <w:rFonts w:ascii="Cambria" w:eastAsia="Cambria" w:hAnsi="Cambria" w:cs="Cambria"/>
          <w:i/>
          <w:color w:val="000000" w:themeColor="text1"/>
        </w:rPr>
        <w:t>Quarterly Journal of Finance</w:t>
      </w:r>
      <w:r w:rsidRPr="00B923F0">
        <w:rPr>
          <w:rFonts w:ascii="Cambria" w:eastAsia="Cambria" w:hAnsi="Cambria" w:cs="Cambria"/>
          <w:color w:val="000000" w:themeColor="text1"/>
        </w:rPr>
        <w:t xml:space="preserve">) with the lowest ABS-AJG rating (=1). However, ABDC gives </w:t>
      </w:r>
      <w:r w:rsidRPr="00B923F0">
        <w:rPr>
          <w:rFonts w:ascii="Cambria" w:eastAsia="Cambria" w:hAnsi="Cambria" w:cs="Cambria"/>
          <w:i/>
          <w:color w:val="000000" w:themeColor="text1"/>
        </w:rPr>
        <w:t>CFR</w:t>
      </w:r>
      <w:r w:rsidRPr="00B923F0">
        <w:rPr>
          <w:rFonts w:ascii="Cambria" w:eastAsia="Cambria" w:hAnsi="Cambria" w:cs="Cambria"/>
          <w:color w:val="000000" w:themeColor="text1"/>
        </w:rPr>
        <w:t xml:space="preserve"> an A* (the highest rating) and </w:t>
      </w:r>
      <w:r w:rsidRPr="00B923F0">
        <w:rPr>
          <w:rFonts w:ascii="Cambria" w:eastAsia="Cambria" w:hAnsi="Cambria" w:cs="Cambria"/>
          <w:i/>
          <w:color w:val="000000" w:themeColor="text1"/>
        </w:rPr>
        <w:t>JACF</w:t>
      </w:r>
      <w:r w:rsidRPr="00B923F0">
        <w:rPr>
          <w:rFonts w:ascii="Cambria" w:eastAsia="Cambria" w:hAnsi="Cambria" w:cs="Cambria"/>
          <w:color w:val="000000" w:themeColor="text1"/>
        </w:rPr>
        <w:t xml:space="preserve"> and </w:t>
      </w:r>
      <w:r w:rsidRPr="00B923F0">
        <w:rPr>
          <w:rFonts w:ascii="Cambria" w:eastAsia="Cambria" w:hAnsi="Cambria" w:cs="Cambria"/>
          <w:i/>
          <w:color w:val="000000" w:themeColor="text1"/>
        </w:rPr>
        <w:t>QJF</w:t>
      </w:r>
      <w:r w:rsidRPr="00B923F0">
        <w:rPr>
          <w:rFonts w:ascii="Cambria" w:eastAsia="Cambria" w:hAnsi="Cambria" w:cs="Cambria"/>
          <w:color w:val="000000" w:themeColor="text1"/>
        </w:rPr>
        <w:t xml:space="preserve"> an A rating. Why do some experts (ABDC) give the best ratings </w:t>
      </w:r>
      <w:r w:rsidR="008C5A27" w:rsidRPr="00B923F0">
        <w:rPr>
          <w:rFonts w:ascii="Cambria" w:eastAsia="Cambria" w:hAnsi="Cambria" w:cs="Cambria"/>
          <w:color w:val="000000" w:themeColor="text1"/>
        </w:rPr>
        <w:t xml:space="preserve">to some journals </w:t>
      </w:r>
      <w:r w:rsidRPr="00B923F0">
        <w:rPr>
          <w:rFonts w:ascii="Cambria" w:eastAsia="Cambria" w:hAnsi="Cambria" w:cs="Cambria"/>
          <w:color w:val="000000" w:themeColor="text1"/>
        </w:rPr>
        <w:t>and other</w:t>
      </w:r>
      <w:r w:rsidR="008C5A27" w:rsidRPr="00B923F0">
        <w:rPr>
          <w:rFonts w:ascii="Cambria" w:eastAsia="Cambria" w:hAnsi="Cambria" w:cs="Cambria"/>
          <w:color w:val="000000" w:themeColor="text1"/>
        </w:rPr>
        <w:t xml:space="preserve"> expert</w:t>
      </w:r>
      <w:r w:rsidRPr="00B923F0">
        <w:rPr>
          <w:rFonts w:ascii="Cambria" w:eastAsia="Cambria" w:hAnsi="Cambria" w:cs="Cambria"/>
          <w:color w:val="000000" w:themeColor="text1"/>
        </w:rPr>
        <w:t xml:space="preserve">s (ABS-AJG) the worst ratings to the same journals? Part of the explanation is the ABS-AJG methodology bias. </w:t>
      </w:r>
      <w:r w:rsidR="008C5A27" w:rsidRPr="00B923F0">
        <w:rPr>
          <w:rFonts w:ascii="Cambria" w:eastAsia="Cambria" w:hAnsi="Cambria" w:cs="Cambria"/>
          <w:color w:val="000000" w:themeColor="text1"/>
        </w:rPr>
        <w:t xml:space="preserve">They </w:t>
      </w:r>
      <w:r w:rsidRPr="00B923F0">
        <w:rPr>
          <w:rFonts w:ascii="Cambria" w:eastAsia="Cambria" w:hAnsi="Cambria" w:cs="Cambria"/>
          <w:color w:val="000000" w:themeColor="text1"/>
        </w:rPr>
        <w:t xml:space="preserve">give the best ratings (4 and 4*) only to journals with </w:t>
      </w:r>
      <w:r w:rsidR="008C5A27" w:rsidRPr="00B923F0">
        <w:rPr>
          <w:rFonts w:ascii="Cambria" w:eastAsia="Cambria" w:hAnsi="Cambria" w:cs="Cambria"/>
          <w:color w:val="000000" w:themeColor="text1"/>
        </w:rPr>
        <w:t xml:space="preserve">a </w:t>
      </w:r>
      <w:r w:rsidRPr="00B923F0">
        <w:rPr>
          <w:rFonts w:ascii="Cambria" w:eastAsia="Cambria" w:hAnsi="Cambria" w:cs="Cambria"/>
          <w:color w:val="000000" w:themeColor="text1"/>
        </w:rPr>
        <w:t>calculated impact factor, and many journals do not have it, especially the youngest ones (</w:t>
      </w:r>
      <w:r w:rsidRPr="00B923F0">
        <w:rPr>
          <w:rFonts w:ascii="Cambria" w:eastAsia="Cambria" w:hAnsi="Cambria" w:cs="Cambria"/>
          <w:i/>
          <w:iCs/>
          <w:color w:val="000000" w:themeColor="text1"/>
        </w:rPr>
        <w:t>CFR</w:t>
      </w:r>
      <w:r w:rsidRPr="00B923F0">
        <w:rPr>
          <w:rFonts w:ascii="Cambria" w:eastAsia="Cambria" w:hAnsi="Cambria" w:cs="Cambria"/>
          <w:color w:val="000000" w:themeColor="text1"/>
        </w:rPr>
        <w:t xml:space="preserve"> was </w:t>
      </w:r>
      <w:r w:rsidR="00D9294D" w:rsidRPr="00B923F0">
        <w:rPr>
          <w:rFonts w:ascii="Cambria" w:eastAsia="Cambria" w:hAnsi="Cambria" w:cs="Cambria"/>
          <w:color w:val="000000" w:themeColor="text1"/>
        </w:rPr>
        <w:t xml:space="preserve">founded </w:t>
      </w:r>
      <w:r w:rsidRPr="00B923F0">
        <w:rPr>
          <w:rFonts w:ascii="Cambria" w:eastAsia="Cambria" w:hAnsi="Cambria" w:cs="Cambria"/>
          <w:color w:val="000000" w:themeColor="text1"/>
        </w:rPr>
        <w:t xml:space="preserve">in 2012 and </w:t>
      </w:r>
      <w:r w:rsidRPr="00B923F0">
        <w:rPr>
          <w:rFonts w:ascii="Cambria" w:eastAsia="Cambria" w:hAnsi="Cambria" w:cs="Cambria"/>
          <w:i/>
          <w:iCs/>
          <w:color w:val="000000" w:themeColor="text1"/>
        </w:rPr>
        <w:t>QJF</w:t>
      </w:r>
      <w:r w:rsidRPr="00B923F0">
        <w:rPr>
          <w:rFonts w:ascii="Cambria" w:eastAsia="Cambria" w:hAnsi="Cambria" w:cs="Cambria"/>
          <w:color w:val="000000" w:themeColor="text1"/>
        </w:rPr>
        <w:t xml:space="preserve"> in 2011). It also penalizes practitioner-oriented journals</w:t>
      </w:r>
      <w:r w:rsidR="00C82916" w:rsidRPr="00B923F0">
        <w:rPr>
          <w:rFonts w:ascii="Cambria" w:eastAsia="Cambria" w:hAnsi="Cambria" w:cs="Cambria"/>
          <w:color w:val="000000" w:themeColor="text1"/>
        </w:rPr>
        <w:t xml:space="preserve"> (e.g., </w:t>
      </w:r>
      <w:r w:rsidR="00C82916" w:rsidRPr="00B923F0">
        <w:rPr>
          <w:rFonts w:ascii="Cambria" w:eastAsia="Cambria" w:hAnsi="Cambria" w:cs="Cambria"/>
          <w:i/>
          <w:iCs/>
          <w:color w:val="000000" w:themeColor="text1"/>
        </w:rPr>
        <w:t>JACF</w:t>
      </w:r>
      <w:r w:rsidR="00C82916" w:rsidRPr="00B923F0">
        <w:rPr>
          <w:rFonts w:ascii="Cambria" w:eastAsia="Cambria" w:hAnsi="Cambria" w:cs="Cambria"/>
          <w:color w:val="000000" w:themeColor="text1"/>
        </w:rPr>
        <w:t>)</w:t>
      </w:r>
      <w:r w:rsidRPr="00B923F0">
        <w:rPr>
          <w:rFonts w:ascii="Cambria" w:eastAsia="Cambria" w:hAnsi="Cambria" w:cs="Cambria"/>
          <w:color w:val="000000" w:themeColor="text1"/>
        </w:rPr>
        <w:t>, which can only receive the lowest ratings (1 or 2), which can explain the divergence with ABS-AJG ratings.</w:t>
      </w:r>
    </w:p>
    <w:p w14:paraId="6187A67F" w14:textId="70FE40D3" w:rsidR="00524BFA" w:rsidRPr="00B923F0" w:rsidRDefault="00E83BAD" w:rsidP="00524BFA">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Our results are consistent with those </w:t>
      </w:r>
      <w:r w:rsidR="002F3712" w:rsidRPr="00B923F0">
        <w:rPr>
          <w:rFonts w:ascii="Cambria" w:eastAsia="Cambria" w:hAnsi="Cambria" w:cs="Cambria"/>
          <w:color w:val="000000" w:themeColor="text1"/>
        </w:rPr>
        <w:t>of</w:t>
      </w:r>
      <w:r w:rsidRPr="00B923F0">
        <w:rPr>
          <w:rFonts w:ascii="Cambria" w:eastAsia="Cambria" w:hAnsi="Cambria" w:cs="Cambria"/>
          <w:color w:val="000000" w:themeColor="text1"/>
        </w:rPr>
        <w:t xml:space="preserve"> </w:t>
      </w:r>
      <w:proofErr w:type="spellStart"/>
      <w:r w:rsidRPr="00B923F0">
        <w:rPr>
          <w:rFonts w:ascii="Cambria" w:eastAsia="Cambria" w:hAnsi="Cambria" w:cs="Cambria"/>
          <w:color w:val="000000" w:themeColor="text1"/>
        </w:rPr>
        <w:t>Mingers</w:t>
      </w:r>
      <w:proofErr w:type="spellEnd"/>
      <w:r w:rsidRPr="00B923F0">
        <w:rPr>
          <w:rFonts w:ascii="Cambria" w:eastAsia="Cambria" w:hAnsi="Cambria" w:cs="Cambria"/>
          <w:color w:val="000000" w:themeColor="text1"/>
        </w:rPr>
        <w:t xml:space="preserve"> and Yang (2017) in that</w:t>
      </w:r>
      <w:r w:rsidR="002F3712"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despite the high correlation among the indicators, many journals </w:t>
      </w:r>
      <w:r w:rsidR="002F3712" w:rsidRPr="00B923F0">
        <w:rPr>
          <w:rFonts w:ascii="Cambria" w:eastAsia="Cambria" w:hAnsi="Cambria" w:cs="Cambria"/>
          <w:color w:val="000000" w:themeColor="text1"/>
        </w:rPr>
        <w:t xml:space="preserve">that rank </w:t>
      </w:r>
      <w:r w:rsidRPr="00B923F0">
        <w:rPr>
          <w:rFonts w:ascii="Cambria" w:eastAsia="Cambria" w:hAnsi="Cambria" w:cs="Cambria"/>
          <w:color w:val="000000" w:themeColor="text1"/>
        </w:rPr>
        <w:t xml:space="preserve">high in an expert-based list perform relatively poorly </w:t>
      </w:r>
      <w:r w:rsidR="002F3712" w:rsidRPr="00B923F0">
        <w:rPr>
          <w:rFonts w:ascii="Cambria" w:eastAsia="Cambria" w:hAnsi="Cambria" w:cs="Cambria"/>
          <w:color w:val="000000" w:themeColor="text1"/>
        </w:rPr>
        <w:t xml:space="preserve">on </w:t>
      </w:r>
      <w:r w:rsidRPr="00B923F0">
        <w:rPr>
          <w:rFonts w:ascii="Cambria" w:eastAsia="Cambria" w:hAnsi="Cambria" w:cs="Cambria"/>
          <w:color w:val="000000" w:themeColor="text1"/>
        </w:rPr>
        <w:t xml:space="preserve">citation-based indicators, </w:t>
      </w:r>
      <w:r w:rsidR="002F3712" w:rsidRPr="00B923F0">
        <w:rPr>
          <w:rFonts w:ascii="Cambria" w:eastAsia="Cambria" w:hAnsi="Cambria" w:cs="Cambria"/>
          <w:color w:val="000000" w:themeColor="text1"/>
        </w:rPr>
        <w:t xml:space="preserve">such </w:t>
      </w:r>
      <w:r w:rsidRPr="00B923F0">
        <w:rPr>
          <w:rFonts w:ascii="Cambria" w:eastAsia="Cambria" w:hAnsi="Cambria" w:cs="Cambria"/>
          <w:color w:val="000000" w:themeColor="text1"/>
        </w:rPr>
        <w:t xml:space="preserve">as the case of the </w:t>
      </w:r>
      <w:r w:rsidRPr="00B923F0">
        <w:rPr>
          <w:rFonts w:ascii="Cambria" w:eastAsia="Cambria" w:hAnsi="Cambria" w:cs="Cambria"/>
          <w:i/>
          <w:color w:val="000000" w:themeColor="text1"/>
        </w:rPr>
        <w:t xml:space="preserve">Critical </w:t>
      </w:r>
      <w:r w:rsidRPr="00B923F0">
        <w:rPr>
          <w:rFonts w:ascii="Cambria" w:eastAsia="Cambria" w:hAnsi="Cambria" w:cs="Cambria"/>
          <w:i/>
          <w:color w:val="000000" w:themeColor="text1"/>
        </w:rPr>
        <w:lastRenderedPageBreak/>
        <w:t xml:space="preserve">Finance Review </w:t>
      </w:r>
      <w:r w:rsidRPr="00B923F0">
        <w:rPr>
          <w:rFonts w:ascii="Cambria" w:eastAsia="Cambria" w:hAnsi="Cambria" w:cs="Cambria"/>
          <w:color w:val="000000" w:themeColor="text1"/>
        </w:rPr>
        <w:t xml:space="preserve">or </w:t>
      </w:r>
      <w:bookmarkStart w:id="18" w:name="OLE_LINK1"/>
      <w:r w:rsidR="00B27870" w:rsidRPr="00B923F0">
        <w:rPr>
          <w:rFonts w:ascii="Cambria" w:eastAsia="Cambria" w:hAnsi="Cambria" w:cs="Cambria"/>
          <w:color w:val="000000" w:themeColor="text1"/>
        </w:rPr>
        <w:t xml:space="preserve">the </w:t>
      </w:r>
      <w:r w:rsidRPr="00B923F0">
        <w:rPr>
          <w:rFonts w:ascii="Cambria" w:eastAsia="Cambria" w:hAnsi="Cambria" w:cs="Cambria"/>
          <w:i/>
          <w:color w:val="000000" w:themeColor="text1"/>
        </w:rPr>
        <w:t>Quarterly Journal of Finance</w:t>
      </w:r>
      <w:bookmarkEnd w:id="18"/>
      <w:r w:rsidRPr="00B923F0">
        <w:rPr>
          <w:rFonts w:ascii="Cambria" w:eastAsia="Cambria" w:hAnsi="Cambria" w:cs="Cambria"/>
          <w:color w:val="000000" w:themeColor="text1"/>
        </w:rPr>
        <w:t xml:space="preserve">. </w:t>
      </w:r>
      <w:r w:rsidRPr="00B923F0">
        <w:rPr>
          <w:rFonts w:ascii="Cambria" w:eastAsia="Cambria" w:hAnsi="Cambria" w:cs="Cambria"/>
          <w:i/>
          <w:color w:val="000000" w:themeColor="text1"/>
        </w:rPr>
        <w:t>CFR</w:t>
      </w:r>
      <w:r w:rsidRPr="00B923F0">
        <w:rPr>
          <w:rFonts w:ascii="Cambria" w:eastAsia="Cambria" w:hAnsi="Cambria" w:cs="Cambria"/>
          <w:color w:val="000000" w:themeColor="text1"/>
        </w:rPr>
        <w:t xml:space="preserve"> holds the 4th and 6th positions in our PAIs, has an A* grade in ABDC, but </w:t>
      </w:r>
      <w:r w:rsidR="00E13212" w:rsidRPr="00B923F0">
        <w:rPr>
          <w:rFonts w:ascii="Cambria" w:eastAsia="Cambria" w:hAnsi="Cambria" w:cs="Cambria"/>
          <w:color w:val="000000" w:themeColor="text1"/>
        </w:rPr>
        <w:t>is</w:t>
      </w:r>
      <w:r w:rsidR="000C7E32"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20th in </w:t>
      </w:r>
      <w:r w:rsidR="00E13212" w:rsidRPr="00B923F0">
        <w:rPr>
          <w:rFonts w:ascii="Cambria" w:eastAsia="Cambria" w:hAnsi="Cambria" w:cs="Cambria"/>
          <w:color w:val="000000" w:themeColor="text1"/>
        </w:rPr>
        <w:t xml:space="preserve">the </w:t>
      </w:r>
      <w:r w:rsidRPr="00B923F0">
        <w:rPr>
          <w:rFonts w:ascii="Cambria" w:eastAsia="Cambria" w:hAnsi="Cambria" w:cs="Cambria"/>
          <w:color w:val="000000" w:themeColor="text1"/>
        </w:rPr>
        <w:t>SJR</w:t>
      </w:r>
      <w:r w:rsidR="000C7E32" w:rsidRPr="00B923F0">
        <w:rPr>
          <w:rFonts w:ascii="Cambria" w:eastAsia="Cambria" w:hAnsi="Cambria" w:cs="Cambria"/>
          <w:color w:val="000000" w:themeColor="text1"/>
        </w:rPr>
        <w:t xml:space="preserve"> ranking</w:t>
      </w:r>
      <w:r w:rsidRPr="00B923F0">
        <w:rPr>
          <w:rFonts w:ascii="Cambria" w:eastAsia="Cambria" w:hAnsi="Cambria" w:cs="Cambria"/>
          <w:color w:val="000000" w:themeColor="text1"/>
        </w:rPr>
        <w:t xml:space="preserve">. </w:t>
      </w:r>
      <w:r w:rsidR="00B27870" w:rsidRPr="00B923F0">
        <w:rPr>
          <w:rFonts w:ascii="Cambria" w:eastAsia="Cambria" w:hAnsi="Cambria" w:cs="Cambria"/>
          <w:color w:val="000000" w:themeColor="text1"/>
        </w:rPr>
        <w:t xml:space="preserve">Here, again, the age factor plays a decisive role, but </w:t>
      </w:r>
      <w:r w:rsidR="00E13212" w:rsidRPr="00B923F0">
        <w:rPr>
          <w:rFonts w:ascii="Cambria" w:eastAsia="Cambria" w:hAnsi="Cambria" w:cs="Cambria"/>
          <w:color w:val="000000" w:themeColor="text1"/>
        </w:rPr>
        <w:t xml:space="preserve">the </w:t>
      </w:r>
      <w:r w:rsidR="00B27870" w:rsidRPr="00B923F0">
        <w:rPr>
          <w:rFonts w:ascii="Cambria" w:eastAsia="Cambria" w:hAnsi="Cambria" w:cs="Cambria"/>
          <w:color w:val="000000" w:themeColor="text1"/>
        </w:rPr>
        <w:t>size</w:t>
      </w:r>
      <w:r w:rsidR="000C7E32" w:rsidRPr="00B923F0">
        <w:rPr>
          <w:rFonts w:ascii="Cambria" w:eastAsia="Cambria" w:hAnsi="Cambria" w:cs="Cambria"/>
          <w:color w:val="000000" w:themeColor="text1"/>
        </w:rPr>
        <w:t xml:space="preserve"> (papers per year)</w:t>
      </w:r>
      <w:r w:rsidR="00B27870" w:rsidRPr="00B923F0">
        <w:rPr>
          <w:rFonts w:ascii="Cambria" w:eastAsia="Cambria" w:hAnsi="Cambria" w:cs="Cambria"/>
          <w:color w:val="000000" w:themeColor="text1"/>
        </w:rPr>
        <w:t xml:space="preserve"> is also important. Krueger et al. (2021) have </w:t>
      </w:r>
      <w:r w:rsidR="00751754" w:rsidRPr="00B923F0">
        <w:rPr>
          <w:rFonts w:ascii="Cambria" w:eastAsia="Cambria" w:hAnsi="Cambria" w:cs="Cambria"/>
          <w:color w:val="000000" w:themeColor="text1"/>
        </w:rPr>
        <w:t>highlighted</w:t>
      </w:r>
      <w:r w:rsidR="00B27870" w:rsidRPr="00B923F0">
        <w:rPr>
          <w:rFonts w:ascii="Cambria" w:eastAsia="Cambria" w:hAnsi="Cambria" w:cs="Cambria"/>
          <w:color w:val="000000" w:themeColor="text1"/>
        </w:rPr>
        <w:t xml:space="preserve"> the </w:t>
      </w:r>
      <w:r w:rsidR="00751754" w:rsidRPr="00B923F0">
        <w:rPr>
          <w:rFonts w:ascii="Cambria" w:eastAsia="Cambria" w:hAnsi="Cambria" w:cs="Cambria"/>
          <w:color w:val="000000" w:themeColor="text1"/>
        </w:rPr>
        <w:t>disadvantage these types of</w:t>
      </w:r>
      <w:r w:rsidR="000C7E32" w:rsidRPr="00B923F0">
        <w:rPr>
          <w:rFonts w:ascii="Cambria" w:eastAsia="Cambria" w:hAnsi="Cambria" w:cs="Cambria"/>
          <w:color w:val="000000" w:themeColor="text1"/>
        </w:rPr>
        <w:t xml:space="preserve"> </w:t>
      </w:r>
      <w:r w:rsidR="00B27870" w:rsidRPr="00B923F0">
        <w:rPr>
          <w:rFonts w:ascii="Cambria" w:eastAsia="Cambria" w:hAnsi="Cambria" w:cs="Cambria"/>
          <w:color w:val="000000" w:themeColor="text1"/>
        </w:rPr>
        <w:t>journal</w:t>
      </w:r>
      <w:r w:rsidR="000C7E32" w:rsidRPr="00B923F0">
        <w:rPr>
          <w:rFonts w:ascii="Cambria" w:eastAsia="Cambria" w:hAnsi="Cambria" w:cs="Cambria"/>
          <w:color w:val="000000" w:themeColor="text1"/>
        </w:rPr>
        <w:t>s</w:t>
      </w:r>
      <w:r w:rsidR="00EC4BE7" w:rsidRPr="00B923F0">
        <w:rPr>
          <w:rFonts w:ascii="Cambria" w:eastAsia="Cambria" w:hAnsi="Cambria" w:cs="Cambria"/>
          <w:color w:val="000000" w:themeColor="text1"/>
        </w:rPr>
        <w:t xml:space="preserve"> </w:t>
      </w:r>
      <w:r w:rsidR="00751754" w:rsidRPr="00B923F0">
        <w:rPr>
          <w:rFonts w:ascii="Cambria" w:eastAsia="Cambria" w:hAnsi="Cambria" w:cs="Cambria"/>
          <w:color w:val="000000" w:themeColor="text1"/>
        </w:rPr>
        <w:t>have</w:t>
      </w:r>
      <w:r w:rsidR="00B27870" w:rsidRPr="00B923F0">
        <w:rPr>
          <w:rFonts w:ascii="Cambria" w:eastAsia="Cambria" w:hAnsi="Cambria" w:cs="Cambria"/>
          <w:color w:val="000000" w:themeColor="text1"/>
        </w:rPr>
        <w:t xml:space="preserve">, </w:t>
      </w:r>
      <w:r w:rsidR="00751754" w:rsidRPr="00B923F0">
        <w:rPr>
          <w:rFonts w:ascii="Cambria" w:eastAsia="Cambria" w:hAnsi="Cambria" w:cs="Cambria"/>
          <w:color w:val="000000" w:themeColor="text1"/>
        </w:rPr>
        <w:t xml:space="preserve">noticing </w:t>
      </w:r>
      <w:r w:rsidR="00B27870" w:rsidRPr="00B923F0">
        <w:rPr>
          <w:rFonts w:ascii="Cambria" w:eastAsia="Cambria" w:hAnsi="Cambria" w:cs="Cambria"/>
          <w:color w:val="000000" w:themeColor="text1"/>
        </w:rPr>
        <w:t>that</w:t>
      </w:r>
      <w:r w:rsidRPr="00B923F0">
        <w:rPr>
          <w:rFonts w:ascii="Cambria" w:eastAsia="Cambria" w:hAnsi="Cambria" w:cs="Cambria"/>
          <w:color w:val="000000" w:themeColor="text1"/>
        </w:rPr>
        <w:t xml:space="preserve"> a </w:t>
      </w:r>
      <w:r w:rsidR="00EC4BE7" w:rsidRPr="00B923F0">
        <w:rPr>
          <w:rFonts w:ascii="Cambria" w:eastAsia="Cambria" w:hAnsi="Cambria" w:cs="Cambria"/>
          <w:color w:val="000000" w:themeColor="text1"/>
        </w:rPr>
        <w:t xml:space="preserve">higher </w:t>
      </w:r>
      <w:r w:rsidRPr="00B923F0">
        <w:rPr>
          <w:rFonts w:ascii="Cambria" w:eastAsia="Cambria" w:hAnsi="Cambria" w:cs="Cambria"/>
          <w:color w:val="000000" w:themeColor="text1"/>
        </w:rPr>
        <w:t xml:space="preserve">frequency each year results in a higher JCR value among finance journals, </w:t>
      </w:r>
      <w:r w:rsidR="00EC4BE7" w:rsidRPr="00B923F0">
        <w:rPr>
          <w:rFonts w:ascii="Cambria" w:eastAsia="Cambria" w:hAnsi="Cambria" w:cs="Cambria"/>
          <w:color w:val="000000" w:themeColor="text1"/>
        </w:rPr>
        <w:t>and</w:t>
      </w:r>
      <w:r w:rsidRPr="00B923F0">
        <w:rPr>
          <w:rFonts w:ascii="Cambria" w:eastAsia="Cambria" w:hAnsi="Cambria" w:cs="Cambria"/>
          <w:color w:val="000000" w:themeColor="text1"/>
        </w:rPr>
        <w:t xml:space="preserve"> that </w:t>
      </w:r>
      <w:r w:rsidR="00EC4BE7" w:rsidRPr="00B923F0">
        <w:rPr>
          <w:rFonts w:ascii="Cambria" w:eastAsia="Cambria" w:hAnsi="Cambria" w:cs="Cambria"/>
          <w:color w:val="000000" w:themeColor="text1"/>
        </w:rPr>
        <w:t>newer</w:t>
      </w:r>
      <w:r w:rsidRPr="00B923F0">
        <w:rPr>
          <w:rFonts w:ascii="Cambria" w:eastAsia="Cambria" w:hAnsi="Cambria" w:cs="Cambria"/>
          <w:color w:val="000000" w:themeColor="text1"/>
        </w:rPr>
        <w:t xml:space="preserve"> journals tend to have a lower JCR value. We must </w:t>
      </w:r>
      <w:proofErr w:type="gramStart"/>
      <w:r w:rsidRPr="00B923F0">
        <w:rPr>
          <w:rFonts w:ascii="Cambria" w:eastAsia="Cambria" w:hAnsi="Cambria" w:cs="Cambria"/>
          <w:color w:val="000000" w:themeColor="text1"/>
        </w:rPr>
        <w:t>take into account</w:t>
      </w:r>
      <w:proofErr w:type="gramEnd"/>
      <w:r w:rsidRPr="00B923F0">
        <w:rPr>
          <w:rFonts w:ascii="Cambria" w:eastAsia="Cambria" w:hAnsi="Cambria" w:cs="Cambria"/>
          <w:color w:val="000000" w:themeColor="text1"/>
        </w:rPr>
        <w:t xml:space="preserve"> that </w:t>
      </w:r>
      <w:r w:rsidRPr="00B923F0">
        <w:rPr>
          <w:rFonts w:ascii="Cambria" w:eastAsia="Cambria" w:hAnsi="Cambria" w:cs="Cambria"/>
          <w:i/>
          <w:iCs/>
          <w:color w:val="000000" w:themeColor="text1"/>
        </w:rPr>
        <w:t>CFR</w:t>
      </w:r>
      <w:r w:rsidRPr="00B923F0">
        <w:rPr>
          <w:rFonts w:ascii="Cambria" w:eastAsia="Cambria" w:hAnsi="Cambria" w:cs="Cambria"/>
          <w:color w:val="000000" w:themeColor="text1"/>
        </w:rPr>
        <w:t xml:space="preserve"> is a </w:t>
      </w:r>
      <w:r w:rsidR="009F67E4" w:rsidRPr="00B923F0">
        <w:rPr>
          <w:rFonts w:ascii="Cambria" w:eastAsia="Cambria" w:hAnsi="Cambria" w:cs="Cambria"/>
          <w:color w:val="000000" w:themeColor="text1"/>
        </w:rPr>
        <w:t>“</w:t>
      </w:r>
      <w:r w:rsidRPr="00B923F0">
        <w:rPr>
          <w:rFonts w:ascii="Cambria" w:eastAsia="Cambria" w:hAnsi="Cambria" w:cs="Cambria"/>
          <w:color w:val="000000" w:themeColor="text1"/>
        </w:rPr>
        <w:t>boutique</w:t>
      </w:r>
      <w:r w:rsidR="009F67E4" w:rsidRPr="00B923F0">
        <w:rPr>
          <w:rFonts w:ascii="Cambria" w:eastAsia="Cambria" w:hAnsi="Cambria" w:cs="Cambria"/>
          <w:color w:val="000000" w:themeColor="text1"/>
        </w:rPr>
        <w:t>” journal</w:t>
      </w:r>
      <w:r w:rsidRPr="00B923F0">
        <w:rPr>
          <w:rFonts w:ascii="Cambria" w:eastAsia="Cambria" w:hAnsi="Cambria" w:cs="Cambria"/>
          <w:color w:val="000000" w:themeColor="text1"/>
        </w:rPr>
        <w:t xml:space="preserve">, publishing only 10-15 papers </w:t>
      </w:r>
      <w:r w:rsidR="009F67E4" w:rsidRPr="00B923F0">
        <w:rPr>
          <w:rFonts w:ascii="Cambria" w:eastAsia="Cambria" w:hAnsi="Cambria" w:cs="Cambria"/>
          <w:color w:val="000000" w:themeColor="text1"/>
        </w:rPr>
        <w:t xml:space="preserve">each </w:t>
      </w:r>
      <w:r w:rsidRPr="00B923F0">
        <w:rPr>
          <w:rFonts w:ascii="Cambria" w:eastAsia="Cambria" w:hAnsi="Cambria" w:cs="Cambria"/>
          <w:color w:val="000000" w:themeColor="text1"/>
        </w:rPr>
        <w:t xml:space="preserve">year, </w:t>
      </w:r>
      <w:r w:rsidR="00C97F00" w:rsidRPr="00B923F0">
        <w:rPr>
          <w:rFonts w:ascii="Cambria" w:eastAsia="Cambria" w:hAnsi="Cambria" w:cs="Cambria"/>
          <w:color w:val="000000" w:themeColor="text1"/>
        </w:rPr>
        <w:t>given that</w:t>
      </w:r>
      <w:r w:rsidR="00224276" w:rsidRPr="00B923F0">
        <w:rPr>
          <w:rFonts w:ascii="Cambria" w:eastAsia="Cambria" w:hAnsi="Cambria" w:cs="Cambria"/>
          <w:color w:val="000000" w:themeColor="text1"/>
        </w:rPr>
        <w:t xml:space="preserve"> it is </w:t>
      </w:r>
      <w:r w:rsidRPr="00B923F0">
        <w:rPr>
          <w:rFonts w:ascii="Cambria" w:eastAsia="Cambria" w:hAnsi="Cambria" w:cs="Cambria"/>
          <w:color w:val="000000" w:themeColor="text1"/>
        </w:rPr>
        <w:t>very young (</w:t>
      </w:r>
      <w:r w:rsidR="0053474D" w:rsidRPr="00B923F0">
        <w:rPr>
          <w:rFonts w:ascii="Cambria" w:eastAsia="Cambria" w:hAnsi="Cambria" w:cs="Cambria"/>
          <w:color w:val="000000" w:themeColor="text1"/>
        </w:rPr>
        <w:t>10</w:t>
      </w:r>
      <w:r w:rsidRPr="00B923F0">
        <w:rPr>
          <w:rFonts w:ascii="Cambria" w:eastAsia="Cambria" w:hAnsi="Cambria" w:cs="Cambria"/>
          <w:color w:val="000000" w:themeColor="text1"/>
        </w:rPr>
        <w:t xml:space="preserve"> years</w:t>
      </w:r>
      <w:r w:rsidR="00224276" w:rsidRPr="00B923F0">
        <w:rPr>
          <w:rFonts w:ascii="Cambria" w:eastAsia="Cambria" w:hAnsi="Cambria" w:cs="Cambria"/>
          <w:color w:val="000000" w:themeColor="text1"/>
        </w:rPr>
        <w:t xml:space="preserve"> old</w:t>
      </w:r>
      <w:r w:rsidRPr="00B923F0">
        <w:rPr>
          <w:rFonts w:ascii="Cambria" w:eastAsia="Cambria" w:hAnsi="Cambria" w:cs="Cambria"/>
          <w:color w:val="000000" w:themeColor="text1"/>
        </w:rPr>
        <w:t xml:space="preserve">), and therefore little known, but our methodology detects </w:t>
      </w:r>
      <w:r w:rsidR="00224276" w:rsidRPr="00B923F0">
        <w:rPr>
          <w:rFonts w:ascii="Cambria" w:eastAsia="Cambria" w:hAnsi="Cambria" w:cs="Cambria"/>
          <w:color w:val="000000" w:themeColor="text1"/>
        </w:rPr>
        <w:t xml:space="preserve">its </w:t>
      </w:r>
      <w:r w:rsidRPr="00B923F0">
        <w:rPr>
          <w:rFonts w:ascii="Cambria" w:eastAsia="Cambria" w:hAnsi="Cambria" w:cs="Cambria"/>
          <w:color w:val="000000" w:themeColor="text1"/>
        </w:rPr>
        <w:t xml:space="preserve">high quality. </w:t>
      </w:r>
      <w:r w:rsidR="003C5B78" w:rsidRPr="00B923F0">
        <w:rPr>
          <w:rFonts w:ascii="Cambria" w:eastAsia="Cambria" w:hAnsi="Cambria" w:cs="Cambria"/>
          <w:color w:val="000000" w:themeColor="text1"/>
        </w:rPr>
        <w:t xml:space="preserve">Recent rankings </w:t>
      </w:r>
      <w:r w:rsidR="009F67E4" w:rsidRPr="00B923F0">
        <w:rPr>
          <w:rFonts w:ascii="Cambria" w:eastAsia="Cambria" w:hAnsi="Cambria" w:cs="Cambria"/>
          <w:color w:val="000000" w:themeColor="text1"/>
        </w:rPr>
        <w:t xml:space="preserve">confirm </w:t>
      </w:r>
      <w:r w:rsidR="003C5B78" w:rsidRPr="00B923F0">
        <w:rPr>
          <w:rFonts w:ascii="Cambria" w:eastAsia="Cambria" w:hAnsi="Cambria" w:cs="Cambria"/>
          <w:color w:val="000000" w:themeColor="text1"/>
        </w:rPr>
        <w:t>our assessment. On the one hand,</w:t>
      </w:r>
      <w:r w:rsidR="00936590" w:rsidRPr="00B923F0">
        <w:rPr>
          <w:rFonts w:ascii="Cambria" w:eastAsia="Cambria" w:hAnsi="Cambria" w:cs="Cambria"/>
          <w:color w:val="000000" w:themeColor="text1"/>
        </w:rPr>
        <w:t xml:space="preserve"> for</w:t>
      </w:r>
      <w:r w:rsidRPr="00B923F0">
        <w:rPr>
          <w:rFonts w:ascii="Cambria" w:eastAsia="Cambria" w:hAnsi="Cambria" w:cs="Cambria"/>
          <w:color w:val="000000" w:themeColor="text1"/>
        </w:rPr>
        <w:t xml:space="preserve"> </w:t>
      </w:r>
      <w:r w:rsidR="00936590" w:rsidRPr="00B923F0">
        <w:rPr>
          <w:rFonts w:ascii="Cambria" w:eastAsia="Cambria" w:hAnsi="Cambria" w:cs="Cambria"/>
          <w:color w:val="000000" w:themeColor="text1"/>
        </w:rPr>
        <w:t xml:space="preserve">the last 10 years, </w:t>
      </w:r>
      <w:r w:rsidR="003C5B78" w:rsidRPr="00B923F0">
        <w:rPr>
          <w:rFonts w:ascii="Cambria" w:eastAsia="Cambria" w:hAnsi="Cambria" w:cs="Cambria"/>
          <w:i/>
          <w:iCs/>
          <w:color w:val="000000" w:themeColor="text1"/>
        </w:rPr>
        <w:t>CFR</w:t>
      </w:r>
      <w:r w:rsidRPr="00B923F0">
        <w:rPr>
          <w:rFonts w:ascii="Cambria" w:eastAsia="Cambria" w:hAnsi="Cambria" w:cs="Cambria"/>
          <w:color w:val="000000" w:themeColor="text1"/>
        </w:rPr>
        <w:t xml:space="preserve"> </w:t>
      </w:r>
      <w:r w:rsidR="00936590" w:rsidRPr="00B923F0">
        <w:rPr>
          <w:rFonts w:ascii="Cambria" w:eastAsia="Cambria" w:hAnsi="Cambria" w:cs="Cambria"/>
          <w:color w:val="000000" w:themeColor="text1"/>
        </w:rPr>
        <w:t>has been</w:t>
      </w:r>
      <w:r w:rsidR="00224276"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the fourth-best finance journal </w:t>
      </w:r>
      <w:r w:rsidR="00936590" w:rsidRPr="00B923F0">
        <w:rPr>
          <w:rFonts w:ascii="Cambria" w:eastAsia="Cambria" w:hAnsi="Cambria" w:cs="Cambria"/>
          <w:color w:val="000000" w:themeColor="text1"/>
        </w:rPr>
        <w:t xml:space="preserve">according to the recursive REPEC rankings </w:t>
      </w:r>
      <w:r w:rsidRPr="00B923F0">
        <w:rPr>
          <w:rFonts w:ascii="Cambria" w:eastAsia="Cambria" w:hAnsi="Cambria" w:cs="Cambria"/>
          <w:color w:val="000000" w:themeColor="text1"/>
        </w:rPr>
        <w:t>(</w:t>
      </w:r>
      <w:r w:rsidR="00CC6118" w:rsidRPr="00B923F0">
        <w:rPr>
          <w:rFonts w:ascii="Cambria" w:eastAsia="Cambria" w:hAnsi="Cambria" w:cs="Cambria"/>
          <w:color w:val="000000" w:themeColor="text1"/>
        </w:rPr>
        <w:t xml:space="preserve">see this result at </w:t>
      </w:r>
      <w:r w:rsidRPr="00B923F0">
        <w:rPr>
          <w:rFonts w:ascii="Cambria" w:eastAsia="Cambria" w:hAnsi="Cambria" w:cs="Cambria"/>
          <w:color w:val="000000" w:themeColor="text1"/>
        </w:rPr>
        <w:t xml:space="preserve">cfr.pub/home), </w:t>
      </w:r>
      <w:r w:rsidR="0034621B" w:rsidRPr="00B923F0">
        <w:rPr>
          <w:rFonts w:ascii="Cambria" w:eastAsia="Cambria" w:hAnsi="Cambria" w:cs="Cambria"/>
          <w:color w:val="000000" w:themeColor="text1"/>
        </w:rPr>
        <w:t xml:space="preserve">in </w:t>
      </w:r>
      <w:proofErr w:type="gramStart"/>
      <w:r w:rsidR="003C5B78" w:rsidRPr="00B923F0">
        <w:rPr>
          <w:rFonts w:ascii="Cambria" w:eastAsia="Cambria" w:hAnsi="Cambria" w:cs="Cambria"/>
          <w:color w:val="000000" w:themeColor="text1"/>
        </w:rPr>
        <w:t>exactly the same</w:t>
      </w:r>
      <w:proofErr w:type="gramEnd"/>
      <w:r w:rsidR="003C5B78" w:rsidRPr="00B923F0">
        <w:rPr>
          <w:rFonts w:ascii="Cambria" w:eastAsia="Cambria" w:hAnsi="Cambria" w:cs="Cambria"/>
          <w:color w:val="000000" w:themeColor="text1"/>
        </w:rPr>
        <w:t xml:space="preserve"> position as</w:t>
      </w:r>
      <w:r w:rsidR="00936590" w:rsidRPr="00B923F0">
        <w:rPr>
          <w:rFonts w:ascii="Cambria" w:eastAsia="Cambria" w:hAnsi="Cambria" w:cs="Cambria"/>
          <w:color w:val="000000" w:themeColor="text1"/>
        </w:rPr>
        <w:t xml:space="preserve"> in</w:t>
      </w:r>
      <w:r w:rsidR="003C5B78" w:rsidRPr="00B923F0">
        <w:rPr>
          <w:rFonts w:ascii="Cambria" w:eastAsia="Cambria" w:hAnsi="Cambria" w:cs="Cambria"/>
          <w:color w:val="000000" w:themeColor="text1"/>
        </w:rPr>
        <w:t xml:space="preserve"> our PAI1. On the other hand, in the latest Scopus ranking</w:t>
      </w:r>
      <w:r w:rsidR="00936590" w:rsidRPr="00B923F0">
        <w:rPr>
          <w:rFonts w:ascii="Cambria" w:eastAsia="Cambria" w:hAnsi="Cambria" w:cs="Cambria"/>
          <w:color w:val="000000" w:themeColor="text1"/>
        </w:rPr>
        <w:t>,</w:t>
      </w:r>
      <w:r w:rsidR="003C5B78" w:rsidRPr="00B923F0">
        <w:rPr>
          <w:rFonts w:ascii="Cambria" w:eastAsia="Cambria" w:hAnsi="Cambria" w:cs="Cambria"/>
          <w:color w:val="000000" w:themeColor="text1"/>
        </w:rPr>
        <w:t xml:space="preserve"> </w:t>
      </w:r>
      <w:r w:rsidR="003C5B78" w:rsidRPr="00B923F0">
        <w:rPr>
          <w:rFonts w:ascii="Cambria" w:eastAsia="Cambria" w:hAnsi="Cambria" w:cs="Cambria"/>
          <w:i/>
          <w:iCs/>
          <w:color w:val="000000" w:themeColor="text1"/>
        </w:rPr>
        <w:t>CFR</w:t>
      </w:r>
      <w:r w:rsidR="003C5B78" w:rsidRPr="00B923F0">
        <w:rPr>
          <w:rFonts w:ascii="Cambria" w:eastAsia="Cambria" w:hAnsi="Cambria" w:cs="Cambria"/>
          <w:color w:val="000000" w:themeColor="text1"/>
        </w:rPr>
        <w:t xml:space="preserve"> is considered Q1 in </w:t>
      </w:r>
      <w:r w:rsidR="0034621B" w:rsidRPr="00B923F0">
        <w:rPr>
          <w:rFonts w:ascii="Cambria" w:eastAsia="Cambria" w:hAnsi="Cambria" w:cs="Cambria"/>
          <w:color w:val="000000" w:themeColor="text1"/>
        </w:rPr>
        <w:t>the field of f</w:t>
      </w:r>
      <w:r w:rsidR="003C5B78" w:rsidRPr="00B923F0">
        <w:rPr>
          <w:rFonts w:ascii="Cambria" w:eastAsia="Cambria" w:hAnsi="Cambria" w:cs="Cambria"/>
          <w:color w:val="000000" w:themeColor="text1"/>
        </w:rPr>
        <w:t xml:space="preserve">inance, with an SJR </w:t>
      </w:r>
      <w:r w:rsidR="0034621B" w:rsidRPr="00B923F0">
        <w:rPr>
          <w:rFonts w:ascii="Cambria" w:eastAsia="Cambria" w:hAnsi="Cambria" w:cs="Cambria"/>
          <w:color w:val="000000" w:themeColor="text1"/>
        </w:rPr>
        <w:t>of 1.806 in</w:t>
      </w:r>
      <w:r w:rsidR="003C5B78" w:rsidRPr="00B923F0">
        <w:rPr>
          <w:rFonts w:ascii="Cambria" w:eastAsia="Cambria" w:hAnsi="Cambria" w:cs="Cambria"/>
          <w:color w:val="000000" w:themeColor="text1"/>
        </w:rPr>
        <w:t xml:space="preserve"> 2020, which places it among the top 10% of pure finance journals in </w:t>
      </w:r>
      <w:proofErr w:type="spellStart"/>
      <w:r w:rsidR="003C5B78" w:rsidRPr="00B923F0">
        <w:rPr>
          <w:rFonts w:ascii="Cambria" w:eastAsia="Cambria" w:hAnsi="Cambria" w:cs="Cambria"/>
          <w:color w:val="000000" w:themeColor="text1"/>
        </w:rPr>
        <w:t>Scimago</w:t>
      </w:r>
      <w:proofErr w:type="spellEnd"/>
      <w:r w:rsidR="003C5B78" w:rsidRPr="00B923F0">
        <w:rPr>
          <w:rFonts w:ascii="Cambria" w:eastAsia="Cambria" w:hAnsi="Cambria" w:cs="Cambria"/>
          <w:color w:val="000000" w:themeColor="text1"/>
        </w:rPr>
        <w:t>.</w:t>
      </w:r>
      <w:r w:rsidR="00524BFA" w:rsidRPr="00B923F0">
        <w:rPr>
          <w:rFonts w:ascii="Cambria" w:eastAsia="Cambria" w:hAnsi="Cambria" w:cs="Cambria"/>
          <w:color w:val="000000" w:themeColor="text1"/>
        </w:rPr>
        <w:t xml:space="preserve"> </w:t>
      </w:r>
      <w:r w:rsidRPr="00B923F0">
        <w:rPr>
          <w:rFonts w:ascii="Cambria" w:eastAsia="Cambria" w:hAnsi="Cambria" w:cs="Cambria"/>
          <w:i/>
          <w:color w:val="000000" w:themeColor="text1"/>
        </w:rPr>
        <w:t>Quarterly Journal of Finance</w:t>
      </w:r>
      <w:r w:rsidRPr="00B923F0">
        <w:rPr>
          <w:rFonts w:ascii="Cambria" w:eastAsia="Cambria" w:hAnsi="Cambria" w:cs="Cambria"/>
          <w:color w:val="000000" w:themeColor="text1"/>
        </w:rPr>
        <w:t xml:space="preserve"> </w:t>
      </w:r>
      <w:r w:rsidR="00524BFA" w:rsidRPr="00B923F0">
        <w:rPr>
          <w:rFonts w:ascii="Cambria" w:eastAsia="Cambria" w:hAnsi="Cambria" w:cs="Cambria"/>
          <w:color w:val="000000" w:themeColor="text1"/>
        </w:rPr>
        <w:t xml:space="preserve">is also a young journal, but </w:t>
      </w:r>
      <w:r w:rsidR="00E84498" w:rsidRPr="00B923F0">
        <w:rPr>
          <w:rFonts w:ascii="Cambria" w:eastAsia="Cambria" w:hAnsi="Cambria" w:cs="Cambria"/>
          <w:color w:val="000000" w:themeColor="text1"/>
        </w:rPr>
        <w:t xml:space="preserve">one of outstanding quality, as indicated by its recent inclusion </w:t>
      </w:r>
      <w:r w:rsidR="00524BFA" w:rsidRPr="00B923F0">
        <w:rPr>
          <w:rFonts w:ascii="Cambria" w:eastAsia="Cambria" w:hAnsi="Cambria" w:cs="Cambria"/>
          <w:color w:val="000000" w:themeColor="text1"/>
        </w:rPr>
        <w:t xml:space="preserve">in the </w:t>
      </w:r>
      <w:r w:rsidR="00524BFA" w:rsidRPr="00B923F0">
        <w:rPr>
          <w:rFonts w:ascii="Cambria" w:eastAsia="Cambria" w:hAnsi="Cambria" w:cs="Cambria"/>
          <w:i/>
          <w:iCs/>
          <w:color w:val="000000" w:themeColor="text1"/>
        </w:rPr>
        <w:t>Emerging Journals Category</w:t>
      </w:r>
      <w:r w:rsidR="00524BFA" w:rsidRPr="00B923F0">
        <w:rPr>
          <w:rFonts w:ascii="Cambria" w:eastAsia="Cambria" w:hAnsi="Cambria" w:cs="Cambria"/>
          <w:color w:val="000000" w:themeColor="text1"/>
        </w:rPr>
        <w:t xml:space="preserve"> of the SSCI index (</w:t>
      </w:r>
      <w:r w:rsidR="00524BFA" w:rsidRPr="00B923F0">
        <w:rPr>
          <w:rFonts w:ascii="Cambria" w:eastAsia="Cambria" w:hAnsi="Cambria" w:cs="Cambria"/>
          <w:i/>
          <w:iCs/>
          <w:color w:val="000000" w:themeColor="text1"/>
        </w:rPr>
        <w:t>Clarivate Analytics</w:t>
      </w:r>
      <w:r w:rsidR="00524BFA" w:rsidRPr="00B923F0">
        <w:rPr>
          <w:rFonts w:ascii="Cambria" w:eastAsia="Cambria" w:hAnsi="Cambria" w:cs="Cambria"/>
          <w:color w:val="000000" w:themeColor="text1"/>
        </w:rPr>
        <w:t xml:space="preserve">), which </w:t>
      </w:r>
      <w:r w:rsidR="00E84498" w:rsidRPr="00B923F0">
        <w:rPr>
          <w:rFonts w:ascii="Cambria" w:eastAsia="Cambria" w:hAnsi="Cambria" w:cs="Cambria"/>
          <w:color w:val="000000" w:themeColor="text1"/>
        </w:rPr>
        <w:t>serves as a precursor to the JCR classification</w:t>
      </w:r>
      <w:r w:rsidR="00524BFA" w:rsidRPr="00B923F0">
        <w:rPr>
          <w:rFonts w:ascii="Cambria" w:eastAsia="Cambria" w:hAnsi="Cambria" w:cs="Cambria"/>
          <w:color w:val="000000" w:themeColor="text1"/>
        </w:rPr>
        <w:t xml:space="preserve">. In addition, it has significantly improved its SJR </w:t>
      </w:r>
      <w:r w:rsidR="00BD7389" w:rsidRPr="00B923F0">
        <w:rPr>
          <w:rFonts w:ascii="Cambria" w:eastAsia="Cambria" w:hAnsi="Cambria" w:cs="Cambria"/>
          <w:color w:val="000000" w:themeColor="text1"/>
        </w:rPr>
        <w:t xml:space="preserve">in the subject of finance </w:t>
      </w:r>
      <w:r w:rsidR="00524BFA" w:rsidRPr="00B923F0">
        <w:rPr>
          <w:rFonts w:ascii="Cambria" w:eastAsia="Cambria" w:hAnsi="Cambria" w:cs="Cambria"/>
          <w:color w:val="000000" w:themeColor="text1"/>
        </w:rPr>
        <w:t xml:space="preserve">from Q2 (2019) to Q1 (2020). These results allow us to see our methodology as a good predictor of </w:t>
      </w:r>
      <w:r w:rsidR="00C97F00" w:rsidRPr="00B923F0">
        <w:rPr>
          <w:rFonts w:ascii="Cambria" w:eastAsia="Cambria" w:hAnsi="Cambria" w:cs="Cambria"/>
          <w:color w:val="000000" w:themeColor="text1"/>
        </w:rPr>
        <w:t xml:space="preserve">a </w:t>
      </w:r>
      <w:r w:rsidR="000F7110" w:rsidRPr="00B923F0">
        <w:rPr>
          <w:rFonts w:ascii="Cambria" w:eastAsia="Cambria" w:hAnsi="Cambria" w:cs="Cambria"/>
          <w:color w:val="000000" w:themeColor="text1"/>
        </w:rPr>
        <w:t>young journal</w:t>
      </w:r>
      <w:r w:rsidR="00C97F00" w:rsidRPr="00B923F0">
        <w:rPr>
          <w:rFonts w:ascii="Cambria" w:eastAsia="Cambria" w:hAnsi="Cambria" w:cs="Cambria"/>
          <w:color w:val="000000" w:themeColor="text1"/>
        </w:rPr>
        <w:t>’</w:t>
      </w:r>
      <w:r w:rsidR="000F7110" w:rsidRPr="00B923F0">
        <w:rPr>
          <w:rFonts w:ascii="Cambria" w:eastAsia="Cambria" w:hAnsi="Cambria" w:cs="Cambria"/>
          <w:color w:val="000000" w:themeColor="text1"/>
        </w:rPr>
        <w:t xml:space="preserve">s </w:t>
      </w:r>
      <w:r w:rsidR="00524BFA" w:rsidRPr="00B923F0">
        <w:rPr>
          <w:rFonts w:ascii="Cambria" w:eastAsia="Cambria" w:hAnsi="Cambria" w:cs="Cambria"/>
          <w:color w:val="000000" w:themeColor="text1"/>
        </w:rPr>
        <w:t xml:space="preserve">future performance in citation-based rankings and as a method that overcomes the </w:t>
      </w:r>
      <w:r w:rsidR="000F7110" w:rsidRPr="00B923F0">
        <w:rPr>
          <w:rFonts w:ascii="Cambria" w:eastAsia="Cambria" w:hAnsi="Cambria" w:cs="Cambria"/>
          <w:color w:val="000000" w:themeColor="text1"/>
        </w:rPr>
        <w:t>disadvantage experienced by</w:t>
      </w:r>
      <w:r w:rsidR="00524BFA" w:rsidRPr="00B923F0">
        <w:rPr>
          <w:rFonts w:ascii="Cambria" w:eastAsia="Cambria" w:hAnsi="Cambria" w:cs="Cambria"/>
          <w:color w:val="000000" w:themeColor="text1"/>
        </w:rPr>
        <w:t xml:space="preserve"> journals with few articles</w:t>
      </w:r>
      <w:r w:rsidR="000F7110" w:rsidRPr="00B923F0">
        <w:rPr>
          <w:rFonts w:ascii="Cambria" w:eastAsia="Cambria" w:hAnsi="Cambria" w:cs="Cambria"/>
          <w:color w:val="000000" w:themeColor="text1"/>
        </w:rPr>
        <w:t>, which has been</w:t>
      </w:r>
      <w:r w:rsidR="00524BFA" w:rsidRPr="00B923F0">
        <w:rPr>
          <w:rFonts w:ascii="Cambria" w:eastAsia="Cambria" w:hAnsi="Cambria" w:cs="Cambria"/>
          <w:color w:val="000000" w:themeColor="text1"/>
        </w:rPr>
        <w:t xml:space="preserve"> reported by Krueger et al. (2021).</w:t>
      </w:r>
      <w:r w:rsidR="000F7110" w:rsidRPr="00B923F0">
        <w:rPr>
          <w:rFonts w:ascii="Cambria" w:eastAsia="Cambria" w:hAnsi="Cambria" w:cs="Cambria"/>
          <w:color w:val="000000" w:themeColor="text1"/>
        </w:rPr>
        <w:t xml:space="preserve"> </w:t>
      </w:r>
    </w:p>
    <w:p w14:paraId="118B7548" w14:textId="5A928CC3" w:rsidR="008211C8" w:rsidRPr="00B923F0" w:rsidRDefault="00524BFA" w:rsidP="00524BFA">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T</w:t>
      </w:r>
      <w:r w:rsidR="00E83BAD" w:rsidRPr="00B923F0">
        <w:rPr>
          <w:rFonts w:ascii="Cambria" w:eastAsia="Cambria" w:hAnsi="Cambria" w:cs="Cambria"/>
          <w:color w:val="000000" w:themeColor="text1"/>
        </w:rPr>
        <w:t xml:space="preserve">here are excellent journals, such as </w:t>
      </w:r>
      <w:r w:rsidR="00E83BAD" w:rsidRPr="00B923F0">
        <w:rPr>
          <w:rFonts w:ascii="Cambria" w:eastAsia="Cambria" w:hAnsi="Cambria" w:cs="Cambria"/>
          <w:i/>
          <w:color w:val="000000" w:themeColor="text1"/>
        </w:rPr>
        <w:t>Review of Finance</w:t>
      </w:r>
      <w:r w:rsidR="00E83BAD" w:rsidRPr="00B923F0">
        <w:rPr>
          <w:rFonts w:ascii="Cambria" w:eastAsia="Cambria" w:hAnsi="Cambria" w:cs="Cambria"/>
          <w:color w:val="000000" w:themeColor="text1"/>
        </w:rPr>
        <w:t xml:space="preserve"> (</w:t>
      </w:r>
      <w:proofErr w:type="spellStart"/>
      <w:r w:rsidR="00E83BAD" w:rsidRPr="00B923F0">
        <w:rPr>
          <w:rFonts w:ascii="Cambria" w:eastAsia="Cambria" w:hAnsi="Cambria" w:cs="Cambria"/>
          <w:i/>
          <w:color w:val="000000" w:themeColor="text1"/>
        </w:rPr>
        <w:t>RoF</w:t>
      </w:r>
      <w:proofErr w:type="spellEnd"/>
      <w:r w:rsidR="00E83BAD" w:rsidRPr="00B923F0">
        <w:rPr>
          <w:rFonts w:ascii="Cambria" w:eastAsia="Cambria" w:hAnsi="Cambria" w:cs="Cambria"/>
          <w:color w:val="000000" w:themeColor="text1"/>
        </w:rPr>
        <w:t xml:space="preserve">), that rank below other </w:t>
      </w:r>
      <w:r w:rsidR="00E83BAD" w:rsidRPr="00B923F0">
        <w:rPr>
          <w:rFonts w:ascii="Cambria" w:eastAsia="Cambria" w:hAnsi="Cambria" w:cs="Cambria"/>
          <w:i/>
          <w:color w:val="000000" w:themeColor="text1"/>
        </w:rPr>
        <w:t>a priori</w:t>
      </w:r>
      <w:r w:rsidR="00E83BAD" w:rsidRPr="00B923F0">
        <w:rPr>
          <w:rFonts w:ascii="Cambria" w:eastAsia="Cambria" w:hAnsi="Cambria" w:cs="Cambria"/>
          <w:color w:val="000000" w:themeColor="text1"/>
        </w:rPr>
        <w:t xml:space="preserve"> lower quality journals, such as </w:t>
      </w:r>
      <w:r w:rsidR="00E83BAD" w:rsidRPr="00B923F0">
        <w:rPr>
          <w:rFonts w:ascii="Cambria" w:eastAsia="Cambria" w:hAnsi="Cambria" w:cs="Cambria"/>
          <w:i/>
          <w:color w:val="000000" w:themeColor="text1"/>
        </w:rPr>
        <w:t>CFR</w:t>
      </w:r>
      <w:r w:rsidR="00E83BAD" w:rsidRPr="00B923F0">
        <w:rPr>
          <w:rFonts w:ascii="Cambria" w:eastAsia="Cambria" w:hAnsi="Cambria" w:cs="Cambria"/>
          <w:color w:val="000000" w:themeColor="text1"/>
        </w:rPr>
        <w:t xml:space="preserve">. It is true that </w:t>
      </w:r>
      <w:proofErr w:type="spellStart"/>
      <w:r w:rsidR="00E83BAD" w:rsidRPr="00B923F0">
        <w:rPr>
          <w:rFonts w:ascii="Cambria" w:eastAsia="Cambria" w:hAnsi="Cambria" w:cs="Cambria"/>
          <w:i/>
          <w:color w:val="000000" w:themeColor="text1"/>
        </w:rPr>
        <w:t>RoF</w:t>
      </w:r>
      <w:r w:rsidR="00E83BAD" w:rsidRPr="00B923F0">
        <w:rPr>
          <w:rFonts w:ascii="Cambria" w:eastAsia="Cambria" w:hAnsi="Cambria" w:cs="Cambria"/>
          <w:color w:val="000000" w:themeColor="text1"/>
        </w:rPr>
        <w:t>'s</w:t>
      </w:r>
      <w:proofErr w:type="spellEnd"/>
      <w:r w:rsidR="00E83BAD" w:rsidRPr="00B923F0">
        <w:rPr>
          <w:rFonts w:ascii="Cambria" w:eastAsia="Cambria" w:hAnsi="Cambria" w:cs="Cambria"/>
          <w:color w:val="000000" w:themeColor="text1"/>
        </w:rPr>
        <w:t xml:space="preserve"> position in the ranking is below </w:t>
      </w:r>
      <w:r w:rsidR="00E83BAD" w:rsidRPr="00B923F0">
        <w:rPr>
          <w:rFonts w:ascii="Cambria" w:eastAsia="Cambria" w:hAnsi="Cambria" w:cs="Cambria"/>
          <w:i/>
          <w:color w:val="000000" w:themeColor="text1"/>
        </w:rPr>
        <w:t>CFR</w:t>
      </w:r>
      <w:r w:rsidR="00E83BAD" w:rsidRPr="00B923F0">
        <w:rPr>
          <w:rFonts w:ascii="Cambria" w:eastAsia="Cambria" w:hAnsi="Cambria" w:cs="Cambria"/>
          <w:color w:val="000000" w:themeColor="text1"/>
        </w:rPr>
        <w:t>, but the</w:t>
      </w:r>
      <w:r w:rsidR="000F7110" w:rsidRPr="00B923F0">
        <w:rPr>
          <w:rFonts w:ascii="Cambria" w:eastAsia="Cambria" w:hAnsi="Cambria" w:cs="Cambria"/>
          <w:color w:val="000000" w:themeColor="text1"/>
        </w:rPr>
        <w:t>ir</w:t>
      </w:r>
      <w:r w:rsidR="00E83BAD" w:rsidRPr="00B923F0">
        <w:rPr>
          <w:rFonts w:ascii="Cambria" w:eastAsia="Cambria" w:hAnsi="Cambria" w:cs="Cambria"/>
          <w:color w:val="000000" w:themeColor="text1"/>
        </w:rPr>
        <w:t xml:space="preserve"> scores are very similar (see PAI2, the difference is not </w:t>
      </w:r>
      <w:r w:rsidR="00CC6118" w:rsidRPr="00B923F0">
        <w:rPr>
          <w:rFonts w:ascii="Cambria" w:eastAsia="Cambria" w:hAnsi="Cambria" w:cs="Cambria"/>
          <w:color w:val="000000" w:themeColor="text1"/>
        </w:rPr>
        <w:t xml:space="preserve">statistically </w:t>
      </w:r>
      <w:r w:rsidR="00E83BAD" w:rsidRPr="00B923F0">
        <w:rPr>
          <w:rFonts w:ascii="Cambria" w:eastAsia="Cambria" w:hAnsi="Cambria" w:cs="Cambria"/>
          <w:color w:val="000000" w:themeColor="text1"/>
        </w:rPr>
        <w:t xml:space="preserve">significant). If we transform the score to ratings, they would be in the same tier. Table </w:t>
      </w:r>
      <w:r w:rsidR="00025AAD" w:rsidRPr="00B923F0">
        <w:rPr>
          <w:rFonts w:ascii="Cambria" w:eastAsia="Cambria" w:hAnsi="Cambria" w:cs="Cambria"/>
          <w:color w:val="000000" w:themeColor="text1"/>
        </w:rPr>
        <w:t>7</w:t>
      </w:r>
      <w:r w:rsidR="00E83BAD" w:rsidRPr="00B923F0">
        <w:rPr>
          <w:rFonts w:ascii="Cambria" w:eastAsia="Cambria" w:hAnsi="Cambria" w:cs="Cambria"/>
          <w:color w:val="000000" w:themeColor="text1"/>
        </w:rPr>
        <w:t xml:space="preserve"> shows the institutions that contribute to these outlets (in </w:t>
      </w:r>
      <w:proofErr w:type="spellStart"/>
      <w:r w:rsidR="00E83BAD" w:rsidRPr="00B923F0">
        <w:rPr>
          <w:rFonts w:ascii="Cambria" w:eastAsia="Cambria" w:hAnsi="Cambria" w:cs="Cambria"/>
          <w:i/>
          <w:color w:val="000000" w:themeColor="text1"/>
        </w:rPr>
        <w:t>RoF</w:t>
      </w:r>
      <w:proofErr w:type="spellEnd"/>
      <w:r w:rsidR="00E83BAD" w:rsidRPr="00B923F0">
        <w:rPr>
          <w:rFonts w:ascii="Cambria" w:eastAsia="Cambria" w:hAnsi="Cambria" w:cs="Cambria"/>
          <w:color w:val="000000" w:themeColor="text1"/>
        </w:rPr>
        <w:t xml:space="preserve"> </w:t>
      </w:r>
      <w:r w:rsidR="00DE2AD1" w:rsidRPr="00B923F0">
        <w:rPr>
          <w:rFonts w:ascii="Cambria" w:eastAsia="Cambria" w:hAnsi="Cambria" w:cs="Cambria"/>
          <w:color w:val="000000" w:themeColor="text1"/>
        </w:rPr>
        <w:t xml:space="preserve">and </w:t>
      </w:r>
      <w:r w:rsidR="00DE2AD1" w:rsidRPr="00B923F0">
        <w:rPr>
          <w:rFonts w:ascii="Cambria" w:eastAsia="Cambria" w:hAnsi="Cambria" w:cs="Cambria"/>
          <w:i/>
          <w:iCs/>
          <w:color w:val="000000" w:themeColor="text1"/>
        </w:rPr>
        <w:t>QJF</w:t>
      </w:r>
      <w:r w:rsidR="00DE2AD1" w:rsidRPr="00B923F0">
        <w:rPr>
          <w:rFonts w:ascii="Cambria" w:eastAsia="Cambria" w:hAnsi="Cambria" w:cs="Cambria"/>
          <w:color w:val="000000" w:themeColor="text1"/>
        </w:rPr>
        <w:t xml:space="preserve"> </w:t>
      </w:r>
      <w:r w:rsidR="00E83BAD" w:rsidRPr="00B923F0">
        <w:rPr>
          <w:rFonts w:ascii="Cambria" w:eastAsia="Cambria" w:hAnsi="Cambria" w:cs="Cambria"/>
          <w:color w:val="000000" w:themeColor="text1"/>
        </w:rPr>
        <w:t xml:space="preserve">only the first 37). Many are top institutions according to the global rankings or the specific rankings for </w:t>
      </w:r>
      <w:r w:rsidR="00B97346" w:rsidRPr="00B923F0">
        <w:rPr>
          <w:rFonts w:ascii="Cambria" w:eastAsia="Cambria" w:hAnsi="Cambria" w:cs="Cambria"/>
          <w:color w:val="000000" w:themeColor="text1"/>
        </w:rPr>
        <w:t>the subject of f</w:t>
      </w:r>
      <w:r w:rsidRPr="00B923F0">
        <w:rPr>
          <w:rFonts w:ascii="Cambria" w:eastAsia="Cambria" w:hAnsi="Cambria" w:cs="Cambria"/>
          <w:color w:val="000000" w:themeColor="text1"/>
        </w:rPr>
        <w:t>inance (Table 3)</w:t>
      </w:r>
      <w:r w:rsidR="00E83BAD" w:rsidRPr="00B923F0">
        <w:rPr>
          <w:rFonts w:ascii="Cambria" w:eastAsia="Cambria" w:hAnsi="Cambria" w:cs="Cambria"/>
          <w:color w:val="000000" w:themeColor="text1"/>
        </w:rPr>
        <w:t xml:space="preserve">. It can also be observed that highly reputed institutions such as </w:t>
      </w:r>
      <w:r w:rsidR="00E83BAD" w:rsidRPr="00B923F0">
        <w:rPr>
          <w:rFonts w:ascii="Cambria" w:eastAsia="Cambria" w:hAnsi="Cambria" w:cs="Cambria"/>
          <w:i/>
          <w:iCs/>
          <w:color w:val="000000" w:themeColor="text1"/>
        </w:rPr>
        <w:t>Harvard</w:t>
      </w:r>
      <w:r w:rsidR="00E83BAD" w:rsidRPr="00B923F0">
        <w:rPr>
          <w:rFonts w:ascii="Cambria" w:eastAsia="Cambria" w:hAnsi="Cambria" w:cs="Cambria"/>
          <w:color w:val="000000" w:themeColor="text1"/>
        </w:rPr>
        <w:t xml:space="preserve"> </w:t>
      </w:r>
      <w:r w:rsidR="00E83BAD" w:rsidRPr="00B923F0">
        <w:rPr>
          <w:rFonts w:ascii="Cambria" w:eastAsia="Cambria" w:hAnsi="Cambria" w:cs="Cambria"/>
          <w:color w:val="000000" w:themeColor="text1"/>
        </w:rPr>
        <w:lastRenderedPageBreak/>
        <w:t xml:space="preserve">or the </w:t>
      </w:r>
      <w:r w:rsidR="00E83BAD" w:rsidRPr="00B923F0">
        <w:rPr>
          <w:rFonts w:ascii="Cambria" w:eastAsia="Cambria" w:hAnsi="Cambria" w:cs="Cambria"/>
          <w:i/>
          <w:iCs/>
          <w:color w:val="000000" w:themeColor="text1"/>
        </w:rPr>
        <w:t>NBER</w:t>
      </w:r>
      <w:r w:rsidR="00E83BAD" w:rsidRPr="00B923F0">
        <w:rPr>
          <w:rFonts w:ascii="Cambria" w:eastAsia="Cambria" w:hAnsi="Cambria" w:cs="Cambria"/>
          <w:color w:val="000000" w:themeColor="text1"/>
        </w:rPr>
        <w:t xml:space="preserve"> have a greater presence in </w:t>
      </w:r>
      <w:r w:rsidR="00E83BAD" w:rsidRPr="00B923F0">
        <w:rPr>
          <w:rFonts w:ascii="Cambria" w:eastAsia="Cambria" w:hAnsi="Cambria" w:cs="Cambria"/>
          <w:i/>
          <w:color w:val="000000" w:themeColor="text1"/>
        </w:rPr>
        <w:t>CFR</w:t>
      </w:r>
      <w:r w:rsidR="00E83BAD" w:rsidRPr="00B923F0">
        <w:rPr>
          <w:rFonts w:ascii="Cambria" w:eastAsia="Cambria" w:hAnsi="Cambria" w:cs="Cambria"/>
          <w:color w:val="000000" w:themeColor="text1"/>
        </w:rPr>
        <w:t xml:space="preserve"> than in </w:t>
      </w:r>
      <w:proofErr w:type="spellStart"/>
      <w:r w:rsidR="00E83BAD" w:rsidRPr="00B923F0">
        <w:rPr>
          <w:rFonts w:ascii="Cambria" w:eastAsia="Cambria" w:hAnsi="Cambria" w:cs="Cambria"/>
          <w:i/>
          <w:color w:val="000000" w:themeColor="text1"/>
        </w:rPr>
        <w:t>RoF</w:t>
      </w:r>
      <w:proofErr w:type="spellEnd"/>
      <w:r w:rsidR="00E83BAD" w:rsidRPr="00B923F0">
        <w:rPr>
          <w:rFonts w:ascii="Cambria" w:eastAsia="Cambria" w:hAnsi="Cambria" w:cs="Cambria"/>
          <w:color w:val="000000" w:themeColor="text1"/>
        </w:rPr>
        <w:t xml:space="preserve">. According to our logic, both are good (top) journals, and we can see that our methodology </w:t>
      </w:r>
      <w:r w:rsidR="002C3C24" w:rsidRPr="00B923F0">
        <w:rPr>
          <w:rFonts w:ascii="Cambria" w:eastAsia="Cambria" w:hAnsi="Cambria" w:cs="Cambria"/>
          <w:color w:val="000000" w:themeColor="text1"/>
        </w:rPr>
        <w:t>is</w:t>
      </w:r>
      <w:r w:rsidR="00E83BAD" w:rsidRPr="00B923F0">
        <w:rPr>
          <w:rFonts w:ascii="Cambria" w:eastAsia="Cambria" w:hAnsi="Cambria" w:cs="Cambria"/>
          <w:color w:val="000000" w:themeColor="text1"/>
        </w:rPr>
        <w:t xml:space="preserve"> able to capture this evidence.</w:t>
      </w:r>
    </w:p>
    <w:p w14:paraId="0277C559" w14:textId="77777777" w:rsidR="00DE2AD1" w:rsidRPr="00B923F0" w:rsidRDefault="00DE2AD1" w:rsidP="00DE2AD1">
      <w:pPr>
        <w:spacing w:after="120" w:line="480" w:lineRule="auto"/>
        <w:jc w:val="both"/>
        <w:rPr>
          <w:rFonts w:ascii="Cambria" w:eastAsia="Cambria" w:hAnsi="Cambria" w:cs="Cambria"/>
          <w:color w:val="000000" w:themeColor="text1"/>
        </w:rPr>
      </w:pPr>
    </w:p>
    <w:p w14:paraId="47DA90D8" w14:textId="7DFCB30C" w:rsidR="00DE2AD1" w:rsidRPr="00B923F0" w:rsidRDefault="00DE2AD1" w:rsidP="00DE2AD1">
      <w:pPr>
        <w:spacing w:after="120" w:line="480" w:lineRule="auto"/>
        <w:jc w:val="center"/>
        <w:rPr>
          <w:rFonts w:ascii="Cambria" w:eastAsia="Cambria" w:hAnsi="Cambria" w:cs="Cambria"/>
          <w:b/>
          <w:color w:val="000000" w:themeColor="text1"/>
        </w:rPr>
      </w:pPr>
      <w:r w:rsidRPr="00B923F0">
        <w:rPr>
          <w:rFonts w:ascii="Cambria" w:eastAsia="Cambria" w:hAnsi="Cambria" w:cs="Cambria"/>
          <w:b/>
          <w:color w:val="000000" w:themeColor="text1"/>
        </w:rPr>
        <w:t xml:space="preserve">Insert Table </w:t>
      </w:r>
      <w:r w:rsidR="00025AAD" w:rsidRPr="00B923F0">
        <w:rPr>
          <w:rFonts w:ascii="Cambria" w:eastAsia="Cambria" w:hAnsi="Cambria" w:cs="Cambria"/>
          <w:b/>
          <w:color w:val="000000" w:themeColor="text1"/>
        </w:rPr>
        <w:t>7</w:t>
      </w:r>
      <w:r w:rsidRPr="00B923F0">
        <w:rPr>
          <w:rFonts w:ascii="Cambria" w:eastAsia="Cambria" w:hAnsi="Cambria" w:cs="Cambria"/>
          <w:b/>
          <w:color w:val="000000" w:themeColor="text1"/>
        </w:rPr>
        <w:t xml:space="preserve"> about </w:t>
      </w:r>
      <w:proofErr w:type="gramStart"/>
      <w:r w:rsidRPr="00B923F0">
        <w:rPr>
          <w:rFonts w:ascii="Cambria" w:eastAsia="Cambria" w:hAnsi="Cambria" w:cs="Cambria"/>
          <w:b/>
          <w:color w:val="000000" w:themeColor="text1"/>
        </w:rPr>
        <w:t>here</w:t>
      </w:r>
      <w:proofErr w:type="gramEnd"/>
    </w:p>
    <w:p w14:paraId="04A3B514" w14:textId="77777777" w:rsidR="0053474D" w:rsidRPr="00B923F0" w:rsidRDefault="0053474D">
      <w:pPr>
        <w:spacing w:after="120" w:line="480" w:lineRule="auto"/>
        <w:jc w:val="both"/>
        <w:rPr>
          <w:rFonts w:ascii="Cambria" w:eastAsia="Cambria" w:hAnsi="Cambria" w:cs="Cambria"/>
          <w:b/>
          <w:color w:val="000000" w:themeColor="text1"/>
        </w:rPr>
      </w:pPr>
    </w:p>
    <w:p w14:paraId="275BB447" w14:textId="7794057E" w:rsidR="008211C8" w:rsidRPr="00B923F0" w:rsidRDefault="00E83BAD">
      <w:pPr>
        <w:spacing w:after="120" w:line="480" w:lineRule="auto"/>
        <w:jc w:val="both"/>
        <w:rPr>
          <w:rFonts w:ascii="Cambria" w:eastAsia="Cambria" w:hAnsi="Cambria" w:cs="Cambria"/>
          <w:b/>
          <w:color w:val="000000" w:themeColor="text1"/>
        </w:rPr>
      </w:pPr>
      <w:r w:rsidRPr="00B923F0">
        <w:rPr>
          <w:rFonts w:ascii="Cambria" w:eastAsia="Cambria" w:hAnsi="Cambria" w:cs="Cambria"/>
          <w:b/>
          <w:color w:val="000000" w:themeColor="text1"/>
        </w:rPr>
        <w:t>5. Conclusions and implications</w:t>
      </w:r>
    </w:p>
    <w:p w14:paraId="4E57D2DD" w14:textId="377A2684" w:rsidR="00706D71" w:rsidRPr="00B923F0" w:rsidRDefault="00E83BAD" w:rsidP="00C63837">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Journal rank</w:t>
      </w:r>
      <w:r w:rsidR="00B20B36" w:rsidRPr="00B923F0">
        <w:rPr>
          <w:rFonts w:ascii="Cambria" w:eastAsia="Cambria" w:hAnsi="Cambria" w:cs="Cambria"/>
          <w:color w:val="000000" w:themeColor="text1"/>
        </w:rPr>
        <w:t>ings</w:t>
      </w:r>
      <w:r w:rsidRPr="00B923F0">
        <w:rPr>
          <w:rFonts w:ascii="Cambria" w:eastAsia="Cambria" w:hAnsi="Cambria" w:cs="Cambria"/>
          <w:color w:val="000000" w:themeColor="text1"/>
        </w:rPr>
        <w:t xml:space="preserve"> and rating</w:t>
      </w:r>
      <w:r w:rsidR="00B20B36" w:rsidRPr="00B923F0">
        <w:rPr>
          <w:rFonts w:ascii="Cambria" w:eastAsia="Cambria" w:hAnsi="Cambria" w:cs="Cambria"/>
          <w:color w:val="000000" w:themeColor="text1"/>
        </w:rPr>
        <w:t>s</w:t>
      </w:r>
      <w:r w:rsidRPr="00B923F0">
        <w:rPr>
          <w:rFonts w:ascii="Cambria" w:eastAsia="Cambria" w:hAnsi="Cambria" w:cs="Cambria"/>
          <w:color w:val="000000" w:themeColor="text1"/>
        </w:rPr>
        <w:t xml:space="preserve"> are frequent</w:t>
      </w:r>
      <w:r w:rsidR="00B878B5" w:rsidRPr="00B923F0">
        <w:rPr>
          <w:rFonts w:ascii="Cambria" w:eastAsia="Cambria" w:hAnsi="Cambria" w:cs="Cambria"/>
          <w:color w:val="000000" w:themeColor="text1"/>
        </w:rPr>
        <w:t>ly used</w:t>
      </w:r>
      <w:r w:rsidRPr="00B923F0">
        <w:rPr>
          <w:rFonts w:ascii="Cambria" w:eastAsia="Cambria" w:hAnsi="Cambria" w:cs="Cambria"/>
          <w:color w:val="000000" w:themeColor="text1"/>
        </w:rPr>
        <w:t xml:space="preserve"> to </w:t>
      </w:r>
      <w:r w:rsidR="00B878B5" w:rsidRPr="00B923F0">
        <w:rPr>
          <w:rFonts w:ascii="Cambria" w:eastAsia="Cambria" w:hAnsi="Cambria" w:cs="Cambria"/>
          <w:color w:val="000000" w:themeColor="text1"/>
        </w:rPr>
        <w:t xml:space="preserve">evaluate </w:t>
      </w:r>
      <w:r w:rsidRPr="00B923F0">
        <w:rPr>
          <w:rFonts w:ascii="Cambria" w:eastAsia="Cambria" w:hAnsi="Cambria" w:cs="Cambria"/>
          <w:color w:val="000000" w:themeColor="text1"/>
        </w:rPr>
        <w:t xml:space="preserve">journal quality; however, such </w:t>
      </w:r>
      <w:r w:rsidR="00B878B5" w:rsidRPr="00B923F0">
        <w:rPr>
          <w:rFonts w:ascii="Cambria" w:eastAsia="Cambria" w:hAnsi="Cambria" w:cs="Cambria"/>
          <w:color w:val="000000" w:themeColor="text1"/>
        </w:rPr>
        <w:t>assessments</w:t>
      </w:r>
      <w:r w:rsidR="00B20B36"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rely upon the ability to </w:t>
      </w:r>
      <w:r w:rsidR="00B878B5" w:rsidRPr="00B923F0">
        <w:rPr>
          <w:rFonts w:ascii="Cambria" w:eastAsia="Cambria" w:hAnsi="Cambria" w:cs="Cambria"/>
          <w:color w:val="000000" w:themeColor="text1"/>
        </w:rPr>
        <w:t xml:space="preserve">find </w:t>
      </w:r>
      <w:r w:rsidRPr="00B923F0">
        <w:rPr>
          <w:rFonts w:ascii="Cambria" w:eastAsia="Cambria" w:hAnsi="Cambria" w:cs="Cambria"/>
          <w:color w:val="000000" w:themeColor="text1"/>
        </w:rPr>
        <w:t>valid and reliable journal rankings or journal listing</w:t>
      </w:r>
      <w:r w:rsidR="00B20B36" w:rsidRPr="00B923F0">
        <w:rPr>
          <w:rFonts w:ascii="Cambria" w:eastAsia="Cambria" w:hAnsi="Cambria" w:cs="Cambria"/>
          <w:color w:val="000000" w:themeColor="text1"/>
        </w:rPr>
        <w:t>s</w:t>
      </w:r>
      <w:r w:rsidRPr="00B923F0">
        <w:rPr>
          <w:rFonts w:ascii="Cambria" w:eastAsia="Cambria" w:hAnsi="Cambria" w:cs="Cambria"/>
          <w:color w:val="000000" w:themeColor="text1"/>
        </w:rPr>
        <w:t xml:space="preserve"> (Krueger 2017). In this study, we have applied a methodology with which to rank journals based on bibliometric data</w:t>
      </w:r>
      <w:r w:rsidR="00677245" w:rsidRPr="00B923F0">
        <w:rPr>
          <w:rFonts w:ascii="Cambria" w:eastAsia="Cambria" w:hAnsi="Cambria" w:cs="Cambria"/>
          <w:color w:val="000000" w:themeColor="text1"/>
        </w:rPr>
        <w:t xml:space="preserve"> and expert decisions</w:t>
      </w:r>
      <w:r w:rsidRPr="00B923F0">
        <w:rPr>
          <w:rFonts w:ascii="Cambria" w:eastAsia="Cambria" w:hAnsi="Cambria" w:cs="Cambria"/>
          <w:color w:val="000000" w:themeColor="text1"/>
        </w:rPr>
        <w:t xml:space="preserve">, and have applied it to the </w:t>
      </w:r>
      <w:r w:rsidR="000A6C95" w:rsidRPr="00B923F0">
        <w:rPr>
          <w:rFonts w:ascii="Cambria" w:eastAsia="Cambria" w:hAnsi="Cambria" w:cs="Cambria"/>
          <w:color w:val="000000" w:themeColor="text1"/>
        </w:rPr>
        <w:t xml:space="preserve">field of </w:t>
      </w:r>
      <w:r w:rsidRPr="00B923F0">
        <w:rPr>
          <w:rFonts w:ascii="Cambria" w:eastAsia="Cambria" w:hAnsi="Cambria" w:cs="Cambria"/>
          <w:color w:val="000000" w:themeColor="text1"/>
        </w:rPr>
        <w:t xml:space="preserve">finance, obtaining a ranking of 65 journals. Our methodology has some important strengths with respect to the previous ones. First, the institutional classification we have created is comprehensive: </w:t>
      </w:r>
      <w:r w:rsidR="000A6C95" w:rsidRPr="00B923F0">
        <w:rPr>
          <w:rFonts w:ascii="Cambria" w:eastAsia="Cambria" w:hAnsi="Cambria" w:cs="Cambria"/>
          <w:color w:val="000000" w:themeColor="text1"/>
        </w:rPr>
        <w:t>the study includes all institutions that have contributed papers to the field of finance</w:t>
      </w:r>
      <w:r w:rsidRPr="00B923F0">
        <w:rPr>
          <w:rFonts w:ascii="Cambria" w:eastAsia="Cambria" w:hAnsi="Cambria" w:cs="Cambria"/>
          <w:color w:val="000000" w:themeColor="text1"/>
        </w:rPr>
        <w:t xml:space="preserve">. Second, our procedure helps to reduce bias and to deal with known problems associated with current methodologies. Third, the data used in our methodology comes from public sources, the procedure is therefore easily replicable. Fourth, recent research has </w:t>
      </w:r>
      <w:proofErr w:type="gramStart"/>
      <w:r w:rsidR="0063129C" w:rsidRPr="00B923F0">
        <w:rPr>
          <w:rFonts w:ascii="Cambria" w:eastAsia="Cambria" w:hAnsi="Cambria" w:cs="Cambria"/>
          <w:color w:val="000000" w:themeColor="text1"/>
        </w:rPr>
        <w:t>looked into</w:t>
      </w:r>
      <w:proofErr w:type="gramEnd"/>
      <w:r w:rsidR="0063129C"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how impact factor estimates and journal characteristics, which </w:t>
      </w:r>
      <w:r w:rsidR="0063129C" w:rsidRPr="00B923F0">
        <w:rPr>
          <w:rFonts w:ascii="Cambria" w:eastAsia="Cambria" w:hAnsi="Cambria" w:cs="Cambria"/>
          <w:color w:val="000000" w:themeColor="text1"/>
        </w:rPr>
        <w:t>might influence</w:t>
      </w:r>
      <w:r w:rsidRPr="00B923F0">
        <w:rPr>
          <w:rFonts w:ascii="Cambria" w:eastAsia="Cambria" w:hAnsi="Cambria" w:cs="Cambria"/>
          <w:color w:val="000000" w:themeColor="text1"/>
        </w:rPr>
        <w:t xml:space="preserve"> impact factors, </w:t>
      </w:r>
      <w:r w:rsidR="00087712" w:rsidRPr="00B923F0">
        <w:rPr>
          <w:rFonts w:ascii="Cambria" w:eastAsia="Cambria" w:hAnsi="Cambria" w:cs="Cambria"/>
          <w:color w:val="000000" w:themeColor="text1"/>
        </w:rPr>
        <w:t xml:space="preserve">differ </w:t>
      </w:r>
      <w:r w:rsidRPr="00B923F0">
        <w:rPr>
          <w:rFonts w:ascii="Cambria" w:eastAsia="Cambria" w:hAnsi="Cambria" w:cs="Cambria"/>
          <w:color w:val="000000" w:themeColor="text1"/>
        </w:rPr>
        <w:t xml:space="preserve">by business discipline (Krueger et al. 2021). Our methodology is not subject-dependent and thus can be transferred to other realms of knowledge. Fifth, once the bibliometric institutional data has been gathered, our procedure is not computationally costly: a </w:t>
      </w:r>
      <w:r w:rsidRPr="00B923F0">
        <w:rPr>
          <w:rFonts w:ascii="Cambria" w:eastAsia="Cambria" w:hAnsi="Cambria" w:cs="Cambria"/>
          <w:i/>
          <w:color w:val="000000" w:themeColor="text1"/>
        </w:rPr>
        <w:t>Python</w:t>
      </w:r>
      <w:r w:rsidRPr="00B923F0">
        <w:rPr>
          <w:rFonts w:ascii="Cambria" w:eastAsia="Cambria" w:hAnsi="Cambria" w:cs="Cambria"/>
          <w:color w:val="000000" w:themeColor="text1"/>
        </w:rPr>
        <w:t xml:space="preserve"> implementation of our algorithm executes the whole computation in a few seconds. And sixth, our results seem to correct the pernicious Matthew effect which is so evident in citation-based methods. Our PAIs show (Table </w:t>
      </w:r>
      <w:r w:rsidR="00025AAD" w:rsidRPr="00B923F0">
        <w:rPr>
          <w:rFonts w:ascii="Cambria" w:eastAsia="Cambria" w:hAnsi="Cambria" w:cs="Cambria"/>
          <w:color w:val="000000" w:themeColor="text1"/>
        </w:rPr>
        <w:t>5</w:t>
      </w:r>
      <w:r w:rsidRPr="00B923F0">
        <w:rPr>
          <w:rFonts w:ascii="Cambria" w:eastAsia="Cambria" w:hAnsi="Cambria" w:cs="Cambria"/>
          <w:color w:val="000000" w:themeColor="text1"/>
        </w:rPr>
        <w:t xml:space="preserve">) that the </w:t>
      </w:r>
      <w:r w:rsidRPr="00B923F0">
        <w:rPr>
          <w:rFonts w:ascii="Cambria" w:eastAsia="Cambria" w:hAnsi="Cambria" w:cs="Cambria"/>
          <w:i/>
          <w:color w:val="000000" w:themeColor="text1"/>
        </w:rPr>
        <w:t>Journal of Finance</w:t>
      </w:r>
      <w:r w:rsidRPr="00B923F0">
        <w:rPr>
          <w:rFonts w:ascii="Cambria" w:eastAsia="Cambria" w:hAnsi="Cambria" w:cs="Cambria"/>
          <w:color w:val="000000" w:themeColor="text1"/>
        </w:rPr>
        <w:t xml:space="preserve"> is the most prestigious journal (PAIs = 100) followed very closely by the </w:t>
      </w:r>
      <w:r w:rsidRPr="00B923F0">
        <w:rPr>
          <w:rFonts w:ascii="Cambria" w:eastAsia="Cambria" w:hAnsi="Cambria" w:cs="Cambria"/>
          <w:i/>
          <w:color w:val="000000" w:themeColor="text1"/>
        </w:rPr>
        <w:t xml:space="preserve">Review of Financial Studies </w:t>
      </w:r>
      <w:r w:rsidRPr="00B923F0">
        <w:rPr>
          <w:rFonts w:ascii="Cambria" w:eastAsia="Cambria" w:hAnsi="Cambria" w:cs="Cambria"/>
          <w:color w:val="000000" w:themeColor="text1"/>
        </w:rPr>
        <w:t xml:space="preserve">(PAI 1 = 94.7 and PAI 2 = 99.1), which occupies the second position ahead of the </w:t>
      </w:r>
      <w:r w:rsidRPr="00B923F0">
        <w:rPr>
          <w:rFonts w:ascii="Cambria" w:eastAsia="Cambria" w:hAnsi="Cambria" w:cs="Cambria"/>
          <w:i/>
          <w:color w:val="000000" w:themeColor="text1"/>
        </w:rPr>
        <w:t xml:space="preserve">Journal of Financial Economics </w:t>
      </w:r>
      <w:r w:rsidRPr="00B923F0">
        <w:rPr>
          <w:rFonts w:ascii="Cambria" w:eastAsia="Cambria" w:hAnsi="Cambria" w:cs="Cambria"/>
          <w:color w:val="000000" w:themeColor="text1"/>
        </w:rPr>
        <w:t xml:space="preserve">(PAI 1 = 91.6 and PAI 2 = 97.0). As </w:t>
      </w:r>
      <w:r w:rsidRPr="00B923F0">
        <w:rPr>
          <w:rFonts w:ascii="Cambria" w:eastAsia="Cambria" w:hAnsi="Cambria" w:cs="Cambria"/>
          <w:color w:val="000000" w:themeColor="text1"/>
        </w:rPr>
        <w:lastRenderedPageBreak/>
        <w:t xml:space="preserve">determined by the JCR’s Impact Factor, the </w:t>
      </w:r>
      <w:r w:rsidRPr="00B923F0">
        <w:rPr>
          <w:rFonts w:ascii="Cambria" w:eastAsia="Cambria" w:hAnsi="Cambria" w:cs="Cambria"/>
          <w:i/>
          <w:color w:val="000000" w:themeColor="text1"/>
        </w:rPr>
        <w:t>Review of Financial Studies</w:t>
      </w:r>
      <w:r w:rsidRPr="00B923F0">
        <w:rPr>
          <w:rFonts w:ascii="Cambria" w:eastAsia="Cambria" w:hAnsi="Cambria" w:cs="Cambria"/>
          <w:color w:val="000000" w:themeColor="text1"/>
        </w:rPr>
        <w:t xml:space="preserve"> would only obtain around 68% of the </w:t>
      </w:r>
      <w:r w:rsidRPr="00B923F0">
        <w:rPr>
          <w:rFonts w:ascii="Cambria" w:eastAsia="Cambria" w:hAnsi="Cambria" w:cs="Cambria"/>
          <w:i/>
          <w:color w:val="000000" w:themeColor="text1"/>
        </w:rPr>
        <w:t>Journal of Finance</w:t>
      </w:r>
      <w:r w:rsidRPr="00B923F0">
        <w:rPr>
          <w:rFonts w:ascii="Cambria" w:eastAsia="Cambria" w:hAnsi="Cambria" w:cs="Cambria"/>
          <w:color w:val="000000" w:themeColor="text1"/>
        </w:rPr>
        <w:t xml:space="preserve"> impact, occupying the third position in this classification. According to </w:t>
      </w:r>
      <w:proofErr w:type="spellStart"/>
      <w:r w:rsidRPr="00B923F0">
        <w:rPr>
          <w:rFonts w:ascii="Cambria" w:eastAsia="Cambria" w:hAnsi="Cambria" w:cs="Cambria"/>
          <w:i/>
          <w:color w:val="000000" w:themeColor="text1"/>
        </w:rPr>
        <w:t>Scimago</w:t>
      </w:r>
      <w:r w:rsidRPr="00B923F0">
        <w:rPr>
          <w:rFonts w:ascii="Cambria" w:eastAsia="Cambria" w:hAnsi="Cambria" w:cs="Cambria"/>
          <w:color w:val="000000" w:themeColor="text1"/>
        </w:rPr>
        <w:t>’s</w:t>
      </w:r>
      <w:proofErr w:type="spellEnd"/>
      <w:r w:rsidRPr="00B923F0">
        <w:rPr>
          <w:rFonts w:ascii="Cambria" w:eastAsia="Cambria" w:hAnsi="Cambria" w:cs="Cambria"/>
          <w:color w:val="000000" w:themeColor="text1"/>
        </w:rPr>
        <w:t xml:space="preserve"> SJR, the </w:t>
      </w:r>
      <w:r w:rsidRPr="00B923F0">
        <w:rPr>
          <w:rFonts w:ascii="Cambria" w:eastAsia="Cambria" w:hAnsi="Cambria" w:cs="Cambria"/>
          <w:i/>
          <w:color w:val="000000" w:themeColor="text1"/>
        </w:rPr>
        <w:t>Review of Financial Studies</w:t>
      </w:r>
      <w:r w:rsidRPr="00B923F0">
        <w:rPr>
          <w:rFonts w:ascii="Cambria" w:eastAsia="Cambria" w:hAnsi="Cambria" w:cs="Cambria"/>
          <w:color w:val="000000" w:themeColor="text1"/>
        </w:rPr>
        <w:t xml:space="preserve"> would score around 75% in relation to the </w:t>
      </w:r>
      <w:r w:rsidRPr="00B923F0">
        <w:rPr>
          <w:rFonts w:ascii="Cambria" w:eastAsia="Cambria" w:hAnsi="Cambria" w:cs="Cambria"/>
          <w:i/>
          <w:color w:val="000000" w:themeColor="text1"/>
        </w:rPr>
        <w:t>Journal of Finance</w:t>
      </w:r>
      <w:r w:rsidRPr="00B923F0">
        <w:rPr>
          <w:rFonts w:ascii="Cambria" w:eastAsia="Cambria" w:hAnsi="Cambria" w:cs="Cambria"/>
          <w:color w:val="000000" w:themeColor="text1"/>
        </w:rPr>
        <w:t>. However, the evidence presented about the publication preferences of researchers from top institutions suggests that there is not such a big difference between these top two journals as the one shown by the Impact Factor or SJR. The PAIs, as well as ASA 1 and AAI, show much smaller differences between these two journals, which means that our indicators partly correct the Matthew effect, therefore showing that the influence of these two journals is very similar.</w:t>
      </w:r>
      <w:r w:rsidR="00C63837" w:rsidRPr="00B923F0">
        <w:rPr>
          <w:rFonts w:ascii="Cambria" w:eastAsia="Cambria" w:hAnsi="Cambria" w:cs="Cambria"/>
          <w:color w:val="000000" w:themeColor="text1"/>
        </w:rPr>
        <w:t xml:space="preserve"> The correction of this effect </w:t>
      </w:r>
      <w:r w:rsidR="008544AB" w:rsidRPr="00B923F0">
        <w:rPr>
          <w:rFonts w:ascii="Cambria" w:eastAsia="Cambria" w:hAnsi="Cambria" w:cs="Cambria"/>
          <w:color w:val="000000" w:themeColor="text1"/>
        </w:rPr>
        <w:t xml:space="preserve">can </w:t>
      </w:r>
      <w:r w:rsidR="00C63837" w:rsidRPr="00B923F0">
        <w:rPr>
          <w:rFonts w:ascii="Cambria" w:eastAsia="Cambria" w:hAnsi="Cambria" w:cs="Cambria"/>
          <w:color w:val="000000" w:themeColor="text1"/>
        </w:rPr>
        <w:t xml:space="preserve">also </w:t>
      </w:r>
      <w:r w:rsidR="008544AB" w:rsidRPr="00B923F0">
        <w:rPr>
          <w:rFonts w:ascii="Cambria" w:eastAsia="Cambria" w:hAnsi="Cambria" w:cs="Cambria"/>
          <w:color w:val="000000" w:themeColor="text1"/>
        </w:rPr>
        <w:t xml:space="preserve">be </w:t>
      </w:r>
      <w:r w:rsidR="00C63837" w:rsidRPr="00B923F0">
        <w:rPr>
          <w:rFonts w:ascii="Cambria" w:eastAsia="Cambria" w:hAnsi="Cambria" w:cs="Cambria"/>
          <w:color w:val="000000" w:themeColor="text1"/>
        </w:rPr>
        <w:t xml:space="preserve">seen in journals that our PAIs </w:t>
      </w:r>
      <w:r w:rsidR="008544AB" w:rsidRPr="00B923F0">
        <w:rPr>
          <w:rFonts w:ascii="Cambria" w:eastAsia="Cambria" w:hAnsi="Cambria" w:cs="Cambria"/>
          <w:color w:val="000000" w:themeColor="text1"/>
        </w:rPr>
        <w:t>rank at the bottom of the list</w:t>
      </w:r>
      <w:r w:rsidR="00C63837" w:rsidRPr="00B923F0">
        <w:rPr>
          <w:rFonts w:ascii="Cambria" w:eastAsia="Cambria" w:hAnsi="Cambria" w:cs="Cambria"/>
          <w:color w:val="000000" w:themeColor="text1"/>
        </w:rPr>
        <w:t xml:space="preserve">. For example, </w:t>
      </w:r>
      <w:r w:rsidR="008544AB" w:rsidRPr="00B923F0">
        <w:rPr>
          <w:rFonts w:ascii="Cambria" w:eastAsia="Cambria" w:hAnsi="Cambria" w:cs="Cambria"/>
          <w:color w:val="000000" w:themeColor="text1"/>
        </w:rPr>
        <w:t>according to</w:t>
      </w:r>
      <w:r w:rsidR="000C3195" w:rsidRPr="00B923F0">
        <w:rPr>
          <w:rFonts w:ascii="Cambria" w:eastAsia="Cambria" w:hAnsi="Cambria" w:cs="Cambria"/>
          <w:color w:val="000000" w:themeColor="text1"/>
        </w:rPr>
        <w:t xml:space="preserve"> the SJR, </w:t>
      </w:r>
      <w:r w:rsidR="000C3195" w:rsidRPr="00B923F0">
        <w:rPr>
          <w:rFonts w:ascii="Cambria" w:eastAsia="Cambria" w:hAnsi="Cambria" w:cs="Cambria"/>
          <w:i/>
          <w:color w:val="000000" w:themeColor="text1"/>
        </w:rPr>
        <w:t>Man</w:t>
      </w:r>
      <w:r w:rsidR="00C63837" w:rsidRPr="00B923F0">
        <w:rPr>
          <w:rFonts w:ascii="Cambria" w:eastAsia="Cambria" w:hAnsi="Cambria" w:cs="Cambria"/>
          <w:i/>
          <w:color w:val="000000" w:themeColor="text1"/>
        </w:rPr>
        <w:t>a</w:t>
      </w:r>
      <w:r w:rsidR="000C3195" w:rsidRPr="00B923F0">
        <w:rPr>
          <w:rFonts w:ascii="Cambria" w:eastAsia="Cambria" w:hAnsi="Cambria" w:cs="Cambria"/>
          <w:i/>
          <w:color w:val="000000" w:themeColor="text1"/>
        </w:rPr>
        <w:t xml:space="preserve">gerial Finance </w:t>
      </w:r>
      <w:r w:rsidR="000C3195" w:rsidRPr="00B923F0">
        <w:rPr>
          <w:rFonts w:ascii="Cambria" w:eastAsia="Cambria" w:hAnsi="Cambria" w:cs="Cambria"/>
          <w:color w:val="000000" w:themeColor="text1"/>
        </w:rPr>
        <w:t xml:space="preserve">would only obtain </w:t>
      </w:r>
      <w:r w:rsidR="008544AB" w:rsidRPr="00B923F0">
        <w:rPr>
          <w:rFonts w:ascii="Cambria" w:eastAsia="Cambria" w:hAnsi="Cambria" w:cs="Cambria"/>
          <w:color w:val="000000" w:themeColor="text1"/>
        </w:rPr>
        <w:t xml:space="preserve">about </w:t>
      </w:r>
      <w:r w:rsidR="000C3195" w:rsidRPr="00B923F0">
        <w:rPr>
          <w:rFonts w:ascii="Cambria" w:eastAsia="Cambria" w:hAnsi="Cambria" w:cs="Cambria"/>
          <w:color w:val="000000" w:themeColor="text1"/>
        </w:rPr>
        <w:t xml:space="preserve">1.5% of the </w:t>
      </w:r>
      <w:r w:rsidR="008544AB" w:rsidRPr="00B923F0">
        <w:rPr>
          <w:rFonts w:ascii="Cambria" w:eastAsia="Cambria" w:hAnsi="Cambria" w:cs="Cambria"/>
          <w:color w:val="000000" w:themeColor="text1"/>
        </w:rPr>
        <w:t>impact and reputation of the</w:t>
      </w:r>
      <w:r w:rsidR="008544AB" w:rsidRPr="00B923F0">
        <w:rPr>
          <w:rFonts w:ascii="Cambria" w:eastAsia="Cambria" w:hAnsi="Cambria" w:cs="Cambria"/>
          <w:i/>
          <w:color w:val="000000" w:themeColor="text1"/>
        </w:rPr>
        <w:t xml:space="preserve"> </w:t>
      </w:r>
      <w:r w:rsidR="000C3195" w:rsidRPr="00B923F0">
        <w:rPr>
          <w:rFonts w:ascii="Cambria" w:eastAsia="Cambria" w:hAnsi="Cambria" w:cs="Cambria"/>
          <w:i/>
          <w:color w:val="000000" w:themeColor="text1"/>
        </w:rPr>
        <w:t>Journal of Finance</w:t>
      </w:r>
      <w:r w:rsidR="000C3195" w:rsidRPr="00B923F0">
        <w:rPr>
          <w:rFonts w:ascii="Cambria" w:eastAsia="Cambria" w:hAnsi="Cambria" w:cs="Cambria"/>
          <w:color w:val="000000" w:themeColor="text1"/>
        </w:rPr>
        <w:t>.</w:t>
      </w:r>
      <w:r w:rsidR="00C63837" w:rsidRPr="00B923F0">
        <w:rPr>
          <w:rFonts w:ascii="Cambria" w:eastAsia="Cambria" w:hAnsi="Cambria" w:cs="Cambria"/>
          <w:color w:val="000000" w:themeColor="text1"/>
        </w:rPr>
        <w:t xml:space="preserve"> </w:t>
      </w:r>
      <w:r w:rsidR="008544AB" w:rsidRPr="00B923F0">
        <w:rPr>
          <w:rFonts w:ascii="Cambria" w:eastAsia="Cambria" w:hAnsi="Cambria" w:cs="Cambria"/>
          <w:color w:val="000000" w:themeColor="text1"/>
        </w:rPr>
        <w:t>O</w:t>
      </w:r>
      <w:r w:rsidR="00C63837" w:rsidRPr="00B923F0">
        <w:rPr>
          <w:rFonts w:ascii="Cambria" w:eastAsia="Cambria" w:hAnsi="Cambria" w:cs="Cambria"/>
          <w:color w:val="000000" w:themeColor="text1"/>
        </w:rPr>
        <w:t>ur PAIs</w:t>
      </w:r>
      <w:r w:rsidR="008544AB" w:rsidRPr="00B923F0">
        <w:rPr>
          <w:rFonts w:ascii="Cambria" w:eastAsia="Cambria" w:hAnsi="Cambria" w:cs="Cambria"/>
          <w:color w:val="000000" w:themeColor="text1"/>
        </w:rPr>
        <w:t>, on the other hand,</w:t>
      </w:r>
      <w:r w:rsidR="00C63837" w:rsidRPr="00B923F0">
        <w:rPr>
          <w:rFonts w:ascii="Cambria" w:eastAsia="Cambria" w:hAnsi="Cambria" w:cs="Cambria"/>
          <w:color w:val="000000" w:themeColor="text1"/>
        </w:rPr>
        <w:t xml:space="preserve"> </w:t>
      </w:r>
      <w:r w:rsidR="008544AB" w:rsidRPr="00B923F0">
        <w:rPr>
          <w:rFonts w:ascii="Cambria" w:eastAsia="Cambria" w:hAnsi="Cambria" w:cs="Cambria"/>
          <w:color w:val="000000" w:themeColor="text1"/>
        </w:rPr>
        <w:t>assign</w:t>
      </w:r>
      <w:r w:rsidR="00C63837" w:rsidRPr="00B923F0">
        <w:rPr>
          <w:rFonts w:ascii="Cambria" w:eastAsia="Cambria" w:hAnsi="Cambria" w:cs="Cambria"/>
          <w:color w:val="000000" w:themeColor="text1"/>
        </w:rPr>
        <w:t xml:space="preserve"> it much higher value</w:t>
      </w:r>
      <w:r w:rsidR="008544AB" w:rsidRPr="00B923F0">
        <w:rPr>
          <w:rFonts w:ascii="Cambria" w:eastAsia="Cambria" w:hAnsi="Cambria" w:cs="Cambria"/>
          <w:color w:val="000000" w:themeColor="text1"/>
        </w:rPr>
        <w:t>s</w:t>
      </w:r>
      <w:r w:rsidR="00C63837" w:rsidRPr="00B923F0">
        <w:rPr>
          <w:rFonts w:ascii="Cambria" w:eastAsia="Cambria" w:hAnsi="Cambria" w:cs="Cambria"/>
          <w:color w:val="000000" w:themeColor="text1"/>
        </w:rPr>
        <w:t>, 42% in the case of PAI 1 and 72% in the case of PAI 2.</w:t>
      </w:r>
      <w:r w:rsidR="008544AB" w:rsidRPr="00B923F0">
        <w:rPr>
          <w:color w:val="000000" w:themeColor="text1"/>
        </w:rPr>
        <w:t xml:space="preserve"> </w:t>
      </w:r>
    </w:p>
    <w:p w14:paraId="54BE456E" w14:textId="44B39538" w:rsidR="008211C8" w:rsidRPr="00B923F0" w:rsidRDefault="00874895">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This study has several </w:t>
      </w:r>
      <w:r w:rsidR="00E83BAD" w:rsidRPr="00B923F0">
        <w:rPr>
          <w:rFonts w:ascii="Cambria" w:eastAsia="Cambria" w:hAnsi="Cambria" w:cs="Cambria"/>
          <w:color w:val="000000" w:themeColor="text1"/>
        </w:rPr>
        <w:t>implications</w:t>
      </w:r>
      <w:r w:rsidRPr="00B923F0">
        <w:rPr>
          <w:rFonts w:ascii="Cambria" w:eastAsia="Cambria" w:hAnsi="Cambria" w:cs="Cambria"/>
          <w:color w:val="000000" w:themeColor="text1"/>
        </w:rPr>
        <w:t>. Firstly</w:t>
      </w:r>
      <w:r w:rsidR="00E83BAD" w:rsidRPr="00B923F0">
        <w:rPr>
          <w:rFonts w:ascii="Cambria" w:eastAsia="Cambria" w:hAnsi="Cambria" w:cs="Cambria"/>
          <w:color w:val="000000" w:themeColor="text1"/>
        </w:rPr>
        <w:t xml:space="preserve">, given the simplicity in obtaining our results, </w:t>
      </w:r>
      <w:r w:rsidR="00D71916" w:rsidRPr="00B923F0">
        <w:rPr>
          <w:rFonts w:ascii="Cambria" w:eastAsia="Cambria" w:hAnsi="Cambria" w:cs="Cambria"/>
          <w:color w:val="000000" w:themeColor="text1"/>
        </w:rPr>
        <w:t xml:space="preserve">the </w:t>
      </w:r>
      <w:r w:rsidR="00E83BAD" w:rsidRPr="00B923F0">
        <w:rPr>
          <w:rFonts w:ascii="Cambria" w:eastAsia="Cambria" w:hAnsi="Cambria" w:cs="Cambria"/>
          <w:i/>
          <w:color w:val="000000" w:themeColor="text1"/>
        </w:rPr>
        <w:t>paper affiliation indexes</w:t>
      </w:r>
      <w:r w:rsidR="00E83BAD" w:rsidRPr="00B923F0">
        <w:rPr>
          <w:rFonts w:ascii="Cambria" w:eastAsia="Cambria" w:hAnsi="Cambria" w:cs="Cambria"/>
          <w:color w:val="000000" w:themeColor="text1"/>
        </w:rPr>
        <w:t xml:space="preserve"> (PAIs) could easily be added by </w:t>
      </w:r>
      <w:r w:rsidR="00E83BAD" w:rsidRPr="00B923F0">
        <w:rPr>
          <w:rFonts w:ascii="Cambria" w:eastAsia="Cambria" w:hAnsi="Cambria" w:cs="Cambria"/>
          <w:i/>
          <w:color w:val="000000" w:themeColor="text1"/>
        </w:rPr>
        <w:t>Clarivate</w:t>
      </w:r>
      <w:r w:rsidR="00E83BAD" w:rsidRPr="00B923F0">
        <w:rPr>
          <w:rFonts w:ascii="Cambria" w:eastAsia="Cambria" w:hAnsi="Cambria" w:cs="Cambria"/>
          <w:color w:val="000000" w:themeColor="text1"/>
        </w:rPr>
        <w:t xml:space="preserve"> or </w:t>
      </w:r>
      <w:proofErr w:type="spellStart"/>
      <w:r w:rsidR="00E83BAD" w:rsidRPr="00B923F0">
        <w:rPr>
          <w:rFonts w:ascii="Cambria" w:eastAsia="Cambria" w:hAnsi="Cambria" w:cs="Cambria"/>
          <w:i/>
          <w:color w:val="000000" w:themeColor="text1"/>
        </w:rPr>
        <w:t>Scimago</w:t>
      </w:r>
      <w:proofErr w:type="spellEnd"/>
      <w:r w:rsidR="00E83BAD" w:rsidRPr="00B923F0">
        <w:rPr>
          <w:rFonts w:ascii="Cambria" w:eastAsia="Cambria" w:hAnsi="Cambria" w:cs="Cambria"/>
          <w:color w:val="000000" w:themeColor="text1"/>
        </w:rPr>
        <w:t xml:space="preserve"> as complementary measures of their most used indicators (e.g., Impact Factor and SJR</w:t>
      </w:r>
      <w:r w:rsidR="00483E73" w:rsidRPr="00B923F0">
        <w:rPr>
          <w:rFonts w:ascii="Cambria" w:eastAsia="Cambria" w:hAnsi="Cambria" w:cs="Cambria"/>
          <w:color w:val="000000" w:themeColor="text1"/>
        </w:rPr>
        <w:t>, respectively</w:t>
      </w:r>
      <w:r w:rsidR="00E83BAD" w:rsidRPr="00B923F0">
        <w:rPr>
          <w:rFonts w:ascii="Cambria" w:eastAsia="Cambria" w:hAnsi="Cambria" w:cs="Cambria"/>
          <w:color w:val="000000" w:themeColor="text1"/>
        </w:rPr>
        <w:t>).</w:t>
      </w:r>
      <w:r w:rsidR="006E0813"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Secondly</w:t>
      </w:r>
      <w:r w:rsidR="00E83BAD" w:rsidRPr="00B923F0">
        <w:rPr>
          <w:rFonts w:ascii="Cambria" w:eastAsia="Cambria" w:hAnsi="Cambria" w:cs="Cambria"/>
          <w:color w:val="000000" w:themeColor="text1"/>
        </w:rPr>
        <w:t xml:space="preserve">, our results, and those that could be obtained every year using our methodology, can help researchers since they provide a consistent guide for selecting the journals in which to present their findings. </w:t>
      </w:r>
      <w:r w:rsidRPr="00B923F0">
        <w:rPr>
          <w:rFonts w:ascii="Cambria" w:eastAsia="Cambria" w:hAnsi="Cambria" w:cs="Cambria"/>
          <w:color w:val="000000" w:themeColor="text1"/>
        </w:rPr>
        <w:t xml:space="preserve">Thirdly, </w:t>
      </w:r>
      <w:r w:rsidR="004C46AB" w:rsidRPr="00B923F0">
        <w:rPr>
          <w:rFonts w:ascii="Cambria" w:eastAsia="Cambria" w:hAnsi="Cambria" w:cs="Cambria"/>
          <w:color w:val="000000" w:themeColor="text1"/>
        </w:rPr>
        <w:t xml:space="preserve">our study may help </w:t>
      </w:r>
      <w:r w:rsidRPr="00B923F0">
        <w:rPr>
          <w:rFonts w:ascii="Cambria" w:eastAsia="Cambria" w:hAnsi="Cambria" w:cs="Cambria"/>
          <w:color w:val="000000" w:themeColor="text1"/>
        </w:rPr>
        <w:t>the lowest</w:t>
      </w:r>
      <w:r w:rsidR="004C46AB"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ranked journals in our ranking. </w:t>
      </w:r>
      <w:r w:rsidR="0044051F" w:rsidRPr="00B923F0">
        <w:rPr>
          <w:rFonts w:ascii="Cambria" w:eastAsia="Cambria" w:hAnsi="Cambria" w:cs="Cambria"/>
          <w:color w:val="000000" w:themeColor="text1"/>
        </w:rPr>
        <w:t>Considering</w:t>
      </w:r>
      <w:r w:rsidR="004C46AB"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that the </w:t>
      </w:r>
      <w:r w:rsidR="00277115" w:rsidRPr="00B923F0">
        <w:rPr>
          <w:rFonts w:ascii="Cambria" w:eastAsia="Cambria" w:hAnsi="Cambria" w:cs="Cambria"/>
          <w:color w:val="000000" w:themeColor="text1"/>
        </w:rPr>
        <w:t>best</w:t>
      </w:r>
      <w:r w:rsidRPr="00B923F0">
        <w:rPr>
          <w:rFonts w:ascii="Cambria" w:eastAsia="Cambria" w:hAnsi="Cambria" w:cs="Cambria"/>
          <w:color w:val="000000" w:themeColor="text1"/>
        </w:rPr>
        <w:t xml:space="preserve"> research (</w:t>
      </w:r>
      <w:r w:rsidR="00967488" w:rsidRPr="00B923F0">
        <w:rPr>
          <w:rFonts w:ascii="Cambria" w:eastAsia="Cambria" w:hAnsi="Cambria" w:cs="Cambria"/>
          <w:color w:val="000000" w:themeColor="text1"/>
        </w:rPr>
        <w:t xml:space="preserve">sustained </w:t>
      </w:r>
      <w:r w:rsidR="00277115" w:rsidRPr="00B923F0">
        <w:rPr>
          <w:rFonts w:ascii="Cambria" w:eastAsia="Cambria" w:hAnsi="Cambria" w:cs="Cambria"/>
          <w:color w:val="000000" w:themeColor="text1"/>
        </w:rPr>
        <w:t>quantity and quality</w:t>
      </w:r>
      <w:r w:rsidR="00931A2F" w:rsidRPr="00B923F0">
        <w:rPr>
          <w:rFonts w:ascii="Cambria" w:eastAsia="Cambria" w:hAnsi="Cambria" w:cs="Cambria"/>
          <w:color w:val="000000" w:themeColor="text1"/>
        </w:rPr>
        <w:t xml:space="preserve"> </w:t>
      </w:r>
      <w:r w:rsidR="00114091" w:rsidRPr="00B923F0">
        <w:rPr>
          <w:rFonts w:ascii="Cambria" w:eastAsia="Cambria" w:hAnsi="Cambria" w:cs="Cambria"/>
          <w:color w:val="000000" w:themeColor="text1"/>
        </w:rPr>
        <w:t xml:space="preserve">of </w:t>
      </w:r>
      <w:r w:rsidR="00931A2F" w:rsidRPr="00B923F0">
        <w:rPr>
          <w:rFonts w:ascii="Cambria" w:eastAsia="Cambria" w:hAnsi="Cambria" w:cs="Cambria"/>
          <w:color w:val="000000" w:themeColor="text1"/>
        </w:rPr>
        <w:t>research</w:t>
      </w:r>
      <w:r w:rsidR="00277115" w:rsidRPr="00B923F0">
        <w:rPr>
          <w:rFonts w:ascii="Cambria" w:eastAsia="Cambria" w:hAnsi="Cambria" w:cs="Cambria"/>
          <w:color w:val="000000" w:themeColor="text1"/>
        </w:rPr>
        <w:t xml:space="preserve"> over time) </w:t>
      </w:r>
      <w:r w:rsidR="009B0204" w:rsidRPr="00B923F0">
        <w:rPr>
          <w:rFonts w:ascii="Cambria" w:eastAsia="Cambria" w:hAnsi="Cambria" w:cs="Cambria"/>
          <w:color w:val="000000" w:themeColor="text1"/>
        </w:rPr>
        <w:t xml:space="preserve">usually </w:t>
      </w:r>
      <w:r w:rsidRPr="00B923F0">
        <w:rPr>
          <w:rFonts w:ascii="Cambria" w:eastAsia="Cambria" w:hAnsi="Cambria" w:cs="Cambria"/>
          <w:color w:val="000000" w:themeColor="text1"/>
        </w:rPr>
        <w:t xml:space="preserve">takes place </w:t>
      </w:r>
      <w:r w:rsidR="00114091" w:rsidRPr="00B923F0">
        <w:rPr>
          <w:rFonts w:ascii="Cambria" w:eastAsia="Cambria" w:hAnsi="Cambria" w:cs="Cambria"/>
          <w:color w:val="000000" w:themeColor="text1"/>
        </w:rPr>
        <w:t xml:space="preserve">at </w:t>
      </w:r>
      <w:r w:rsidRPr="00B923F0">
        <w:rPr>
          <w:rFonts w:ascii="Cambria" w:eastAsia="Cambria" w:hAnsi="Cambria" w:cs="Cambria"/>
          <w:color w:val="000000" w:themeColor="text1"/>
        </w:rPr>
        <w:t xml:space="preserve">the best institutions, </w:t>
      </w:r>
      <w:r w:rsidR="0044051F" w:rsidRPr="00B923F0">
        <w:rPr>
          <w:rFonts w:ascii="Cambria" w:eastAsia="Cambria" w:hAnsi="Cambria" w:cs="Cambria"/>
          <w:color w:val="000000" w:themeColor="text1"/>
        </w:rPr>
        <w:t xml:space="preserve">if </w:t>
      </w:r>
      <w:r w:rsidR="00277115" w:rsidRPr="00B923F0">
        <w:rPr>
          <w:rFonts w:ascii="Cambria" w:eastAsia="Cambria" w:hAnsi="Cambria" w:cs="Cambria"/>
          <w:color w:val="000000" w:themeColor="text1"/>
        </w:rPr>
        <w:t xml:space="preserve">we </w:t>
      </w:r>
      <w:r w:rsidR="0044051F" w:rsidRPr="00B923F0">
        <w:rPr>
          <w:rFonts w:ascii="Cambria" w:eastAsia="Cambria" w:hAnsi="Cambria" w:cs="Cambria"/>
          <w:color w:val="000000" w:themeColor="text1"/>
        </w:rPr>
        <w:t xml:space="preserve">were </w:t>
      </w:r>
      <w:r w:rsidR="00114091" w:rsidRPr="00B923F0">
        <w:rPr>
          <w:rFonts w:ascii="Cambria" w:eastAsia="Cambria" w:hAnsi="Cambria" w:cs="Cambria"/>
          <w:color w:val="000000" w:themeColor="text1"/>
        </w:rPr>
        <w:t xml:space="preserve">on </w:t>
      </w:r>
      <w:r w:rsidR="00277115" w:rsidRPr="00B923F0">
        <w:rPr>
          <w:rFonts w:ascii="Cambria" w:eastAsia="Cambria" w:hAnsi="Cambria" w:cs="Cambria"/>
          <w:color w:val="000000" w:themeColor="text1"/>
        </w:rPr>
        <w:t xml:space="preserve">the editorial </w:t>
      </w:r>
      <w:r w:rsidR="004C46AB" w:rsidRPr="00B923F0">
        <w:rPr>
          <w:rFonts w:ascii="Cambria" w:eastAsia="Cambria" w:hAnsi="Cambria" w:cs="Cambria"/>
          <w:color w:val="000000" w:themeColor="text1"/>
        </w:rPr>
        <w:t xml:space="preserve">board </w:t>
      </w:r>
      <w:r w:rsidR="00277115" w:rsidRPr="00B923F0">
        <w:rPr>
          <w:rFonts w:ascii="Cambria" w:eastAsia="Cambria" w:hAnsi="Cambria" w:cs="Cambria"/>
          <w:color w:val="000000" w:themeColor="text1"/>
        </w:rPr>
        <w:t>of one of th</w:t>
      </w:r>
      <w:r w:rsidR="00243C1A" w:rsidRPr="00B923F0">
        <w:rPr>
          <w:rFonts w:ascii="Cambria" w:eastAsia="Cambria" w:hAnsi="Cambria" w:cs="Cambria"/>
          <w:color w:val="000000" w:themeColor="text1"/>
        </w:rPr>
        <w:t>o</w:t>
      </w:r>
      <w:r w:rsidR="00277115" w:rsidRPr="00B923F0">
        <w:rPr>
          <w:rFonts w:ascii="Cambria" w:eastAsia="Cambria" w:hAnsi="Cambria" w:cs="Cambria"/>
          <w:color w:val="000000" w:themeColor="text1"/>
        </w:rPr>
        <w:t xml:space="preserve">se </w:t>
      </w:r>
      <w:r w:rsidR="00931A2F" w:rsidRPr="00B923F0">
        <w:rPr>
          <w:rFonts w:ascii="Cambria" w:eastAsia="Cambria" w:hAnsi="Cambria" w:cs="Cambria"/>
          <w:color w:val="000000" w:themeColor="text1"/>
        </w:rPr>
        <w:t>journals</w:t>
      </w:r>
      <w:r w:rsidR="00277115" w:rsidRPr="00B923F0">
        <w:rPr>
          <w:rFonts w:ascii="Cambria" w:eastAsia="Cambria" w:hAnsi="Cambria" w:cs="Cambria"/>
          <w:color w:val="000000" w:themeColor="text1"/>
        </w:rPr>
        <w:t xml:space="preserve">, </w:t>
      </w:r>
      <w:r w:rsidR="00931A2F" w:rsidRPr="00B923F0">
        <w:rPr>
          <w:rFonts w:ascii="Cambria" w:eastAsia="Cambria" w:hAnsi="Cambria" w:cs="Cambria"/>
          <w:color w:val="000000" w:themeColor="text1"/>
        </w:rPr>
        <w:t>we</w:t>
      </w:r>
      <w:r w:rsidRPr="00B923F0">
        <w:rPr>
          <w:rFonts w:ascii="Cambria" w:eastAsia="Cambria" w:hAnsi="Cambria" w:cs="Cambria"/>
          <w:color w:val="000000" w:themeColor="text1"/>
        </w:rPr>
        <w:t xml:space="preserve"> might </w:t>
      </w:r>
      <w:r w:rsidR="004C46AB" w:rsidRPr="00B923F0">
        <w:rPr>
          <w:rFonts w:ascii="Cambria" w:eastAsia="Cambria" w:hAnsi="Cambria" w:cs="Cambria"/>
          <w:color w:val="000000" w:themeColor="text1"/>
        </w:rPr>
        <w:t>wonder</w:t>
      </w:r>
      <w:r w:rsidRPr="00B923F0">
        <w:rPr>
          <w:rFonts w:ascii="Cambria" w:eastAsia="Cambria" w:hAnsi="Cambria" w:cs="Cambria"/>
          <w:color w:val="000000" w:themeColor="text1"/>
        </w:rPr>
        <w:t xml:space="preserve"> why we do not receive (more) manuscripts from the top institutions in the field of finance</w:t>
      </w:r>
      <w:r w:rsidR="00931A2F" w:rsidRPr="00B923F0">
        <w:rPr>
          <w:rFonts w:ascii="Cambria" w:eastAsia="Cambria" w:hAnsi="Cambria" w:cs="Cambria"/>
          <w:color w:val="000000" w:themeColor="text1"/>
        </w:rPr>
        <w:t xml:space="preserve"> (top 20 shown in Table 3)</w:t>
      </w:r>
      <w:r w:rsidR="009B0204" w:rsidRPr="00B923F0">
        <w:rPr>
          <w:rFonts w:ascii="Cambria" w:eastAsia="Cambria" w:hAnsi="Cambria" w:cs="Cambria"/>
          <w:color w:val="000000" w:themeColor="text1"/>
        </w:rPr>
        <w:t>.</w:t>
      </w:r>
      <w:r w:rsidRPr="00B923F0">
        <w:rPr>
          <w:rFonts w:ascii="Cambria" w:eastAsia="Cambria" w:hAnsi="Cambria" w:cs="Cambria"/>
          <w:color w:val="000000" w:themeColor="text1"/>
        </w:rPr>
        <w:t xml:space="preserve"> </w:t>
      </w:r>
      <w:r w:rsidR="00D71916" w:rsidRPr="00B923F0">
        <w:rPr>
          <w:rFonts w:ascii="Cambria" w:eastAsia="Cambria" w:hAnsi="Cambria" w:cs="Cambria"/>
          <w:color w:val="000000" w:themeColor="text1"/>
        </w:rPr>
        <w:t>Therefore, i</w:t>
      </w:r>
      <w:r w:rsidR="009B0204" w:rsidRPr="00B923F0">
        <w:rPr>
          <w:rFonts w:ascii="Cambria" w:eastAsia="Cambria" w:hAnsi="Cambria" w:cs="Cambria"/>
          <w:color w:val="000000" w:themeColor="text1"/>
        </w:rPr>
        <w:t xml:space="preserve">t would not be unreasonable for </w:t>
      </w:r>
      <w:r w:rsidR="00C65A38" w:rsidRPr="00B923F0">
        <w:rPr>
          <w:rFonts w:ascii="Cambria" w:eastAsia="Cambria" w:hAnsi="Cambria" w:cs="Cambria"/>
          <w:color w:val="000000" w:themeColor="text1"/>
        </w:rPr>
        <w:t>us</w:t>
      </w:r>
      <w:r w:rsidR="009B0204" w:rsidRPr="00B923F0">
        <w:rPr>
          <w:rFonts w:ascii="Cambria" w:eastAsia="Cambria" w:hAnsi="Cambria" w:cs="Cambria"/>
          <w:color w:val="000000" w:themeColor="text1"/>
        </w:rPr>
        <w:t xml:space="preserve"> to </w:t>
      </w:r>
      <w:r w:rsidR="00C65A38" w:rsidRPr="00B923F0">
        <w:rPr>
          <w:rFonts w:ascii="Cambria" w:eastAsia="Cambria" w:hAnsi="Cambria" w:cs="Cambria"/>
          <w:color w:val="000000" w:themeColor="text1"/>
        </w:rPr>
        <w:t>consider</w:t>
      </w:r>
      <w:r w:rsidR="009B0204" w:rsidRPr="00B923F0">
        <w:rPr>
          <w:rFonts w:ascii="Cambria" w:eastAsia="Cambria" w:hAnsi="Cambria" w:cs="Cambria"/>
          <w:color w:val="000000" w:themeColor="text1"/>
        </w:rPr>
        <w:t xml:space="preserve"> what </w:t>
      </w:r>
      <w:r w:rsidR="00C65A38" w:rsidRPr="00B923F0">
        <w:rPr>
          <w:rFonts w:ascii="Cambria" w:eastAsia="Cambria" w:hAnsi="Cambria" w:cs="Cambria"/>
          <w:color w:val="000000" w:themeColor="text1"/>
        </w:rPr>
        <w:t xml:space="preserve">we </w:t>
      </w:r>
      <w:r w:rsidR="009B0204" w:rsidRPr="00B923F0">
        <w:rPr>
          <w:rFonts w:ascii="Cambria" w:eastAsia="Cambria" w:hAnsi="Cambria" w:cs="Cambria"/>
          <w:color w:val="000000" w:themeColor="text1"/>
        </w:rPr>
        <w:t>could</w:t>
      </w:r>
      <w:r w:rsidRPr="00B923F0">
        <w:rPr>
          <w:rFonts w:ascii="Cambria" w:eastAsia="Cambria" w:hAnsi="Cambria" w:cs="Cambria"/>
          <w:color w:val="000000" w:themeColor="text1"/>
        </w:rPr>
        <w:t xml:space="preserve"> do</w:t>
      </w:r>
      <w:r w:rsidR="00C65A38" w:rsidRPr="00B923F0">
        <w:rPr>
          <w:rFonts w:ascii="Cambria" w:eastAsia="Cambria" w:hAnsi="Cambria" w:cs="Cambria"/>
          <w:color w:val="000000" w:themeColor="text1"/>
        </w:rPr>
        <w:t xml:space="preserve"> </w:t>
      </w:r>
      <w:proofErr w:type="gramStart"/>
      <w:r w:rsidR="0044051F" w:rsidRPr="00B923F0">
        <w:rPr>
          <w:rFonts w:ascii="Cambria" w:eastAsia="Cambria" w:hAnsi="Cambria" w:cs="Cambria"/>
          <w:color w:val="000000" w:themeColor="text1"/>
        </w:rPr>
        <w:t xml:space="preserve">in order </w:t>
      </w:r>
      <w:r w:rsidR="00C65A38" w:rsidRPr="00B923F0">
        <w:rPr>
          <w:rFonts w:ascii="Cambria" w:eastAsia="Cambria" w:hAnsi="Cambria" w:cs="Cambria"/>
          <w:color w:val="000000" w:themeColor="text1"/>
        </w:rPr>
        <w:t>to</w:t>
      </w:r>
      <w:proofErr w:type="gramEnd"/>
      <w:r w:rsidR="00C65A38" w:rsidRPr="00B923F0">
        <w:rPr>
          <w:rFonts w:ascii="Cambria" w:eastAsia="Cambria" w:hAnsi="Cambria" w:cs="Cambria"/>
          <w:color w:val="000000" w:themeColor="text1"/>
        </w:rPr>
        <w:t xml:space="preserve"> make the journal more attractive to authors from top institutions worldwide</w:t>
      </w:r>
      <w:r w:rsidRPr="00B923F0">
        <w:rPr>
          <w:rFonts w:ascii="Cambria" w:eastAsia="Cambria" w:hAnsi="Cambria" w:cs="Cambria"/>
          <w:color w:val="000000" w:themeColor="text1"/>
        </w:rPr>
        <w:t xml:space="preserve"> without betraying </w:t>
      </w:r>
      <w:r w:rsidR="0044051F" w:rsidRPr="00B923F0">
        <w:rPr>
          <w:rFonts w:ascii="Cambria" w:eastAsia="Cambria" w:hAnsi="Cambria" w:cs="Cambria"/>
          <w:color w:val="000000" w:themeColor="text1"/>
        </w:rPr>
        <w:t xml:space="preserve">our journal’s </w:t>
      </w:r>
      <w:r w:rsidR="00F96E39" w:rsidRPr="00B923F0">
        <w:rPr>
          <w:rFonts w:ascii="Cambria" w:eastAsia="Cambria" w:hAnsi="Cambria" w:cs="Cambria"/>
          <w:color w:val="000000" w:themeColor="text1"/>
        </w:rPr>
        <w:t>mission and values</w:t>
      </w:r>
      <w:r w:rsidR="009B0204" w:rsidRPr="00B923F0">
        <w:rPr>
          <w:rFonts w:ascii="Cambria" w:eastAsia="Cambria" w:hAnsi="Cambria" w:cs="Cambria"/>
          <w:color w:val="000000" w:themeColor="text1"/>
        </w:rPr>
        <w:t xml:space="preserve">. </w:t>
      </w:r>
      <w:r w:rsidR="00E83BAD" w:rsidRPr="00B923F0">
        <w:rPr>
          <w:rFonts w:ascii="Cambria" w:eastAsia="Cambria" w:hAnsi="Cambria" w:cs="Cambria"/>
          <w:color w:val="000000" w:themeColor="text1"/>
        </w:rPr>
        <w:t xml:space="preserve">Finally, as mentioned above, our indicators offer several other advantages since survey-based methods are very costly in terms of time, and citation of </w:t>
      </w:r>
      <w:r w:rsidR="00E83BAD" w:rsidRPr="00B923F0">
        <w:rPr>
          <w:rFonts w:ascii="Cambria" w:eastAsia="Cambria" w:hAnsi="Cambria" w:cs="Cambria"/>
          <w:color w:val="000000" w:themeColor="text1"/>
        </w:rPr>
        <w:lastRenderedPageBreak/>
        <w:t>articles may be cyclical by nature (Kao et al. 2016). Our methodology is based on the quality and prestige of the institutions, and the decisions of the authors and the journals, which makes it stable over time and very cheap to implement. Consequently, we believe our methodology can serve as an opportunity, especially for the finance journals below the top, where there are more changes in the citation-based rankings over time, as demonstrated by Kao et al. (2016). Nevertheless, it is worth highlighting that the diversity in the number of publications per year may have an effect in the year-to-year evolution of our PAIs, since finance journals with a smaller number of annual contributions may show more volatility in the indexes we have constructed.</w:t>
      </w:r>
    </w:p>
    <w:p w14:paraId="599D22E5" w14:textId="57387F14" w:rsidR="008123C9" w:rsidRPr="00B923F0" w:rsidRDefault="006311D0" w:rsidP="006311D0">
      <w:pPr>
        <w:spacing w:after="120" w:line="480" w:lineRule="auto"/>
        <w:jc w:val="both"/>
        <w:rPr>
          <w:rFonts w:ascii="Cambria" w:eastAsia="Cambria" w:hAnsi="Cambria" w:cs="Cambria"/>
          <w:i/>
          <w:iCs/>
          <w:color w:val="000000" w:themeColor="text1"/>
        </w:rPr>
      </w:pPr>
      <w:bookmarkStart w:id="19" w:name="_Hlk92745315"/>
      <w:r w:rsidRPr="00B923F0">
        <w:rPr>
          <w:rFonts w:ascii="Cambria" w:eastAsia="Cambria" w:hAnsi="Cambria" w:cs="Cambria"/>
          <w:i/>
          <w:iCs/>
          <w:color w:val="000000" w:themeColor="text1"/>
        </w:rPr>
        <w:t>Concluding remark</w:t>
      </w:r>
      <w:r w:rsidR="00974B33" w:rsidRPr="00B923F0">
        <w:rPr>
          <w:rFonts w:ascii="Cambria" w:eastAsia="Cambria" w:hAnsi="Cambria" w:cs="Cambria"/>
          <w:i/>
          <w:iCs/>
          <w:color w:val="000000" w:themeColor="text1"/>
        </w:rPr>
        <w:t>s</w:t>
      </w:r>
    </w:p>
    <w:p w14:paraId="73670B23" w14:textId="4770FD3B" w:rsidR="009A7E36" w:rsidRPr="00B923F0" w:rsidRDefault="006311D0" w:rsidP="006311D0">
      <w:pPr>
        <w:spacing w:after="120" w:line="480" w:lineRule="auto"/>
        <w:jc w:val="both"/>
        <w:rPr>
          <w:rFonts w:ascii="Cambria" w:eastAsia="Cambria" w:hAnsi="Cambria" w:cs="Cambria"/>
          <w:color w:val="000000" w:themeColor="text1"/>
        </w:rPr>
      </w:pPr>
      <w:bookmarkStart w:id="20" w:name="_Hlk92745285"/>
      <w:bookmarkEnd w:id="19"/>
      <w:r w:rsidRPr="00B923F0">
        <w:rPr>
          <w:rFonts w:ascii="Cambria" w:eastAsia="Cambria" w:hAnsi="Cambria" w:cs="Cambria"/>
          <w:color w:val="000000" w:themeColor="text1"/>
        </w:rPr>
        <w:t xml:space="preserve">Rankings are </w:t>
      </w:r>
      <w:proofErr w:type="gramStart"/>
      <w:r w:rsidR="0089226A" w:rsidRPr="00B923F0">
        <w:rPr>
          <w:rFonts w:ascii="Cambria" w:eastAsia="Cambria" w:hAnsi="Cambria" w:cs="Cambria"/>
          <w:color w:val="000000" w:themeColor="text1"/>
        </w:rPr>
        <w:t>really useful</w:t>
      </w:r>
      <w:proofErr w:type="gramEnd"/>
      <w:r w:rsidR="0089226A" w:rsidRPr="00B923F0">
        <w:rPr>
          <w:rFonts w:ascii="Cambria" w:eastAsia="Cambria" w:hAnsi="Cambria" w:cs="Cambria"/>
          <w:color w:val="000000" w:themeColor="text1"/>
        </w:rPr>
        <w:t>, but they may also be extremely</w:t>
      </w:r>
      <w:r w:rsidRPr="00B923F0">
        <w:rPr>
          <w:rFonts w:ascii="Cambria" w:eastAsia="Cambria" w:hAnsi="Cambria" w:cs="Cambria"/>
          <w:color w:val="000000" w:themeColor="text1"/>
        </w:rPr>
        <w:t xml:space="preserve"> cruel. </w:t>
      </w:r>
      <w:r w:rsidR="0089226A" w:rsidRPr="00B923F0">
        <w:rPr>
          <w:rFonts w:ascii="Cambria" w:eastAsia="Cambria" w:hAnsi="Cambria" w:cs="Cambria"/>
          <w:color w:val="000000" w:themeColor="text1"/>
        </w:rPr>
        <w:t xml:space="preserve">Our methodology </w:t>
      </w:r>
      <w:proofErr w:type="gramStart"/>
      <w:r w:rsidR="0089226A" w:rsidRPr="00B923F0">
        <w:rPr>
          <w:rFonts w:ascii="Cambria" w:eastAsia="Cambria" w:hAnsi="Cambria" w:cs="Cambria"/>
          <w:color w:val="000000" w:themeColor="text1"/>
        </w:rPr>
        <w:t>is based on the assumption</w:t>
      </w:r>
      <w:proofErr w:type="gramEnd"/>
      <w:r w:rsidR="0089226A" w:rsidRPr="00B923F0">
        <w:rPr>
          <w:rFonts w:ascii="Cambria" w:eastAsia="Cambria" w:hAnsi="Cambria" w:cs="Cambria"/>
          <w:color w:val="000000" w:themeColor="text1"/>
        </w:rPr>
        <w:t xml:space="preserve"> that there is</w:t>
      </w:r>
      <w:r w:rsidRPr="00B923F0">
        <w:rPr>
          <w:rFonts w:ascii="Cambria" w:eastAsia="Cambria" w:hAnsi="Cambria" w:cs="Cambria"/>
          <w:color w:val="000000" w:themeColor="text1"/>
        </w:rPr>
        <w:t xml:space="preserve"> a causal relationship between the quality of the authors publishing in a journal and the </w:t>
      </w:r>
      <w:r w:rsidR="0089226A" w:rsidRPr="00B923F0">
        <w:rPr>
          <w:rFonts w:ascii="Cambria" w:eastAsia="Cambria" w:hAnsi="Cambria" w:cs="Cambria"/>
          <w:color w:val="000000" w:themeColor="text1"/>
        </w:rPr>
        <w:t xml:space="preserve">journal’s </w:t>
      </w:r>
      <w:r w:rsidRPr="00B923F0">
        <w:rPr>
          <w:rFonts w:ascii="Cambria" w:eastAsia="Cambria" w:hAnsi="Cambria" w:cs="Cambria"/>
          <w:color w:val="000000" w:themeColor="text1"/>
        </w:rPr>
        <w:t xml:space="preserve">quality. Our ranking does not </w:t>
      </w:r>
      <w:r w:rsidR="0089226A" w:rsidRPr="00B923F0">
        <w:rPr>
          <w:rFonts w:ascii="Cambria" w:eastAsia="Cambria" w:hAnsi="Cambria" w:cs="Cambria"/>
          <w:color w:val="000000" w:themeColor="text1"/>
        </w:rPr>
        <w:t xml:space="preserve">use </w:t>
      </w:r>
      <w:r w:rsidRPr="00B923F0">
        <w:rPr>
          <w:rFonts w:ascii="Cambria" w:eastAsia="Cambria" w:hAnsi="Cambria" w:cs="Cambria"/>
          <w:color w:val="000000" w:themeColor="text1"/>
        </w:rPr>
        <w:t xml:space="preserve">a quality threshold but simply ranks </w:t>
      </w:r>
      <w:r w:rsidR="0089226A" w:rsidRPr="00B923F0">
        <w:rPr>
          <w:rFonts w:ascii="Cambria" w:eastAsia="Cambria" w:hAnsi="Cambria" w:cs="Cambria"/>
          <w:color w:val="000000" w:themeColor="text1"/>
        </w:rPr>
        <w:t xml:space="preserve">the journals </w:t>
      </w:r>
      <w:r w:rsidRPr="00B923F0">
        <w:rPr>
          <w:rFonts w:ascii="Cambria" w:eastAsia="Cambria" w:hAnsi="Cambria" w:cs="Cambria"/>
          <w:color w:val="000000" w:themeColor="text1"/>
        </w:rPr>
        <w:t xml:space="preserve">according to their estimated quality. The fact that a journal is </w:t>
      </w:r>
      <w:r w:rsidR="0089226A" w:rsidRPr="00B923F0">
        <w:rPr>
          <w:rFonts w:ascii="Cambria" w:eastAsia="Cambria" w:hAnsi="Cambria" w:cs="Cambria"/>
          <w:color w:val="000000" w:themeColor="text1"/>
        </w:rPr>
        <w:t xml:space="preserve">ranked </w:t>
      </w:r>
      <w:r w:rsidRPr="00B923F0">
        <w:rPr>
          <w:rFonts w:ascii="Cambria" w:eastAsia="Cambria" w:hAnsi="Cambria" w:cs="Cambria"/>
          <w:color w:val="000000" w:themeColor="text1"/>
        </w:rPr>
        <w:t xml:space="preserve">at the bottom of our </w:t>
      </w:r>
      <w:r w:rsidR="0089226A" w:rsidRPr="00B923F0">
        <w:rPr>
          <w:rFonts w:ascii="Cambria" w:eastAsia="Cambria" w:hAnsi="Cambria" w:cs="Cambria"/>
          <w:color w:val="000000" w:themeColor="text1"/>
        </w:rPr>
        <w:t xml:space="preserve">list </w:t>
      </w:r>
      <w:r w:rsidRPr="00B923F0">
        <w:rPr>
          <w:rFonts w:ascii="Cambria" w:eastAsia="Cambria" w:hAnsi="Cambria" w:cs="Cambria"/>
          <w:color w:val="000000" w:themeColor="text1"/>
        </w:rPr>
        <w:t xml:space="preserve">does not mean that it is not of high quality, </w:t>
      </w:r>
      <w:r w:rsidR="00C33381" w:rsidRPr="00B923F0">
        <w:rPr>
          <w:rFonts w:ascii="Cambria" w:eastAsia="Cambria" w:hAnsi="Cambria" w:cs="Cambria"/>
          <w:color w:val="000000" w:themeColor="text1"/>
        </w:rPr>
        <w:t>i.e.</w:t>
      </w:r>
      <w:r w:rsidRPr="00B923F0">
        <w:rPr>
          <w:rFonts w:ascii="Cambria" w:eastAsia="Cambria" w:hAnsi="Cambria" w:cs="Cambria"/>
          <w:color w:val="000000" w:themeColor="text1"/>
        </w:rPr>
        <w:t xml:space="preserve">, </w:t>
      </w:r>
      <w:r w:rsidR="008A2ABF" w:rsidRPr="00B923F0">
        <w:rPr>
          <w:rFonts w:ascii="Cambria" w:eastAsia="Cambria" w:hAnsi="Cambria" w:cs="Cambria"/>
          <w:color w:val="000000" w:themeColor="text1"/>
        </w:rPr>
        <w:t xml:space="preserve">that </w:t>
      </w:r>
      <w:r w:rsidRPr="00B923F0">
        <w:rPr>
          <w:rFonts w:ascii="Cambria" w:eastAsia="Cambria" w:hAnsi="Cambria" w:cs="Cambria"/>
          <w:color w:val="000000" w:themeColor="text1"/>
        </w:rPr>
        <w:t xml:space="preserve">it does not publish </w:t>
      </w:r>
      <w:r w:rsidR="009A7E36" w:rsidRPr="00B923F0">
        <w:rPr>
          <w:rFonts w:ascii="Cambria" w:eastAsia="Cambria" w:hAnsi="Cambria" w:cs="Cambria"/>
          <w:color w:val="000000" w:themeColor="text1"/>
        </w:rPr>
        <w:t>high-</w:t>
      </w:r>
      <w:r w:rsidRPr="00B923F0">
        <w:rPr>
          <w:rFonts w:ascii="Cambria" w:eastAsia="Cambria" w:hAnsi="Cambria" w:cs="Cambria"/>
          <w:color w:val="000000" w:themeColor="text1"/>
        </w:rPr>
        <w:t xml:space="preserve">quality papers </w:t>
      </w:r>
      <w:r w:rsidR="009A7E36" w:rsidRPr="00B923F0">
        <w:rPr>
          <w:rFonts w:ascii="Cambria" w:eastAsia="Cambria" w:hAnsi="Cambria" w:cs="Cambria"/>
          <w:color w:val="000000" w:themeColor="text1"/>
        </w:rPr>
        <w:t>or</w:t>
      </w:r>
      <w:r w:rsidR="00D47AFA" w:rsidRPr="00B923F0">
        <w:rPr>
          <w:rFonts w:ascii="Cambria" w:eastAsia="Cambria" w:hAnsi="Cambria" w:cs="Cambria"/>
          <w:color w:val="000000" w:themeColor="text1"/>
        </w:rPr>
        <w:t xml:space="preserve"> that</w:t>
      </w:r>
      <w:r w:rsidR="009A7E36" w:rsidRPr="00B923F0">
        <w:rPr>
          <w:rFonts w:ascii="Cambria" w:eastAsia="Cambria" w:hAnsi="Cambria" w:cs="Cambria"/>
          <w:color w:val="000000" w:themeColor="text1"/>
        </w:rPr>
        <w:t xml:space="preserve"> it lacks the same rigorous review procedures as </w:t>
      </w:r>
      <w:r w:rsidRPr="00B923F0">
        <w:rPr>
          <w:rFonts w:ascii="Cambria" w:eastAsia="Cambria" w:hAnsi="Cambria" w:cs="Cambria"/>
          <w:color w:val="000000" w:themeColor="text1"/>
        </w:rPr>
        <w:t>the top journals. It</w:t>
      </w:r>
      <w:r w:rsidR="00C33381" w:rsidRPr="00B923F0">
        <w:rPr>
          <w:rFonts w:ascii="Cambria" w:eastAsia="Cambria" w:hAnsi="Cambria" w:cs="Cambria"/>
          <w:color w:val="000000" w:themeColor="text1"/>
        </w:rPr>
        <w:t xml:space="preserve"> </w:t>
      </w:r>
      <w:r w:rsidR="009A7E36" w:rsidRPr="00B923F0">
        <w:rPr>
          <w:rFonts w:ascii="Cambria" w:eastAsia="Cambria" w:hAnsi="Cambria" w:cs="Cambria"/>
          <w:color w:val="000000" w:themeColor="text1"/>
        </w:rPr>
        <w:t>simply</w:t>
      </w:r>
      <w:r w:rsidRPr="00B923F0">
        <w:rPr>
          <w:rFonts w:ascii="Cambria" w:eastAsia="Cambria" w:hAnsi="Cambria" w:cs="Cambria"/>
          <w:color w:val="000000" w:themeColor="text1"/>
        </w:rPr>
        <w:t xml:space="preserve"> </w:t>
      </w:r>
      <w:r w:rsidR="009A7E36" w:rsidRPr="00B923F0">
        <w:rPr>
          <w:rFonts w:ascii="Cambria" w:eastAsia="Cambria" w:hAnsi="Cambria" w:cs="Cambria"/>
          <w:color w:val="000000" w:themeColor="text1"/>
        </w:rPr>
        <w:t xml:space="preserve">indicates </w:t>
      </w:r>
      <w:r w:rsidRPr="00B923F0">
        <w:rPr>
          <w:rFonts w:ascii="Cambria" w:eastAsia="Cambria" w:hAnsi="Cambria" w:cs="Cambria"/>
          <w:color w:val="000000" w:themeColor="text1"/>
        </w:rPr>
        <w:t xml:space="preserve">that </w:t>
      </w:r>
      <w:r w:rsidR="001F4ACC" w:rsidRPr="00B923F0">
        <w:rPr>
          <w:rFonts w:ascii="Cambria" w:eastAsia="Cambria" w:hAnsi="Cambria" w:cs="Cambria"/>
          <w:color w:val="000000" w:themeColor="text1"/>
        </w:rPr>
        <w:t>top-ranking</w:t>
      </w:r>
      <w:r w:rsidRPr="00B923F0">
        <w:rPr>
          <w:rFonts w:ascii="Cambria" w:eastAsia="Cambria" w:hAnsi="Cambria" w:cs="Cambria"/>
          <w:color w:val="000000" w:themeColor="text1"/>
        </w:rPr>
        <w:t xml:space="preserve"> journals have a higher estimated quality, </w:t>
      </w:r>
      <w:r w:rsidR="001E7D81" w:rsidRPr="00B923F0">
        <w:rPr>
          <w:rFonts w:ascii="Cambria" w:eastAsia="Cambria" w:hAnsi="Cambria" w:cs="Cambria"/>
          <w:color w:val="000000" w:themeColor="text1"/>
        </w:rPr>
        <w:t>implying</w:t>
      </w:r>
      <w:r w:rsidRPr="00B923F0">
        <w:rPr>
          <w:rFonts w:ascii="Cambria" w:eastAsia="Cambria" w:hAnsi="Cambria" w:cs="Cambria"/>
          <w:color w:val="000000" w:themeColor="text1"/>
        </w:rPr>
        <w:t xml:space="preserve"> that a greater number of papers in th</w:t>
      </w:r>
      <w:r w:rsidR="00D47AFA" w:rsidRPr="00B923F0">
        <w:rPr>
          <w:rFonts w:ascii="Cambria" w:eastAsia="Cambria" w:hAnsi="Cambria" w:cs="Cambria"/>
          <w:color w:val="000000" w:themeColor="text1"/>
        </w:rPr>
        <w:t>e</w:t>
      </w:r>
      <w:r w:rsidRPr="00B923F0">
        <w:rPr>
          <w:rFonts w:ascii="Cambria" w:eastAsia="Cambria" w:hAnsi="Cambria" w:cs="Cambria"/>
          <w:color w:val="000000" w:themeColor="text1"/>
        </w:rPr>
        <w:t xml:space="preserve">se journals </w:t>
      </w:r>
      <w:r w:rsidR="001E7D81" w:rsidRPr="00B923F0">
        <w:rPr>
          <w:rFonts w:ascii="Cambria" w:eastAsia="Cambria" w:hAnsi="Cambria" w:cs="Cambria"/>
          <w:color w:val="000000" w:themeColor="text1"/>
        </w:rPr>
        <w:t xml:space="preserve">will be of </w:t>
      </w:r>
      <w:r w:rsidRPr="00B923F0">
        <w:rPr>
          <w:rFonts w:ascii="Cambria" w:eastAsia="Cambria" w:hAnsi="Cambria" w:cs="Cambria"/>
          <w:color w:val="000000" w:themeColor="text1"/>
        </w:rPr>
        <w:t>a higher quality.</w:t>
      </w:r>
    </w:p>
    <w:p w14:paraId="54AFACB4" w14:textId="77777777" w:rsidR="00B91A4C" w:rsidRPr="00B923F0" w:rsidRDefault="00B91A4C" w:rsidP="006311D0">
      <w:pPr>
        <w:spacing w:after="120" w:line="480" w:lineRule="auto"/>
        <w:jc w:val="both"/>
        <w:rPr>
          <w:rFonts w:ascii="Cambria" w:eastAsia="Cambria" w:hAnsi="Cambria" w:cs="Cambria"/>
          <w:color w:val="000000" w:themeColor="text1"/>
        </w:rPr>
      </w:pPr>
    </w:p>
    <w:bookmarkEnd w:id="20"/>
    <w:p w14:paraId="63ABEE71" w14:textId="77777777" w:rsidR="00CA6B32" w:rsidRPr="00B923F0" w:rsidRDefault="00CA6B32">
      <w:pPr>
        <w:spacing w:after="120" w:line="480" w:lineRule="auto"/>
        <w:jc w:val="both"/>
        <w:rPr>
          <w:rFonts w:ascii="Cambria" w:eastAsia="Cambria" w:hAnsi="Cambria" w:cs="Cambria"/>
          <w:b/>
          <w:bCs/>
          <w:color w:val="000000" w:themeColor="text1"/>
        </w:rPr>
      </w:pPr>
      <w:r w:rsidRPr="00B923F0">
        <w:rPr>
          <w:rFonts w:ascii="Cambria" w:eastAsia="Cambria" w:hAnsi="Cambria" w:cs="Cambria"/>
          <w:b/>
          <w:bCs/>
          <w:color w:val="000000" w:themeColor="text1"/>
        </w:rPr>
        <w:t>Data availability</w:t>
      </w:r>
    </w:p>
    <w:p w14:paraId="75547479" w14:textId="290C34A6" w:rsidR="006311D0" w:rsidRPr="00B923F0" w:rsidRDefault="00CA6B32">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The datasets </w:t>
      </w:r>
      <w:r w:rsidR="001E7D81" w:rsidRPr="00B923F0">
        <w:rPr>
          <w:rFonts w:ascii="Cambria" w:eastAsia="Cambria" w:hAnsi="Cambria" w:cs="Cambria"/>
          <w:color w:val="000000" w:themeColor="text1"/>
        </w:rPr>
        <w:t xml:space="preserve">created </w:t>
      </w:r>
      <w:r w:rsidRPr="00B923F0">
        <w:rPr>
          <w:rFonts w:ascii="Cambria" w:eastAsia="Cambria" w:hAnsi="Cambria" w:cs="Cambria"/>
          <w:color w:val="000000" w:themeColor="text1"/>
        </w:rPr>
        <w:t xml:space="preserve">and analyzed </w:t>
      </w:r>
      <w:r w:rsidR="001E7D81" w:rsidRPr="00B923F0">
        <w:rPr>
          <w:rFonts w:ascii="Cambria" w:eastAsia="Cambria" w:hAnsi="Cambria" w:cs="Cambria"/>
          <w:color w:val="000000" w:themeColor="text1"/>
        </w:rPr>
        <w:t xml:space="preserve">for this study may be found on </w:t>
      </w:r>
      <w:r w:rsidRPr="00B923F0">
        <w:rPr>
          <w:rFonts w:ascii="Cambria" w:eastAsia="Cambria" w:hAnsi="Cambria" w:cs="Cambria"/>
          <w:color w:val="000000" w:themeColor="text1"/>
        </w:rPr>
        <w:t>Research Gate.</w:t>
      </w:r>
    </w:p>
    <w:p w14:paraId="7D00B8E2" w14:textId="544C8E7C" w:rsidR="000C38A0" w:rsidRPr="00B923F0" w:rsidRDefault="000C38A0">
      <w:pPr>
        <w:spacing w:after="120" w:line="480" w:lineRule="auto"/>
        <w:jc w:val="both"/>
        <w:rPr>
          <w:rFonts w:ascii="Cambria" w:eastAsia="Cambria" w:hAnsi="Cambria" w:cs="Cambria"/>
          <w:b/>
          <w:bCs/>
          <w:color w:val="000000" w:themeColor="text1"/>
        </w:rPr>
      </w:pPr>
      <w:r w:rsidRPr="00B923F0">
        <w:rPr>
          <w:rFonts w:ascii="Cambria" w:eastAsia="Cambria" w:hAnsi="Cambria" w:cs="Cambria"/>
          <w:b/>
          <w:bCs/>
          <w:color w:val="000000" w:themeColor="text1"/>
        </w:rPr>
        <w:t>Acknowledgments</w:t>
      </w:r>
    </w:p>
    <w:p w14:paraId="26D19507" w14:textId="4515407D" w:rsidR="000C38A0" w:rsidRPr="00B923F0" w:rsidRDefault="000C38A0">
      <w:pPr>
        <w:spacing w:after="120" w:line="48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We would like to thank the reviewers, whose </w:t>
      </w:r>
      <w:r w:rsidR="00974B33" w:rsidRPr="00B923F0">
        <w:rPr>
          <w:rFonts w:ascii="Cambria" w:eastAsia="Cambria" w:hAnsi="Cambria" w:cs="Cambria"/>
          <w:color w:val="000000" w:themeColor="text1"/>
        </w:rPr>
        <w:t>suggestions</w:t>
      </w:r>
      <w:r w:rsidRPr="00B923F0">
        <w:rPr>
          <w:rFonts w:ascii="Cambria" w:eastAsia="Cambria" w:hAnsi="Cambria" w:cs="Cambria"/>
          <w:color w:val="000000" w:themeColor="text1"/>
        </w:rPr>
        <w:t xml:space="preserve"> </w:t>
      </w:r>
      <w:r w:rsidR="00974B33" w:rsidRPr="00B923F0">
        <w:rPr>
          <w:rFonts w:ascii="Cambria" w:eastAsia="Cambria" w:hAnsi="Cambria" w:cs="Cambria"/>
          <w:color w:val="000000" w:themeColor="text1"/>
        </w:rPr>
        <w:t xml:space="preserve">significantly </w:t>
      </w:r>
      <w:r w:rsidRPr="00B923F0">
        <w:rPr>
          <w:rFonts w:ascii="Cambria" w:eastAsia="Cambria" w:hAnsi="Cambria" w:cs="Cambria"/>
          <w:color w:val="000000" w:themeColor="text1"/>
        </w:rPr>
        <w:t>improved the paper.</w:t>
      </w:r>
    </w:p>
    <w:p w14:paraId="5B57E4AF" w14:textId="77777777" w:rsidR="00B91A4C" w:rsidRPr="00B923F0" w:rsidRDefault="00B91A4C">
      <w:pPr>
        <w:spacing w:after="120" w:line="480" w:lineRule="auto"/>
        <w:jc w:val="both"/>
        <w:rPr>
          <w:rFonts w:ascii="Cambria" w:eastAsia="Cambria" w:hAnsi="Cambria" w:cs="Cambria"/>
          <w:color w:val="000000" w:themeColor="text1"/>
        </w:rPr>
      </w:pPr>
    </w:p>
    <w:p w14:paraId="227A6E85" w14:textId="77777777" w:rsidR="008211C8" w:rsidRPr="00B923F0" w:rsidRDefault="00E83BAD">
      <w:pPr>
        <w:spacing w:after="0" w:line="240" w:lineRule="auto"/>
        <w:rPr>
          <w:rFonts w:ascii="Cambria" w:eastAsia="Cambria" w:hAnsi="Cambria" w:cs="Cambria"/>
          <w:b/>
          <w:color w:val="000000" w:themeColor="text1"/>
        </w:rPr>
      </w:pPr>
      <w:r w:rsidRPr="00B923F0">
        <w:rPr>
          <w:rFonts w:ascii="Cambria" w:eastAsia="Cambria" w:hAnsi="Cambria" w:cs="Cambria"/>
          <w:b/>
          <w:color w:val="000000" w:themeColor="text1"/>
        </w:rPr>
        <w:lastRenderedPageBreak/>
        <w:t>References</w:t>
      </w:r>
    </w:p>
    <w:p w14:paraId="3401A79C"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ABDC (2019). Australian Business Deans Council 2019 Journal Quality List Review. Final Report 6 December 2019. Retrieved August 25, 2020, from www.abdc.edu.au.</w:t>
      </w:r>
    </w:p>
    <w:p w14:paraId="3E87D879"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Agrawal, V. K., Agrawal, V., &amp; </w:t>
      </w:r>
      <w:proofErr w:type="spellStart"/>
      <w:r w:rsidRPr="00B923F0">
        <w:rPr>
          <w:rFonts w:ascii="Cambria" w:eastAsia="Cambria" w:hAnsi="Cambria" w:cs="Cambria"/>
          <w:color w:val="000000" w:themeColor="text1"/>
        </w:rPr>
        <w:t>Rungtusanatham</w:t>
      </w:r>
      <w:proofErr w:type="spellEnd"/>
      <w:r w:rsidRPr="00B923F0">
        <w:rPr>
          <w:rFonts w:ascii="Cambria" w:eastAsia="Cambria" w:hAnsi="Cambria" w:cs="Cambria"/>
          <w:color w:val="000000" w:themeColor="text1"/>
        </w:rPr>
        <w:t>, M. (2011). Theoretical and interpretation challenges to using the author affiliation index method to rank journals. Production and Operations Management, 20(2), 280-300.</w:t>
      </w:r>
    </w:p>
    <w:p w14:paraId="7C887AC3"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AJG (2018). Academic Journal Guide 2018. Chartered Association of Business Schools (ABS). Retrieved November 26, 2020, from </w:t>
      </w:r>
      <w:proofErr w:type="gramStart"/>
      <w:r w:rsidRPr="00B923F0">
        <w:rPr>
          <w:rFonts w:ascii="Cambria" w:eastAsia="Cambria" w:hAnsi="Cambria" w:cs="Cambria"/>
          <w:color w:val="000000" w:themeColor="text1"/>
        </w:rPr>
        <w:t>www.charteredabs.org</w:t>
      </w:r>
      <w:proofErr w:type="gramEnd"/>
    </w:p>
    <w:p w14:paraId="1ADA7EC2" w14:textId="452724F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Alexander, J. C., &amp; Mabry, R. H. (1994). Relative signi</w:t>
      </w:r>
      <w:r w:rsidR="0071519A" w:rsidRPr="00B923F0">
        <w:rPr>
          <w:rFonts w:ascii="Cambria" w:eastAsia="Cambria" w:hAnsi="Cambria" w:cs="Cambria"/>
          <w:color w:val="000000" w:themeColor="text1"/>
        </w:rPr>
        <w:t>fi</w:t>
      </w:r>
      <w:r w:rsidRPr="00B923F0">
        <w:rPr>
          <w:rFonts w:ascii="Cambria" w:eastAsia="Cambria" w:hAnsi="Cambria" w:cs="Cambria"/>
          <w:color w:val="000000" w:themeColor="text1"/>
        </w:rPr>
        <w:t xml:space="preserve">cance of journal authors, and articles cited </w:t>
      </w:r>
      <w:proofErr w:type="gramStart"/>
      <w:r w:rsidRPr="00B923F0">
        <w:rPr>
          <w:rFonts w:ascii="Cambria" w:eastAsia="Cambria" w:hAnsi="Cambria" w:cs="Cambria"/>
          <w:color w:val="000000" w:themeColor="text1"/>
        </w:rPr>
        <w:t>in ?</w:t>
      </w:r>
      <w:proofErr w:type="spellStart"/>
      <w:r w:rsidRPr="00B923F0">
        <w:rPr>
          <w:rFonts w:ascii="Cambria" w:eastAsia="Cambria" w:hAnsi="Cambria" w:cs="Cambria"/>
          <w:color w:val="000000" w:themeColor="text1"/>
        </w:rPr>
        <w:t>nancial</w:t>
      </w:r>
      <w:proofErr w:type="spellEnd"/>
      <w:proofErr w:type="gramEnd"/>
      <w:r w:rsidRPr="00B923F0">
        <w:rPr>
          <w:rFonts w:ascii="Cambria" w:eastAsia="Cambria" w:hAnsi="Cambria" w:cs="Cambria"/>
          <w:color w:val="000000" w:themeColor="text1"/>
        </w:rPr>
        <w:t xml:space="preserve"> research, Journal of Finance, 49, 697-712.</w:t>
      </w:r>
    </w:p>
    <w:p w14:paraId="4B3D8BF4" w14:textId="11930203"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Arnold, T., Butler, A.W., Crack, T.F. and </w:t>
      </w:r>
      <w:proofErr w:type="spellStart"/>
      <w:r w:rsidRPr="00B923F0">
        <w:rPr>
          <w:rFonts w:ascii="Cambria" w:eastAsia="Cambria" w:hAnsi="Cambria" w:cs="Cambria"/>
          <w:color w:val="000000" w:themeColor="text1"/>
        </w:rPr>
        <w:t>Altintig</w:t>
      </w:r>
      <w:proofErr w:type="spellEnd"/>
      <w:r w:rsidRPr="00B923F0">
        <w:rPr>
          <w:rFonts w:ascii="Cambria" w:eastAsia="Cambria" w:hAnsi="Cambria" w:cs="Cambria"/>
          <w:color w:val="000000" w:themeColor="text1"/>
        </w:rPr>
        <w:t xml:space="preserve">, A. (2003), Impact: what influences finance </w:t>
      </w:r>
      <w:proofErr w:type="gramStart"/>
      <w:r w:rsidRPr="00B923F0">
        <w:rPr>
          <w:rFonts w:ascii="Cambria" w:eastAsia="Cambria" w:hAnsi="Cambria" w:cs="Cambria"/>
          <w:color w:val="000000" w:themeColor="text1"/>
        </w:rPr>
        <w:t>research?,</w:t>
      </w:r>
      <w:proofErr w:type="gramEnd"/>
      <w:r w:rsidRPr="00B923F0">
        <w:rPr>
          <w:rFonts w:ascii="Cambria" w:eastAsia="Cambria" w:hAnsi="Cambria" w:cs="Cambria"/>
          <w:color w:val="000000" w:themeColor="text1"/>
        </w:rPr>
        <w:t xml:space="preserve"> Journal of Business, Vol. 76 No. 2, pp. 343-361.</w:t>
      </w:r>
    </w:p>
    <w:p w14:paraId="4FC0EC24" w14:textId="32C3AA12" w:rsidR="00CA3B66" w:rsidRPr="00B923F0" w:rsidRDefault="00CA3B6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ARWU GRAS (2020). Global Ranking of Academic Subjects. Retrieved August 25, 2020, from shanghairanking.com/rankings/gras.</w:t>
      </w:r>
    </w:p>
    <w:p w14:paraId="08869375"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Baghestanian</w:t>
      </w:r>
      <w:proofErr w:type="spellEnd"/>
      <w:r w:rsidRPr="00B923F0">
        <w:rPr>
          <w:rFonts w:ascii="Cambria" w:eastAsia="Cambria" w:hAnsi="Cambria" w:cs="Cambria"/>
          <w:color w:val="000000" w:themeColor="text1"/>
        </w:rPr>
        <w:t>, S., &amp; Popov, S. V. (2014). Alma matters: Determinants of early career success in economics. Technical report, Goethe University.</w:t>
      </w:r>
    </w:p>
    <w:p w14:paraId="2DD3975E"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Bajo, E., Barbi, M., &amp; Hillier, D. (2020). Where should I publish to get promoted? A finance journal ranking based on business school promotions. Journal of Banking &amp; Finance, 114, 105780.</w:t>
      </w:r>
    </w:p>
    <w:p w14:paraId="2962BCE7"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Beattie, V. &amp; Goodacre, A. (2006). A new method for ranking academic journals in accounting and finance, Accounting and Business Research, Vol. 36 No. 2, pp. 65-91.</w:t>
      </w:r>
    </w:p>
    <w:p w14:paraId="4BF5B5E5" w14:textId="2BB2ABE0"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Beghin, J., &amp; Park, B. (2019). The Exports of Higher Education Services from OECD Countries to Asian Countries. A Gravity Approach. Economics Working Papers: Department of Economics, Iowa State University.</w:t>
      </w:r>
    </w:p>
    <w:p w14:paraId="122CF46D"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Besancenot, D., Huynh, K. V., &amp; Faria, J. R. (2012). Search and research: The influence of editorial boards on journals' quality. Theory and Decision, 73(4), 687-702.</w:t>
      </w:r>
    </w:p>
    <w:p w14:paraId="61A9A8E0"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Borde, S. F., Cheney, J. M., &amp; Madura, J. (1999). A note on perceptions of finance journal quality. Review of Quantitative Finance and Accounting, 12(1), 89-97.</w:t>
      </w:r>
    </w:p>
    <w:p w14:paraId="44C08AD1"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Borokhovich</w:t>
      </w:r>
      <w:proofErr w:type="spellEnd"/>
      <w:r w:rsidRPr="00B923F0">
        <w:rPr>
          <w:rFonts w:ascii="Cambria" w:eastAsia="Cambria" w:hAnsi="Cambria" w:cs="Cambria"/>
          <w:color w:val="000000" w:themeColor="text1"/>
        </w:rPr>
        <w:t>, K. A., Lee, A. A., &amp; Simkins, B. J. (2011). A framework for journal assessment: The case of the Journal of Banking &amp; Finance. Journal of Banking &amp; Finance, 35(1), 1-6.</w:t>
      </w:r>
    </w:p>
    <w:p w14:paraId="299A4DEB"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Brown, L. D. (2003). Ranking journals using social science research network downloads. Review of Quantitative Finance and Accounting, 20(3), 291-307.</w:t>
      </w:r>
    </w:p>
    <w:p w14:paraId="212E238C"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Chan, K. C., Chen, C. R., &amp; Steiner, T. L. (2002). Production in the finance literature, institutional reputation, and labor mobility in academia: A global perspective. Financial Management, 131-156.</w:t>
      </w:r>
    </w:p>
    <w:p w14:paraId="021680D7"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Chan, K. C., Fung, A., Fung, H. G., &amp; Yau, J. (2016). Ranking of institutions and academic journals. Managerial Finance. Vol. 42 No. 4, 2016 pp. 292-302</w:t>
      </w:r>
    </w:p>
    <w:p w14:paraId="34595674" w14:textId="00786B6C"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Chan, K.C., Chang, C.H. &amp; Chang, Y.C. (2013), Ranking of finance journals: some Google Scholar citation perspectives, Journal of Empirical Finance, Vol. 21</w:t>
      </w:r>
      <w:proofErr w:type="gramStart"/>
      <w:r w:rsidRPr="00B923F0">
        <w:rPr>
          <w:rFonts w:ascii="Cambria" w:eastAsia="Cambria" w:hAnsi="Cambria" w:cs="Cambria"/>
          <w:color w:val="000000" w:themeColor="text1"/>
        </w:rPr>
        <w:t>, ,</w:t>
      </w:r>
      <w:proofErr w:type="gramEnd"/>
      <w:r w:rsidRPr="00B923F0">
        <w:rPr>
          <w:rFonts w:ascii="Cambria" w:eastAsia="Cambria" w:hAnsi="Cambria" w:cs="Cambria"/>
          <w:color w:val="000000" w:themeColor="text1"/>
        </w:rPr>
        <w:t xml:space="preserve"> pp. 241-250.</w:t>
      </w:r>
    </w:p>
    <w:p w14:paraId="62566945"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Chen, C. R., &amp; Huang, Y. (2007). Author Affiliation Index, finance journal ranking, and the pattern of authorship. Journal of Corporate Finance, 13(5), 1008-1026.</w:t>
      </w:r>
    </w:p>
    <w:p w14:paraId="281177B3"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Coe, R.K. &amp; Weinstock, I. (1983). Evaluating the Finance Journals: The Department Chairperson's Perspective, Journal of Financial Research 6(4), 345-349.</w:t>
      </w:r>
    </w:p>
    <w:p w14:paraId="4129DCA1"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lastRenderedPageBreak/>
        <w:t>Crane, D. (1965). Scientists at major and minor universities: A study of productivity and recognition. American sociological review, 699-714.</w:t>
      </w:r>
    </w:p>
    <w:p w14:paraId="7E01D4B7"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Crook, M.D., &amp; Walkup, B.R.  (2016). Rankings and trends in finance publishing: an iterative approach. Journal of Financial Research. 39 (3), 291-322.</w:t>
      </w:r>
    </w:p>
    <w:p w14:paraId="274A7495"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Cudd, M., &amp; Morris, J. (1988). Bias in journal ratings. Financial Review, 23(1), 117-125.</w:t>
      </w:r>
    </w:p>
    <w:p w14:paraId="6E673498"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Currie, R. R., &amp; Pandher, G. S. (2011). Finance journal rankings and tiers: An active scholar assessment methodology. Journal of Banking &amp; Finance, 35(1), 7-20.</w:t>
      </w:r>
    </w:p>
    <w:p w14:paraId="08599B77"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Currie, R. R., &amp; Pandher, G. S. (2020). Finance journal rankings: Active scholar assessment revisited. Journal of Banking &amp; Finance, 111, 105717.</w:t>
      </w:r>
    </w:p>
    <w:p w14:paraId="70ADDB9A"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Danielson, M., &amp; Heck, J. (2014). Voting with their feet: in which journals do the most prolific finance researchers publish? Financial Manage. 43 (1), 1-27.</w:t>
      </w:r>
    </w:p>
    <w:p w14:paraId="58CE85B3"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Danielson, M., &amp; Heck, </w:t>
      </w:r>
      <w:proofErr w:type="gramStart"/>
      <w:r w:rsidRPr="00B923F0">
        <w:rPr>
          <w:rFonts w:ascii="Cambria" w:eastAsia="Cambria" w:hAnsi="Cambria" w:cs="Cambria"/>
          <w:color w:val="000000" w:themeColor="text1"/>
        </w:rPr>
        <w:t>J. ,</w:t>
      </w:r>
      <w:proofErr w:type="gramEnd"/>
      <w:r w:rsidRPr="00B923F0">
        <w:rPr>
          <w:rFonts w:ascii="Cambria" w:eastAsia="Cambria" w:hAnsi="Cambria" w:cs="Cambria"/>
          <w:color w:val="000000" w:themeColor="text1"/>
        </w:rPr>
        <w:t xml:space="preserve"> 2016. A research portfolio approach to evaluating finance journal quality. Manager Finance 42 (4), 338-353.</w:t>
      </w:r>
    </w:p>
    <w:p w14:paraId="238FB82B" w14:textId="6FDB2D20" w:rsidR="009822D3" w:rsidRPr="00B923F0" w:rsidRDefault="009822D3"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Djulbegovic</w:t>
      </w:r>
      <w:proofErr w:type="spellEnd"/>
      <w:r w:rsidRPr="00B923F0">
        <w:rPr>
          <w:rFonts w:ascii="Cambria" w:eastAsia="Cambria" w:hAnsi="Cambria" w:cs="Cambria"/>
          <w:color w:val="000000" w:themeColor="text1"/>
        </w:rPr>
        <w:t xml:space="preserve">, B., &amp; Jacobs, A. (2002). Association between competing interests and conclusions. </w:t>
      </w:r>
      <w:proofErr w:type="spellStart"/>
      <w:r w:rsidRPr="00B923F0">
        <w:rPr>
          <w:rFonts w:ascii="Cambria" w:eastAsia="Cambria" w:hAnsi="Cambria" w:cs="Cambria"/>
          <w:color w:val="000000" w:themeColor="text1"/>
        </w:rPr>
        <w:t>Bmj</w:t>
      </w:r>
      <w:proofErr w:type="spellEnd"/>
      <w:r w:rsidRPr="00B923F0">
        <w:rPr>
          <w:rFonts w:ascii="Cambria" w:eastAsia="Cambria" w:hAnsi="Cambria" w:cs="Cambria"/>
          <w:color w:val="000000" w:themeColor="text1"/>
        </w:rPr>
        <w:t>, 325(7377), 1420-1420.</w:t>
      </w:r>
    </w:p>
    <w:p w14:paraId="0E63CF71"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Eleftheriou, K., &amp; </w:t>
      </w:r>
      <w:proofErr w:type="spellStart"/>
      <w:r w:rsidRPr="00B923F0">
        <w:rPr>
          <w:rFonts w:ascii="Cambria" w:eastAsia="Cambria" w:hAnsi="Cambria" w:cs="Cambria"/>
          <w:color w:val="000000" w:themeColor="text1"/>
        </w:rPr>
        <w:t>Polemis</w:t>
      </w:r>
      <w:proofErr w:type="spellEnd"/>
      <w:r w:rsidRPr="00B923F0">
        <w:rPr>
          <w:rFonts w:ascii="Cambria" w:eastAsia="Cambria" w:hAnsi="Cambria" w:cs="Cambria"/>
          <w:color w:val="000000" w:themeColor="text1"/>
        </w:rPr>
        <w:t xml:space="preserve">, M. (2020). One list to fit them all: What do we learn from journal </w:t>
      </w:r>
      <w:proofErr w:type="gramStart"/>
      <w:r w:rsidRPr="00B923F0">
        <w:rPr>
          <w:rFonts w:ascii="Cambria" w:eastAsia="Cambria" w:hAnsi="Cambria" w:cs="Cambria"/>
          <w:color w:val="000000" w:themeColor="text1"/>
        </w:rPr>
        <w:t>ranking?.</w:t>
      </w:r>
      <w:proofErr w:type="gramEnd"/>
      <w:r w:rsidRPr="00B923F0">
        <w:rPr>
          <w:rFonts w:ascii="Cambria" w:eastAsia="Cambria" w:hAnsi="Cambria" w:cs="Cambria"/>
          <w:color w:val="000000" w:themeColor="text1"/>
        </w:rPr>
        <w:t xml:space="preserve"> Finance Research Letters, 35, 101278.</w:t>
      </w:r>
    </w:p>
    <w:p w14:paraId="4B55530D"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Guo, H., Wang, B., Qiao, X., &amp; Liu, R. (2016). A review of studies on citations and journal ranking in finance. Managerial Finance. Vol. 42 No. 4, 2016 pp. 303-311.</w:t>
      </w:r>
    </w:p>
    <w:p w14:paraId="236002A0"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Haddawy</w:t>
      </w:r>
      <w:proofErr w:type="spellEnd"/>
      <w:r w:rsidRPr="00B923F0">
        <w:rPr>
          <w:rFonts w:ascii="Cambria" w:eastAsia="Cambria" w:hAnsi="Cambria" w:cs="Cambria"/>
          <w:color w:val="000000" w:themeColor="text1"/>
        </w:rPr>
        <w:t xml:space="preserve">, P., Hassan, S. U., Asghar, A., &amp; Amin, S. (2016). A comprehensive examination of the relation of three citation-based journal metrics to expert judgment of journal quality. Journal of </w:t>
      </w:r>
      <w:proofErr w:type="spellStart"/>
      <w:r w:rsidRPr="00B923F0">
        <w:rPr>
          <w:rFonts w:ascii="Cambria" w:eastAsia="Cambria" w:hAnsi="Cambria" w:cs="Cambria"/>
          <w:color w:val="000000" w:themeColor="text1"/>
        </w:rPr>
        <w:t>Informetrics</w:t>
      </w:r>
      <w:proofErr w:type="spellEnd"/>
      <w:r w:rsidRPr="00B923F0">
        <w:rPr>
          <w:rFonts w:ascii="Cambria" w:eastAsia="Cambria" w:hAnsi="Cambria" w:cs="Cambria"/>
          <w:color w:val="000000" w:themeColor="text1"/>
        </w:rPr>
        <w:t>, 10(1), 162-173.</w:t>
      </w:r>
    </w:p>
    <w:p w14:paraId="355172FE"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Harzing</w:t>
      </w:r>
      <w:proofErr w:type="spellEnd"/>
      <w:r w:rsidRPr="00B923F0">
        <w:rPr>
          <w:rFonts w:ascii="Cambria" w:eastAsia="Cambria" w:hAnsi="Cambria" w:cs="Cambria"/>
          <w:color w:val="000000" w:themeColor="text1"/>
        </w:rPr>
        <w:t>, A. (2020). Journal quality list. Retrieved August 25, 2020, from Harzing.com website.</w:t>
      </w:r>
    </w:p>
    <w:p w14:paraId="10B53CF6"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Haucap</w:t>
      </w:r>
      <w:proofErr w:type="spellEnd"/>
      <w:r w:rsidRPr="00B923F0">
        <w:rPr>
          <w:rFonts w:ascii="Cambria" w:eastAsia="Cambria" w:hAnsi="Cambria" w:cs="Cambria"/>
          <w:color w:val="000000" w:themeColor="text1"/>
        </w:rPr>
        <w:t xml:space="preserve">, J., &amp; Muck, J. (2015). What drives the relevance and reputation of economics journals? An update from a survey among economists. </w:t>
      </w:r>
      <w:proofErr w:type="spellStart"/>
      <w:r w:rsidRPr="00B923F0">
        <w:rPr>
          <w:rFonts w:ascii="Cambria" w:eastAsia="Cambria" w:hAnsi="Cambria" w:cs="Cambria"/>
          <w:color w:val="000000" w:themeColor="text1"/>
        </w:rPr>
        <w:t>Scientometrics</w:t>
      </w:r>
      <w:proofErr w:type="spellEnd"/>
      <w:r w:rsidRPr="00B923F0">
        <w:rPr>
          <w:rFonts w:ascii="Cambria" w:eastAsia="Cambria" w:hAnsi="Cambria" w:cs="Cambria"/>
          <w:color w:val="000000" w:themeColor="text1"/>
        </w:rPr>
        <w:t>, 103(3), 849-877.</w:t>
      </w:r>
    </w:p>
    <w:p w14:paraId="13F0762C" w14:textId="3FC995B2"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Heintzelman, </w:t>
      </w:r>
      <w:r w:rsidR="00316C8F" w:rsidRPr="00B923F0">
        <w:rPr>
          <w:rFonts w:ascii="Cambria" w:eastAsia="Cambria" w:hAnsi="Cambria" w:cs="Cambria"/>
          <w:color w:val="000000" w:themeColor="text1"/>
        </w:rPr>
        <w:t>M.</w:t>
      </w:r>
      <w:r w:rsidRPr="00B923F0">
        <w:rPr>
          <w:rFonts w:ascii="Cambria" w:eastAsia="Cambria" w:hAnsi="Cambria" w:cs="Cambria"/>
          <w:color w:val="000000" w:themeColor="text1"/>
        </w:rPr>
        <w:t xml:space="preserve"> </w:t>
      </w:r>
      <w:r w:rsidR="00316C8F" w:rsidRPr="00B923F0">
        <w:rPr>
          <w:rFonts w:ascii="Cambria" w:eastAsia="Cambria" w:hAnsi="Cambria" w:cs="Cambria"/>
          <w:color w:val="000000" w:themeColor="text1"/>
        </w:rPr>
        <w:t>&amp;</w:t>
      </w:r>
      <w:r w:rsidRPr="00B923F0">
        <w:rPr>
          <w:rFonts w:ascii="Cambria" w:eastAsia="Cambria" w:hAnsi="Cambria" w:cs="Cambria"/>
          <w:color w:val="000000" w:themeColor="text1"/>
        </w:rPr>
        <w:t xml:space="preserve"> </w:t>
      </w:r>
      <w:proofErr w:type="spellStart"/>
      <w:r w:rsidRPr="00B923F0">
        <w:rPr>
          <w:rFonts w:ascii="Cambria" w:eastAsia="Cambria" w:hAnsi="Cambria" w:cs="Cambria"/>
          <w:color w:val="000000" w:themeColor="text1"/>
        </w:rPr>
        <w:t>Nocetti</w:t>
      </w:r>
      <w:proofErr w:type="spellEnd"/>
      <w:r w:rsidRPr="00B923F0">
        <w:rPr>
          <w:rFonts w:ascii="Cambria" w:eastAsia="Cambria" w:hAnsi="Cambria" w:cs="Cambria"/>
          <w:color w:val="000000" w:themeColor="text1"/>
        </w:rPr>
        <w:t>, D</w:t>
      </w:r>
      <w:r w:rsidR="00316C8F" w:rsidRPr="00B923F0">
        <w:rPr>
          <w:rFonts w:ascii="Cambria" w:eastAsia="Cambria" w:hAnsi="Cambria" w:cs="Cambria"/>
          <w:color w:val="000000" w:themeColor="text1"/>
        </w:rPr>
        <w:t>. (2009).</w:t>
      </w:r>
      <w:r w:rsidRPr="00B923F0">
        <w:rPr>
          <w:rFonts w:ascii="Cambria" w:eastAsia="Cambria" w:hAnsi="Cambria" w:cs="Cambria"/>
          <w:color w:val="000000" w:themeColor="text1"/>
        </w:rPr>
        <w:t xml:space="preserve"> Where Should We Submit Our Manuscript? An Analysis of Journal Submission Strategies. Berkeley Electronic Journal of Economic Analysis and Policy (Advances)</w:t>
      </w:r>
      <w:r w:rsidR="009F1D27" w:rsidRPr="00B923F0">
        <w:rPr>
          <w:rFonts w:ascii="Cambria" w:eastAsia="Cambria" w:hAnsi="Cambria" w:cs="Cambria"/>
          <w:color w:val="000000" w:themeColor="text1"/>
        </w:rPr>
        <w:t>.</w:t>
      </w:r>
    </w:p>
    <w:p w14:paraId="0838B984"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Kao, E. H., Hsu, C. H., Lu, Y., &amp; Fung, H. G. (2016). Ranking of finance journals: A stochastic dominance analysis. Managerial Finance, 42(4), 312-323.</w:t>
      </w:r>
    </w:p>
    <w:p w14:paraId="0331B05C"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Kim, M. T. (1991). Ranking of journals in library and information science: a comparison of perceptual and citation-based measures. College &amp; Research Libraries, 52(1), 24-37.</w:t>
      </w:r>
    </w:p>
    <w:p w14:paraId="60E4DF5A" w14:textId="5099F6FD"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Krueger, T. M. (2017). A Comparison of CABS' Academic Journal Guide, Australian Business Deans Council's List, and Cabell's Directory of Publishing Opportunities in Finance, Journal of Financial Education, Vol. 43, No. 2</w:t>
      </w:r>
      <w:r w:rsidR="00316C8F"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pp. 313-338.</w:t>
      </w:r>
    </w:p>
    <w:p w14:paraId="4759648C"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Krueger, T. M., Shorter, J. D., &amp; Colvin, R. G. (2021). Bibliographic Measures of Top-Tier Finance, Information Systems, and Management Science Journals. Economic and Business Review, 23(1), 1-14.</w:t>
      </w:r>
    </w:p>
    <w:p w14:paraId="259C1116"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Larivière, V., &amp; Gingras, Y. (2010). The impact factor's Matthew Effect: A natural experiment in bibliometrics. Journal of the American Society for Information Science and Technology, 61(2), 424-427.</w:t>
      </w:r>
    </w:p>
    <w:p w14:paraId="6F4831C9" w14:textId="497EBB34"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Lazarsfeld</w:t>
      </w:r>
      <w:proofErr w:type="spellEnd"/>
      <w:r w:rsidRPr="00B923F0">
        <w:rPr>
          <w:rFonts w:ascii="Cambria" w:eastAsia="Cambria" w:hAnsi="Cambria" w:cs="Cambria"/>
          <w:color w:val="000000" w:themeColor="text1"/>
        </w:rPr>
        <w:t xml:space="preserve">, P. F., &amp; </w:t>
      </w:r>
      <w:proofErr w:type="spellStart"/>
      <w:r w:rsidRPr="00B923F0">
        <w:rPr>
          <w:rFonts w:ascii="Cambria" w:eastAsia="Cambria" w:hAnsi="Cambria" w:cs="Cambria"/>
          <w:color w:val="000000" w:themeColor="text1"/>
        </w:rPr>
        <w:t>Thielens</w:t>
      </w:r>
      <w:proofErr w:type="spellEnd"/>
      <w:r w:rsidRPr="00B923F0">
        <w:rPr>
          <w:rFonts w:ascii="Cambria" w:eastAsia="Cambria" w:hAnsi="Cambria" w:cs="Cambria"/>
          <w:color w:val="000000" w:themeColor="text1"/>
        </w:rPr>
        <w:t xml:space="preserve"> Jr, W. (1958). The Academic Mind</w:t>
      </w:r>
      <w:r w:rsidR="006C2BA7" w:rsidRPr="00B923F0">
        <w:rPr>
          <w:rFonts w:ascii="Cambria" w:eastAsia="Cambria" w:hAnsi="Cambria" w:cs="Cambria"/>
          <w:color w:val="000000" w:themeColor="text1"/>
        </w:rPr>
        <w:t xml:space="preserve">, </w:t>
      </w:r>
      <w:r w:rsidRPr="00B923F0">
        <w:rPr>
          <w:rFonts w:ascii="Cambria" w:eastAsia="Cambria" w:hAnsi="Cambria" w:cs="Cambria"/>
          <w:color w:val="000000" w:themeColor="text1"/>
        </w:rPr>
        <w:t xml:space="preserve">Glencoe, Ill. The </w:t>
      </w:r>
      <w:proofErr w:type="spellStart"/>
      <w:r w:rsidRPr="00B923F0">
        <w:rPr>
          <w:rFonts w:ascii="Cambria" w:eastAsia="Cambria" w:hAnsi="Cambria" w:cs="Cambria"/>
          <w:color w:val="000000" w:themeColor="text1"/>
        </w:rPr>
        <w:t>FreePress</w:t>
      </w:r>
      <w:proofErr w:type="spellEnd"/>
      <w:r w:rsidRPr="00B923F0">
        <w:rPr>
          <w:rFonts w:ascii="Cambria" w:eastAsia="Cambria" w:hAnsi="Cambria" w:cs="Cambria"/>
          <w:color w:val="000000" w:themeColor="text1"/>
        </w:rPr>
        <w:t>.</w:t>
      </w:r>
    </w:p>
    <w:p w14:paraId="3FAAE015" w14:textId="0F83AB55"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lastRenderedPageBreak/>
        <w:t xml:space="preserve">Mabry, R. H., &amp; A. D. Sharplin (1985). The relative importance of journals used </w:t>
      </w:r>
      <w:proofErr w:type="gramStart"/>
      <w:r w:rsidRPr="00B923F0">
        <w:rPr>
          <w:rFonts w:ascii="Cambria" w:eastAsia="Cambria" w:hAnsi="Cambria" w:cs="Cambria"/>
          <w:color w:val="000000" w:themeColor="text1"/>
        </w:rPr>
        <w:t>in ?</w:t>
      </w:r>
      <w:proofErr w:type="spellStart"/>
      <w:r w:rsidRPr="00B923F0">
        <w:rPr>
          <w:rFonts w:ascii="Cambria" w:eastAsia="Cambria" w:hAnsi="Cambria" w:cs="Cambria"/>
          <w:color w:val="000000" w:themeColor="text1"/>
        </w:rPr>
        <w:t>nancial</w:t>
      </w:r>
      <w:proofErr w:type="spellEnd"/>
      <w:proofErr w:type="gramEnd"/>
      <w:r w:rsidRPr="00B923F0">
        <w:rPr>
          <w:rFonts w:ascii="Cambria" w:eastAsia="Cambria" w:hAnsi="Cambria" w:cs="Cambria"/>
          <w:color w:val="000000" w:themeColor="text1"/>
        </w:rPr>
        <w:t xml:space="preserve"> research, Journal of Financial Research, 8, 287-96.</w:t>
      </w:r>
    </w:p>
    <w:p w14:paraId="19636D68" w14:textId="434E051D"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Macdonald, S., &amp; Kam, J. (2007). Ring a ring </w:t>
      </w:r>
      <w:proofErr w:type="spellStart"/>
      <w:r w:rsidRPr="00B923F0">
        <w:rPr>
          <w:rFonts w:ascii="Cambria" w:eastAsia="Cambria" w:hAnsi="Cambria" w:cs="Cambria"/>
          <w:color w:val="000000" w:themeColor="text1"/>
        </w:rPr>
        <w:t>o'roses</w:t>
      </w:r>
      <w:proofErr w:type="spellEnd"/>
      <w:r w:rsidRPr="00B923F0">
        <w:rPr>
          <w:rFonts w:ascii="Cambria" w:eastAsia="Cambria" w:hAnsi="Cambria" w:cs="Cambria"/>
          <w:color w:val="000000" w:themeColor="text1"/>
        </w:rPr>
        <w:t>: Quality journals and gamesmanship in management studies. Journal of Management Studies, 44(4), 640-655.</w:t>
      </w:r>
    </w:p>
    <w:p w14:paraId="27F34B7E" w14:textId="77777777" w:rsidR="00E666BC" w:rsidRPr="00B923F0" w:rsidRDefault="00E666BC" w:rsidP="00E666BC">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Matherly, M., &amp; Shortridge, R. T. (2009). A pragmatic model to estimate journal quality in accounting. Journal of Accounting Education, 27(1), 14-29.</w:t>
      </w:r>
    </w:p>
    <w:p w14:paraId="540709C1"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Medoff, M. H. (2006). Evidence of a Harvard and Chicago Matthew effect. Journal of Economic Methodology, 13(4), 485-506.</w:t>
      </w:r>
    </w:p>
    <w:p w14:paraId="2D0E1EA9"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Mingers</w:t>
      </w:r>
      <w:proofErr w:type="spellEnd"/>
      <w:r w:rsidRPr="00B923F0">
        <w:rPr>
          <w:rFonts w:ascii="Cambria" w:eastAsia="Cambria" w:hAnsi="Cambria" w:cs="Cambria"/>
          <w:color w:val="000000" w:themeColor="text1"/>
        </w:rPr>
        <w:t xml:space="preserve">, J. &amp; </w:t>
      </w:r>
      <w:proofErr w:type="spellStart"/>
      <w:r w:rsidRPr="00B923F0">
        <w:rPr>
          <w:rFonts w:ascii="Cambria" w:eastAsia="Cambria" w:hAnsi="Cambria" w:cs="Cambria"/>
          <w:color w:val="000000" w:themeColor="text1"/>
        </w:rPr>
        <w:t>Harzing</w:t>
      </w:r>
      <w:proofErr w:type="spellEnd"/>
      <w:r w:rsidRPr="00B923F0">
        <w:rPr>
          <w:rFonts w:ascii="Cambria" w:eastAsia="Cambria" w:hAnsi="Cambria" w:cs="Cambria"/>
          <w:color w:val="000000" w:themeColor="text1"/>
        </w:rPr>
        <w:t xml:space="preserve">, A.W. (2007) Ranking journals in business and management: a statistical analysis of the </w:t>
      </w:r>
      <w:proofErr w:type="spellStart"/>
      <w:r w:rsidRPr="00B923F0">
        <w:rPr>
          <w:rFonts w:ascii="Cambria" w:eastAsia="Cambria" w:hAnsi="Cambria" w:cs="Cambria"/>
          <w:color w:val="000000" w:themeColor="text1"/>
        </w:rPr>
        <w:t>Harzing</w:t>
      </w:r>
      <w:proofErr w:type="spellEnd"/>
      <w:r w:rsidRPr="00B923F0">
        <w:rPr>
          <w:rFonts w:ascii="Cambria" w:eastAsia="Cambria" w:hAnsi="Cambria" w:cs="Cambria"/>
          <w:color w:val="000000" w:themeColor="text1"/>
        </w:rPr>
        <w:t xml:space="preserve"> data set, European Journal of Information Systems, 16(4), 303-316.</w:t>
      </w:r>
    </w:p>
    <w:p w14:paraId="11BB024E"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Mingers</w:t>
      </w:r>
      <w:proofErr w:type="spellEnd"/>
      <w:r w:rsidRPr="00B923F0">
        <w:rPr>
          <w:rFonts w:ascii="Cambria" w:eastAsia="Cambria" w:hAnsi="Cambria" w:cs="Cambria"/>
          <w:color w:val="000000" w:themeColor="text1"/>
        </w:rPr>
        <w:t>, J., &amp; Yang, L. (2017). Evaluating journal quality: A review of journal citation indicators and ranking in business and management. European Journal of Operational Research, 257(1), 323-337.</w:t>
      </w:r>
    </w:p>
    <w:p w14:paraId="4E5413B2" w14:textId="03D5CB5F"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Oltheten</w:t>
      </w:r>
      <w:proofErr w:type="spellEnd"/>
      <w:r w:rsidRPr="00B923F0">
        <w:rPr>
          <w:rFonts w:ascii="Cambria" w:eastAsia="Cambria" w:hAnsi="Cambria" w:cs="Cambria"/>
          <w:color w:val="000000" w:themeColor="text1"/>
        </w:rPr>
        <w:t xml:space="preserve">, E., </w:t>
      </w:r>
      <w:proofErr w:type="spellStart"/>
      <w:r w:rsidRPr="00B923F0">
        <w:rPr>
          <w:rFonts w:ascii="Cambria" w:eastAsia="Cambria" w:hAnsi="Cambria" w:cs="Cambria"/>
          <w:color w:val="000000" w:themeColor="text1"/>
        </w:rPr>
        <w:t>Theoharakis</w:t>
      </w:r>
      <w:proofErr w:type="spellEnd"/>
      <w:r w:rsidRPr="00B923F0">
        <w:rPr>
          <w:rFonts w:ascii="Cambria" w:eastAsia="Cambria" w:hAnsi="Cambria" w:cs="Cambria"/>
          <w:color w:val="000000" w:themeColor="text1"/>
        </w:rPr>
        <w:t>, V. &amp; Travlos, N. (2005). Faculty perceptions and readership patterns of finance journals: a global view, Journal of Financial and Quantitative Analysis, Vol. 40 No. 1, pp. 223</w:t>
      </w:r>
      <w:r w:rsidR="00316C8F" w:rsidRPr="00B923F0">
        <w:rPr>
          <w:rFonts w:ascii="Cambria" w:eastAsia="Cambria" w:hAnsi="Cambria" w:cs="Cambria"/>
          <w:color w:val="000000" w:themeColor="text1"/>
        </w:rPr>
        <w:t>-</w:t>
      </w:r>
      <w:r w:rsidRPr="00B923F0">
        <w:rPr>
          <w:rFonts w:ascii="Cambria" w:eastAsia="Cambria" w:hAnsi="Cambria" w:cs="Cambria"/>
          <w:color w:val="000000" w:themeColor="text1"/>
        </w:rPr>
        <w:t>39.</w:t>
      </w:r>
    </w:p>
    <w:p w14:paraId="0A8477B2"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Paul, R. J. (2010). Research quality matters. Journal of computing and information technology, 18(4), 401-406.</w:t>
      </w:r>
    </w:p>
    <w:p w14:paraId="2A4E054A"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Podsakoff, P. M., </w:t>
      </w:r>
      <w:proofErr w:type="spellStart"/>
      <w:r w:rsidRPr="00B923F0">
        <w:rPr>
          <w:rFonts w:ascii="Cambria" w:eastAsia="Cambria" w:hAnsi="Cambria" w:cs="Cambria"/>
          <w:color w:val="000000" w:themeColor="text1"/>
        </w:rPr>
        <w:t>MacKenzie</w:t>
      </w:r>
      <w:proofErr w:type="spellEnd"/>
      <w:r w:rsidRPr="00B923F0">
        <w:rPr>
          <w:rFonts w:ascii="Cambria" w:eastAsia="Cambria" w:hAnsi="Cambria" w:cs="Cambria"/>
          <w:color w:val="000000" w:themeColor="text1"/>
        </w:rPr>
        <w:t>, S. B., Bachrach, D. G., &amp; Podsakoff, N. P. (2005). The influence of management journals in the 1980s and 1990s. Strategic Management Journal, 26(5), 473-488.</w:t>
      </w:r>
    </w:p>
    <w:p w14:paraId="0E2DC2B3"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Rahal, A., &amp; </w:t>
      </w:r>
      <w:proofErr w:type="spellStart"/>
      <w:r w:rsidRPr="00B923F0">
        <w:rPr>
          <w:rFonts w:ascii="Cambria" w:eastAsia="Cambria" w:hAnsi="Cambria" w:cs="Cambria"/>
          <w:color w:val="000000" w:themeColor="text1"/>
        </w:rPr>
        <w:t>Zainuba</w:t>
      </w:r>
      <w:proofErr w:type="spellEnd"/>
      <w:r w:rsidRPr="00B923F0">
        <w:rPr>
          <w:rFonts w:ascii="Cambria" w:eastAsia="Cambria" w:hAnsi="Cambria" w:cs="Cambria"/>
          <w:color w:val="000000" w:themeColor="text1"/>
        </w:rPr>
        <w:t>, M. (2019). The Rating Dilemma of Academic Management Journals: Attuning the Perceptions of Peer Rating. Advances in Business Research, 9(1), 26-45.</w:t>
      </w:r>
    </w:p>
    <w:p w14:paraId="0C930633"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Ren, L. Y. L. (2016). A Note about the Finance Journal Rankings and Citation Counts. Asian Academy of Management Journal of Accounting and Finance (AAMJAF), 12(Suppl. 1), 183-194.</w:t>
      </w:r>
    </w:p>
    <w:p w14:paraId="5EC59ED9"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Safón, V., &amp; Docampo, D. (2020). Analyzing the impact of reputational bias on global university rankings based on objective research performance data: the case of the Shanghai Ranking (ARWU). </w:t>
      </w:r>
      <w:proofErr w:type="spellStart"/>
      <w:r w:rsidRPr="00B923F0">
        <w:rPr>
          <w:rFonts w:ascii="Cambria" w:eastAsia="Cambria" w:hAnsi="Cambria" w:cs="Cambria"/>
          <w:color w:val="000000" w:themeColor="text1"/>
        </w:rPr>
        <w:t>Scientometrics</w:t>
      </w:r>
      <w:proofErr w:type="spellEnd"/>
      <w:r w:rsidRPr="00B923F0">
        <w:rPr>
          <w:rFonts w:ascii="Cambria" w:eastAsia="Cambria" w:hAnsi="Cambria" w:cs="Cambria"/>
          <w:color w:val="000000" w:themeColor="text1"/>
        </w:rPr>
        <w:t>, 125(3), 2199-2227.</w:t>
      </w:r>
    </w:p>
    <w:p w14:paraId="5E6BD59A"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Seiler, C., &amp; Wohlrabe, K. (2014). How robust are journal rankings based on the impact factor? Evidence from the economic sciences. Journal of </w:t>
      </w:r>
      <w:proofErr w:type="spellStart"/>
      <w:r w:rsidRPr="00B923F0">
        <w:rPr>
          <w:rFonts w:ascii="Cambria" w:eastAsia="Cambria" w:hAnsi="Cambria" w:cs="Cambria"/>
          <w:color w:val="000000" w:themeColor="text1"/>
        </w:rPr>
        <w:t>Informetrics</w:t>
      </w:r>
      <w:proofErr w:type="spellEnd"/>
      <w:r w:rsidRPr="00B923F0">
        <w:rPr>
          <w:rFonts w:ascii="Cambria" w:eastAsia="Cambria" w:hAnsi="Cambria" w:cs="Cambria"/>
          <w:color w:val="000000" w:themeColor="text1"/>
        </w:rPr>
        <w:t>, 8(4), 904-911.</w:t>
      </w:r>
    </w:p>
    <w:p w14:paraId="69EE6EED"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Serenko, A., &amp; Dohan, M. (2011). Comparing the expert survey and citation impact journal ranking methods: Example from the field of Artificial Intelligence. Journal of </w:t>
      </w:r>
      <w:proofErr w:type="spellStart"/>
      <w:r w:rsidRPr="00B923F0">
        <w:rPr>
          <w:rFonts w:ascii="Cambria" w:eastAsia="Cambria" w:hAnsi="Cambria" w:cs="Cambria"/>
          <w:color w:val="000000" w:themeColor="text1"/>
        </w:rPr>
        <w:t>Informetrics</w:t>
      </w:r>
      <w:proofErr w:type="spellEnd"/>
      <w:r w:rsidRPr="00B923F0">
        <w:rPr>
          <w:rFonts w:ascii="Cambria" w:eastAsia="Cambria" w:hAnsi="Cambria" w:cs="Cambria"/>
          <w:color w:val="000000" w:themeColor="text1"/>
        </w:rPr>
        <w:t>, 5(4), 629-648.</w:t>
      </w:r>
    </w:p>
    <w:p w14:paraId="731140C8"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 xml:space="preserve">Singh, G., Haddad, K. M., &amp; Chow, C. W. (2007). Are articles in top management journals necessarily of higher </w:t>
      </w:r>
      <w:proofErr w:type="gramStart"/>
      <w:r w:rsidRPr="00B923F0">
        <w:rPr>
          <w:rFonts w:ascii="Cambria" w:eastAsia="Cambria" w:hAnsi="Cambria" w:cs="Cambria"/>
          <w:color w:val="000000" w:themeColor="text1"/>
        </w:rPr>
        <w:t>quality?.</w:t>
      </w:r>
      <w:proofErr w:type="gramEnd"/>
      <w:r w:rsidRPr="00B923F0">
        <w:rPr>
          <w:rFonts w:ascii="Cambria" w:eastAsia="Cambria" w:hAnsi="Cambria" w:cs="Cambria"/>
          <w:color w:val="000000" w:themeColor="text1"/>
        </w:rPr>
        <w:t xml:space="preserve"> Journal of Management Inquiry, 16(4), 319-331.</w:t>
      </w:r>
    </w:p>
    <w:p w14:paraId="366253AD" w14:textId="77777777" w:rsidR="008F4316" w:rsidRPr="00B923F0" w:rsidRDefault="008F4316" w:rsidP="008F4316">
      <w:pPr>
        <w:spacing w:before="120" w:after="0" w:line="240" w:lineRule="auto"/>
        <w:jc w:val="both"/>
        <w:rPr>
          <w:rFonts w:ascii="Cambria" w:eastAsia="Cambria" w:hAnsi="Cambria" w:cs="Cambria"/>
          <w:color w:val="000000" w:themeColor="text1"/>
        </w:rPr>
      </w:pPr>
      <w:proofErr w:type="spellStart"/>
      <w:r w:rsidRPr="00B923F0">
        <w:rPr>
          <w:rFonts w:ascii="Cambria" w:eastAsia="Cambria" w:hAnsi="Cambria" w:cs="Cambria"/>
          <w:color w:val="000000" w:themeColor="text1"/>
        </w:rPr>
        <w:t>Tahai</w:t>
      </w:r>
      <w:proofErr w:type="spellEnd"/>
      <w:r w:rsidRPr="00B923F0">
        <w:rPr>
          <w:rFonts w:ascii="Cambria" w:eastAsia="Cambria" w:hAnsi="Cambria" w:cs="Cambria"/>
          <w:color w:val="000000" w:themeColor="text1"/>
        </w:rPr>
        <w:t>, A., &amp; Meyer, M. J. (1999). A revealed preference study of management journals' direct influences. Strategic Management Journal, 20(3), 279-296.</w:t>
      </w:r>
    </w:p>
    <w:p w14:paraId="7530F64D" w14:textId="307B7F35"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Tekles, A., &amp; Bornmann, L. (2020). Author name disambiguation of bibliometric data: A comparison of several unsupervised approaches. Quantitative Science Studies</w:t>
      </w:r>
      <w:r w:rsidR="00316C8F" w:rsidRPr="00B923F0">
        <w:rPr>
          <w:rFonts w:ascii="Cambria" w:eastAsia="Cambria" w:hAnsi="Cambria" w:cs="Cambria"/>
          <w:color w:val="000000" w:themeColor="text1"/>
        </w:rPr>
        <w:t>.</w:t>
      </w:r>
    </w:p>
    <w:p w14:paraId="48ABAD90"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Wilhite, A. W., &amp; Fong, E. A. (2012). Coercive citation in academic publishing. Science, 335(6068), 542-543.</w:t>
      </w:r>
    </w:p>
    <w:p w14:paraId="73723494" w14:textId="77777777"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t>Xu, N., Chan, K. C., &amp; Chang, C. H. (2016). A quality-based global assessment of financial research. Review of Quantitative Finance and Accounting, 46(3), 605-631.</w:t>
      </w:r>
    </w:p>
    <w:p w14:paraId="7F916584" w14:textId="7F580946" w:rsidR="008F4316" w:rsidRPr="00B923F0" w:rsidRDefault="008F4316" w:rsidP="008F4316">
      <w:pPr>
        <w:spacing w:before="120" w:after="0" w:line="240" w:lineRule="auto"/>
        <w:jc w:val="both"/>
        <w:rPr>
          <w:rFonts w:ascii="Cambria" w:eastAsia="Cambria" w:hAnsi="Cambria" w:cs="Cambria"/>
          <w:color w:val="000000" w:themeColor="text1"/>
        </w:rPr>
      </w:pPr>
      <w:r w:rsidRPr="00B923F0">
        <w:rPr>
          <w:rFonts w:ascii="Cambria" w:eastAsia="Cambria" w:hAnsi="Cambria" w:cs="Cambria"/>
          <w:color w:val="000000" w:themeColor="text1"/>
        </w:rPr>
        <w:lastRenderedPageBreak/>
        <w:t>Yuan, L., Li, J., Li, R., Lu, X., &amp; Wu, D. (2020). Mapping the evaluation results between quantitative metrics and meta-synthesis from experts' judgements: Evidence from the supply chain management and logistics journals ranking. Soft Computing, 24(9), 6227-6243.</w:t>
      </w:r>
    </w:p>
    <w:sectPr w:rsidR="008F4316" w:rsidRPr="00B923F0">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2C96" w14:textId="77777777" w:rsidR="005B380C" w:rsidRDefault="005B380C">
      <w:pPr>
        <w:spacing w:after="0" w:line="240" w:lineRule="auto"/>
      </w:pPr>
      <w:r>
        <w:separator/>
      </w:r>
    </w:p>
  </w:endnote>
  <w:endnote w:type="continuationSeparator" w:id="0">
    <w:p w14:paraId="16AD2A82" w14:textId="77777777" w:rsidR="005B380C" w:rsidRDefault="005B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GMO M+ Gullive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D3C" w14:textId="55DDBE97" w:rsidR="008211C8" w:rsidRDefault="00E83BA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B0204">
      <w:rPr>
        <w:noProof/>
        <w:color w:val="000000"/>
      </w:rPr>
      <w:t>27</w:t>
    </w:r>
    <w:r>
      <w:rPr>
        <w:color w:val="000000"/>
      </w:rPr>
      <w:fldChar w:fldCharType="end"/>
    </w:r>
  </w:p>
  <w:p w14:paraId="2467E34D" w14:textId="77777777" w:rsidR="008211C8" w:rsidRDefault="008211C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7F5D" w14:textId="77777777" w:rsidR="005B380C" w:rsidRDefault="005B380C">
      <w:pPr>
        <w:spacing w:after="0" w:line="240" w:lineRule="auto"/>
      </w:pPr>
      <w:r>
        <w:separator/>
      </w:r>
    </w:p>
  </w:footnote>
  <w:footnote w:type="continuationSeparator" w:id="0">
    <w:p w14:paraId="61AD9233" w14:textId="77777777" w:rsidR="005B380C" w:rsidRDefault="005B3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596"/>
    <w:multiLevelType w:val="multilevel"/>
    <w:tmpl w:val="8D601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693BC0"/>
    <w:multiLevelType w:val="multilevel"/>
    <w:tmpl w:val="D4B6C0F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5A1099"/>
    <w:multiLevelType w:val="hybridMultilevel"/>
    <w:tmpl w:val="BFCA46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0301863">
    <w:abstractNumId w:val="1"/>
  </w:num>
  <w:num w:numId="2" w16cid:durableId="1174419735">
    <w:abstractNumId w:val="0"/>
  </w:num>
  <w:num w:numId="3" w16cid:durableId="125790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C8"/>
    <w:rsid w:val="000034D9"/>
    <w:rsid w:val="00017F78"/>
    <w:rsid w:val="0002259C"/>
    <w:rsid w:val="000225F1"/>
    <w:rsid w:val="00025AAD"/>
    <w:rsid w:val="000329C4"/>
    <w:rsid w:val="000339AE"/>
    <w:rsid w:val="00034F31"/>
    <w:rsid w:val="0003566D"/>
    <w:rsid w:val="00045A83"/>
    <w:rsid w:val="000478E9"/>
    <w:rsid w:val="0005560E"/>
    <w:rsid w:val="000565A7"/>
    <w:rsid w:val="0006114F"/>
    <w:rsid w:val="00070BD9"/>
    <w:rsid w:val="00087712"/>
    <w:rsid w:val="000A05E4"/>
    <w:rsid w:val="000A4AC0"/>
    <w:rsid w:val="000A6C95"/>
    <w:rsid w:val="000C3195"/>
    <w:rsid w:val="000C38A0"/>
    <w:rsid w:val="000C7E32"/>
    <w:rsid w:val="000D2EF0"/>
    <w:rsid w:val="000D582B"/>
    <w:rsid w:val="000D6BC6"/>
    <w:rsid w:val="000E2DE2"/>
    <w:rsid w:val="000F2847"/>
    <w:rsid w:val="000F3959"/>
    <w:rsid w:val="000F6BC3"/>
    <w:rsid w:val="000F7110"/>
    <w:rsid w:val="001133EB"/>
    <w:rsid w:val="00114091"/>
    <w:rsid w:val="00114EDA"/>
    <w:rsid w:val="001221FF"/>
    <w:rsid w:val="00123B16"/>
    <w:rsid w:val="00124A94"/>
    <w:rsid w:val="00126068"/>
    <w:rsid w:val="00136B0F"/>
    <w:rsid w:val="0014074D"/>
    <w:rsid w:val="001424AF"/>
    <w:rsid w:val="00144BF8"/>
    <w:rsid w:val="00156480"/>
    <w:rsid w:val="001579F7"/>
    <w:rsid w:val="0016172C"/>
    <w:rsid w:val="00161AE6"/>
    <w:rsid w:val="00164E85"/>
    <w:rsid w:val="0017594E"/>
    <w:rsid w:val="00182420"/>
    <w:rsid w:val="00182A33"/>
    <w:rsid w:val="00190616"/>
    <w:rsid w:val="00195F86"/>
    <w:rsid w:val="001A28F4"/>
    <w:rsid w:val="001B34A9"/>
    <w:rsid w:val="001B5E0C"/>
    <w:rsid w:val="001B766E"/>
    <w:rsid w:val="001C6249"/>
    <w:rsid w:val="001D2753"/>
    <w:rsid w:val="001D63A1"/>
    <w:rsid w:val="001E7D81"/>
    <w:rsid w:val="001F3AA8"/>
    <w:rsid w:val="001F461D"/>
    <w:rsid w:val="001F4ACC"/>
    <w:rsid w:val="0020694B"/>
    <w:rsid w:val="002125DA"/>
    <w:rsid w:val="00214492"/>
    <w:rsid w:val="00215095"/>
    <w:rsid w:val="00216F95"/>
    <w:rsid w:val="00220B01"/>
    <w:rsid w:val="00224276"/>
    <w:rsid w:val="002244B2"/>
    <w:rsid w:val="00225389"/>
    <w:rsid w:val="00243C1A"/>
    <w:rsid w:val="00243D2B"/>
    <w:rsid w:val="002560BC"/>
    <w:rsid w:val="0026575C"/>
    <w:rsid w:val="002708D1"/>
    <w:rsid w:val="00275584"/>
    <w:rsid w:val="00277115"/>
    <w:rsid w:val="00280155"/>
    <w:rsid w:val="00280778"/>
    <w:rsid w:val="0028750C"/>
    <w:rsid w:val="00287AC8"/>
    <w:rsid w:val="002906C7"/>
    <w:rsid w:val="00290C51"/>
    <w:rsid w:val="00290F6F"/>
    <w:rsid w:val="00293073"/>
    <w:rsid w:val="002A4F0C"/>
    <w:rsid w:val="002B2D7A"/>
    <w:rsid w:val="002B354E"/>
    <w:rsid w:val="002B7D38"/>
    <w:rsid w:val="002C0B79"/>
    <w:rsid w:val="002C1355"/>
    <w:rsid w:val="002C3C24"/>
    <w:rsid w:val="002D3EA9"/>
    <w:rsid w:val="002D72CD"/>
    <w:rsid w:val="002E3DFE"/>
    <w:rsid w:val="002E6CC7"/>
    <w:rsid w:val="002E7F7F"/>
    <w:rsid w:val="002F3712"/>
    <w:rsid w:val="002F589C"/>
    <w:rsid w:val="002F5A6B"/>
    <w:rsid w:val="0030458A"/>
    <w:rsid w:val="00316153"/>
    <w:rsid w:val="00316C8F"/>
    <w:rsid w:val="00317741"/>
    <w:rsid w:val="003227A1"/>
    <w:rsid w:val="00334ADA"/>
    <w:rsid w:val="00337CB9"/>
    <w:rsid w:val="003426B2"/>
    <w:rsid w:val="00343D7E"/>
    <w:rsid w:val="003446E3"/>
    <w:rsid w:val="00345C9C"/>
    <w:rsid w:val="0034621B"/>
    <w:rsid w:val="00346A60"/>
    <w:rsid w:val="00373985"/>
    <w:rsid w:val="00377BFC"/>
    <w:rsid w:val="00383B25"/>
    <w:rsid w:val="003853D6"/>
    <w:rsid w:val="0039164F"/>
    <w:rsid w:val="00396F5B"/>
    <w:rsid w:val="003A2CCF"/>
    <w:rsid w:val="003A62FB"/>
    <w:rsid w:val="003B1127"/>
    <w:rsid w:val="003C5B78"/>
    <w:rsid w:val="003D3312"/>
    <w:rsid w:val="003D4D7D"/>
    <w:rsid w:val="003D69B6"/>
    <w:rsid w:val="003D7702"/>
    <w:rsid w:val="003E77CF"/>
    <w:rsid w:val="003F2EE3"/>
    <w:rsid w:val="00402B09"/>
    <w:rsid w:val="00402F4E"/>
    <w:rsid w:val="004103CE"/>
    <w:rsid w:val="00420FDC"/>
    <w:rsid w:val="004314A4"/>
    <w:rsid w:val="00431B81"/>
    <w:rsid w:val="004342BA"/>
    <w:rsid w:val="004361D1"/>
    <w:rsid w:val="0044051F"/>
    <w:rsid w:val="00445A2B"/>
    <w:rsid w:val="004472FC"/>
    <w:rsid w:val="00451080"/>
    <w:rsid w:val="0045145C"/>
    <w:rsid w:val="00451B06"/>
    <w:rsid w:val="00453430"/>
    <w:rsid w:val="004544F5"/>
    <w:rsid w:val="00455640"/>
    <w:rsid w:val="00460606"/>
    <w:rsid w:val="00467336"/>
    <w:rsid w:val="004769AE"/>
    <w:rsid w:val="00477D3B"/>
    <w:rsid w:val="00482F1B"/>
    <w:rsid w:val="00483E73"/>
    <w:rsid w:val="00484C5B"/>
    <w:rsid w:val="004853A9"/>
    <w:rsid w:val="00486C9F"/>
    <w:rsid w:val="004875CF"/>
    <w:rsid w:val="00492F8B"/>
    <w:rsid w:val="00494E90"/>
    <w:rsid w:val="004969F3"/>
    <w:rsid w:val="004A36BD"/>
    <w:rsid w:val="004B205E"/>
    <w:rsid w:val="004B37FC"/>
    <w:rsid w:val="004B6AFD"/>
    <w:rsid w:val="004C46AB"/>
    <w:rsid w:val="004C7C4B"/>
    <w:rsid w:val="004D17B9"/>
    <w:rsid w:val="004D3312"/>
    <w:rsid w:val="004D3A63"/>
    <w:rsid w:val="004E0C00"/>
    <w:rsid w:val="004E0EA6"/>
    <w:rsid w:val="004E64A4"/>
    <w:rsid w:val="004F0E40"/>
    <w:rsid w:val="004F1740"/>
    <w:rsid w:val="004F5396"/>
    <w:rsid w:val="004F6A4F"/>
    <w:rsid w:val="00505FE4"/>
    <w:rsid w:val="0051066B"/>
    <w:rsid w:val="0051095B"/>
    <w:rsid w:val="0051608D"/>
    <w:rsid w:val="00520A6D"/>
    <w:rsid w:val="00524BFA"/>
    <w:rsid w:val="00530BDD"/>
    <w:rsid w:val="0053474D"/>
    <w:rsid w:val="00546795"/>
    <w:rsid w:val="00551983"/>
    <w:rsid w:val="00553700"/>
    <w:rsid w:val="00555A64"/>
    <w:rsid w:val="005626AB"/>
    <w:rsid w:val="005667AF"/>
    <w:rsid w:val="005704CC"/>
    <w:rsid w:val="00573E01"/>
    <w:rsid w:val="0057478F"/>
    <w:rsid w:val="0058432B"/>
    <w:rsid w:val="00590DE4"/>
    <w:rsid w:val="005A1157"/>
    <w:rsid w:val="005A5C66"/>
    <w:rsid w:val="005A7F69"/>
    <w:rsid w:val="005B380C"/>
    <w:rsid w:val="005C02B8"/>
    <w:rsid w:val="005C58BD"/>
    <w:rsid w:val="005C5F38"/>
    <w:rsid w:val="005C6A4A"/>
    <w:rsid w:val="005D359D"/>
    <w:rsid w:val="005D541B"/>
    <w:rsid w:val="005D5B7B"/>
    <w:rsid w:val="005E4420"/>
    <w:rsid w:val="005E7BEE"/>
    <w:rsid w:val="005F1D9B"/>
    <w:rsid w:val="0060538F"/>
    <w:rsid w:val="00606202"/>
    <w:rsid w:val="00610879"/>
    <w:rsid w:val="00611F88"/>
    <w:rsid w:val="0062452A"/>
    <w:rsid w:val="00626B3B"/>
    <w:rsid w:val="00630E65"/>
    <w:rsid w:val="006311D0"/>
    <w:rsid w:val="0063129C"/>
    <w:rsid w:val="00634CA5"/>
    <w:rsid w:val="0063626E"/>
    <w:rsid w:val="006401C9"/>
    <w:rsid w:val="00640A6B"/>
    <w:rsid w:val="00640FD6"/>
    <w:rsid w:val="00641C96"/>
    <w:rsid w:val="0064529A"/>
    <w:rsid w:val="006459A8"/>
    <w:rsid w:val="00654A3F"/>
    <w:rsid w:val="006665EA"/>
    <w:rsid w:val="006725D8"/>
    <w:rsid w:val="00675159"/>
    <w:rsid w:val="00677245"/>
    <w:rsid w:val="00697E17"/>
    <w:rsid w:val="006B4567"/>
    <w:rsid w:val="006C09FF"/>
    <w:rsid w:val="006C280D"/>
    <w:rsid w:val="006C2BA7"/>
    <w:rsid w:val="006C2DD4"/>
    <w:rsid w:val="006E0813"/>
    <w:rsid w:val="006E32A1"/>
    <w:rsid w:val="006E692A"/>
    <w:rsid w:val="006F6D92"/>
    <w:rsid w:val="00704E17"/>
    <w:rsid w:val="00706D71"/>
    <w:rsid w:val="00707693"/>
    <w:rsid w:val="00710715"/>
    <w:rsid w:val="0071161E"/>
    <w:rsid w:val="00711CF5"/>
    <w:rsid w:val="0071519A"/>
    <w:rsid w:val="007278B5"/>
    <w:rsid w:val="00740113"/>
    <w:rsid w:val="007430BE"/>
    <w:rsid w:val="00743738"/>
    <w:rsid w:val="007516C6"/>
    <w:rsid w:val="00751754"/>
    <w:rsid w:val="00753ACC"/>
    <w:rsid w:val="007610E5"/>
    <w:rsid w:val="007619E6"/>
    <w:rsid w:val="00762A07"/>
    <w:rsid w:val="00770FB3"/>
    <w:rsid w:val="00775998"/>
    <w:rsid w:val="007806BA"/>
    <w:rsid w:val="00783DFA"/>
    <w:rsid w:val="00786D61"/>
    <w:rsid w:val="00791036"/>
    <w:rsid w:val="00793827"/>
    <w:rsid w:val="007938EC"/>
    <w:rsid w:val="00794ED2"/>
    <w:rsid w:val="007954D2"/>
    <w:rsid w:val="007A2458"/>
    <w:rsid w:val="007A2A82"/>
    <w:rsid w:val="007B08D0"/>
    <w:rsid w:val="007B1DCF"/>
    <w:rsid w:val="007B25C3"/>
    <w:rsid w:val="007B5401"/>
    <w:rsid w:val="007C3F92"/>
    <w:rsid w:val="007D0755"/>
    <w:rsid w:val="007D3068"/>
    <w:rsid w:val="007D4072"/>
    <w:rsid w:val="007E3B7A"/>
    <w:rsid w:val="007F1E23"/>
    <w:rsid w:val="007F4B86"/>
    <w:rsid w:val="00804D3B"/>
    <w:rsid w:val="008105F4"/>
    <w:rsid w:val="008107E8"/>
    <w:rsid w:val="008123C9"/>
    <w:rsid w:val="008211C8"/>
    <w:rsid w:val="00821E28"/>
    <w:rsid w:val="00824B4D"/>
    <w:rsid w:val="00825E5F"/>
    <w:rsid w:val="00827DE7"/>
    <w:rsid w:val="00831553"/>
    <w:rsid w:val="00834DCA"/>
    <w:rsid w:val="00834E5E"/>
    <w:rsid w:val="00837078"/>
    <w:rsid w:val="008411AB"/>
    <w:rsid w:val="00845B1E"/>
    <w:rsid w:val="00852BE6"/>
    <w:rsid w:val="008544AB"/>
    <w:rsid w:val="008614F9"/>
    <w:rsid w:val="00865E8D"/>
    <w:rsid w:val="00867594"/>
    <w:rsid w:val="00872EF6"/>
    <w:rsid w:val="00873A39"/>
    <w:rsid w:val="00874895"/>
    <w:rsid w:val="00891F7C"/>
    <w:rsid w:val="0089226A"/>
    <w:rsid w:val="00893580"/>
    <w:rsid w:val="008A2ABF"/>
    <w:rsid w:val="008B0CB6"/>
    <w:rsid w:val="008B5B67"/>
    <w:rsid w:val="008C0D36"/>
    <w:rsid w:val="008C5A27"/>
    <w:rsid w:val="008C6283"/>
    <w:rsid w:val="008C73D2"/>
    <w:rsid w:val="008E7299"/>
    <w:rsid w:val="008F16B2"/>
    <w:rsid w:val="008F4316"/>
    <w:rsid w:val="00903010"/>
    <w:rsid w:val="00904AF3"/>
    <w:rsid w:val="00907C73"/>
    <w:rsid w:val="009212E2"/>
    <w:rsid w:val="0092391C"/>
    <w:rsid w:val="009246E4"/>
    <w:rsid w:val="00924B60"/>
    <w:rsid w:val="009276E2"/>
    <w:rsid w:val="00927FE5"/>
    <w:rsid w:val="00931A2F"/>
    <w:rsid w:val="0093237C"/>
    <w:rsid w:val="0093238F"/>
    <w:rsid w:val="00936590"/>
    <w:rsid w:val="009405AA"/>
    <w:rsid w:val="00942458"/>
    <w:rsid w:val="00943A06"/>
    <w:rsid w:val="00946DF7"/>
    <w:rsid w:val="00947E98"/>
    <w:rsid w:val="00951A14"/>
    <w:rsid w:val="009530DD"/>
    <w:rsid w:val="00953700"/>
    <w:rsid w:val="00955219"/>
    <w:rsid w:val="00957D6D"/>
    <w:rsid w:val="00963D54"/>
    <w:rsid w:val="00967488"/>
    <w:rsid w:val="0097060D"/>
    <w:rsid w:val="0097267A"/>
    <w:rsid w:val="00974B33"/>
    <w:rsid w:val="00974C9F"/>
    <w:rsid w:val="009759F6"/>
    <w:rsid w:val="009762E5"/>
    <w:rsid w:val="009822D3"/>
    <w:rsid w:val="009867FD"/>
    <w:rsid w:val="00987F6C"/>
    <w:rsid w:val="00994639"/>
    <w:rsid w:val="009A2614"/>
    <w:rsid w:val="009A2AB6"/>
    <w:rsid w:val="009A3F28"/>
    <w:rsid w:val="009A6542"/>
    <w:rsid w:val="009A7E36"/>
    <w:rsid w:val="009B0204"/>
    <w:rsid w:val="009D4009"/>
    <w:rsid w:val="009D6578"/>
    <w:rsid w:val="009E20D0"/>
    <w:rsid w:val="009F1D27"/>
    <w:rsid w:val="009F6023"/>
    <w:rsid w:val="009F6568"/>
    <w:rsid w:val="009F67E4"/>
    <w:rsid w:val="00A00011"/>
    <w:rsid w:val="00A022D1"/>
    <w:rsid w:val="00A0593F"/>
    <w:rsid w:val="00A06010"/>
    <w:rsid w:val="00A14C26"/>
    <w:rsid w:val="00A21E48"/>
    <w:rsid w:val="00A22950"/>
    <w:rsid w:val="00A264BD"/>
    <w:rsid w:val="00A334ED"/>
    <w:rsid w:val="00A344AF"/>
    <w:rsid w:val="00A34908"/>
    <w:rsid w:val="00A34EC7"/>
    <w:rsid w:val="00A47806"/>
    <w:rsid w:val="00A54F5D"/>
    <w:rsid w:val="00A60C03"/>
    <w:rsid w:val="00A63265"/>
    <w:rsid w:val="00A70582"/>
    <w:rsid w:val="00A7324F"/>
    <w:rsid w:val="00A73BA3"/>
    <w:rsid w:val="00A8027F"/>
    <w:rsid w:val="00A83009"/>
    <w:rsid w:val="00A84321"/>
    <w:rsid w:val="00A90567"/>
    <w:rsid w:val="00A905A6"/>
    <w:rsid w:val="00AA1A32"/>
    <w:rsid w:val="00AA1A3F"/>
    <w:rsid w:val="00AA39FE"/>
    <w:rsid w:val="00AA3EEC"/>
    <w:rsid w:val="00AB524B"/>
    <w:rsid w:val="00AC0423"/>
    <w:rsid w:val="00AC33E4"/>
    <w:rsid w:val="00AC57AC"/>
    <w:rsid w:val="00AD1D7A"/>
    <w:rsid w:val="00AE2A1F"/>
    <w:rsid w:val="00AE4DAC"/>
    <w:rsid w:val="00AF018E"/>
    <w:rsid w:val="00AF39C4"/>
    <w:rsid w:val="00B032FC"/>
    <w:rsid w:val="00B20B36"/>
    <w:rsid w:val="00B23796"/>
    <w:rsid w:val="00B245D6"/>
    <w:rsid w:val="00B261FE"/>
    <w:rsid w:val="00B27870"/>
    <w:rsid w:val="00B3101E"/>
    <w:rsid w:val="00B3684B"/>
    <w:rsid w:val="00B37A8F"/>
    <w:rsid w:val="00B407C0"/>
    <w:rsid w:val="00B44248"/>
    <w:rsid w:val="00B455F5"/>
    <w:rsid w:val="00B45746"/>
    <w:rsid w:val="00B52CEB"/>
    <w:rsid w:val="00B53C7D"/>
    <w:rsid w:val="00B57DC9"/>
    <w:rsid w:val="00B62892"/>
    <w:rsid w:val="00B76404"/>
    <w:rsid w:val="00B76733"/>
    <w:rsid w:val="00B878B5"/>
    <w:rsid w:val="00B91A4C"/>
    <w:rsid w:val="00B923F0"/>
    <w:rsid w:val="00B927F8"/>
    <w:rsid w:val="00B95008"/>
    <w:rsid w:val="00B97346"/>
    <w:rsid w:val="00BA2DA5"/>
    <w:rsid w:val="00BC4524"/>
    <w:rsid w:val="00BD1240"/>
    <w:rsid w:val="00BD4925"/>
    <w:rsid w:val="00BD6339"/>
    <w:rsid w:val="00BD7389"/>
    <w:rsid w:val="00BF3351"/>
    <w:rsid w:val="00BF5C24"/>
    <w:rsid w:val="00BF69B7"/>
    <w:rsid w:val="00BF73DE"/>
    <w:rsid w:val="00C03A10"/>
    <w:rsid w:val="00C04512"/>
    <w:rsid w:val="00C04E89"/>
    <w:rsid w:val="00C04FD9"/>
    <w:rsid w:val="00C05774"/>
    <w:rsid w:val="00C16744"/>
    <w:rsid w:val="00C21517"/>
    <w:rsid w:val="00C21B0A"/>
    <w:rsid w:val="00C23BA5"/>
    <w:rsid w:val="00C242B4"/>
    <w:rsid w:val="00C32F22"/>
    <w:rsid w:val="00C33381"/>
    <w:rsid w:val="00C4274D"/>
    <w:rsid w:val="00C43E9A"/>
    <w:rsid w:val="00C60913"/>
    <w:rsid w:val="00C60D2C"/>
    <w:rsid w:val="00C63837"/>
    <w:rsid w:val="00C65A38"/>
    <w:rsid w:val="00C8121D"/>
    <w:rsid w:val="00C82916"/>
    <w:rsid w:val="00C831B6"/>
    <w:rsid w:val="00C87777"/>
    <w:rsid w:val="00C910CE"/>
    <w:rsid w:val="00C97F00"/>
    <w:rsid w:val="00CA04EC"/>
    <w:rsid w:val="00CA3B66"/>
    <w:rsid w:val="00CA6B32"/>
    <w:rsid w:val="00CA7659"/>
    <w:rsid w:val="00CA7FA3"/>
    <w:rsid w:val="00CB2930"/>
    <w:rsid w:val="00CB3EE1"/>
    <w:rsid w:val="00CC3E02"/>
    <w:rsid w:val="00CC5983"/>
    <w:rsid w:val="00CC6118"/>
    <w:rsid w:val="00CC647D"/>
    <w:rsid w:val="00CC76CE"/>
    <w:rsid w:val="00CD2EC1"/>
    <w:rsid w:val="00CD7253"/>
    <w:rsid w:val="00CE0CD2"/>
    <w:rsid w:val="00CE0D4B"/>
    <w:rsid w:val="00CE0FD2"/>
    <w:rsid w:val="00CE24B7"/>
    <w:rsid w:val="00CF5183"/>
    <w:rsid w:val="00D00D0C"/>
    <w:rsid w:val="00D04044"/>
    <w:rsid w:val="00D10608"/>
    <w:rsid w:val="00D1122E"/>
    <w:rsid w:val="00D13887"/>
    <w:rsid w:val="00D449A5"/>
    <w:rsid w:val="00D47595"/>
    <w:rsid w:val="00D47638"/>
    <w:rsid w:val="00D47AFA"/>
    <w:rsid w:val="00D61B86"/>
    <w:rsid w:val="00D640D9"/>
    <w:rsid w:val="00D6665A"/>
    <w:rsid w:val="00D715DF"/>
    <w:rsid w:val="00D71916"/>
    <w:rsid w:val="00D74B16"/>
    <w:rsid w:val="00D82765"/>
    <w:rsid w:val="00D8566A"/>
    <w:rsid w:val="00D9294D"/>
    <w:rsid w:val="00D93529"/>
    <w:rsid w:val="00D9692F"/>
    <w:rsid w:val="00DA0678"/>
    <w:rsid w:val="00DE2AD1"/>
    <w:rsid w:val="00DF070B"/>
    <w:rsid w:val="00DF1137"/>
    <w:rsid w:val="00DF1944"/>
    <w:rsid w:val="00DF6C1F"/>
    <w:rsid w:val="00E01F54"/>
    <w:rsid w:val="00E04817"/>
    <w:rsid w:val="00E10974"/>
    <w:rsid w:val="00E13212"/>
    <w:rsid w:val="00E13AEF"/>
    <w:rsid w:val="00E23255"/>
    <w:rsid w:val="00E27E78"/>
    <w:rsid w:val="00E32FB9"/>
    <w:rsid w:val="00E346EA"/>
    <w:rsid w:val="00E37BA4"/>
    <w:rsid w:val="00E417D2"/>
    <w:rsid w:val="00E42B7D"/>
    <w:rsid w:val="00E54DE8"/>
    <w:rsid w:val="00E605D0"/>
    <w:rsid w:val="00E62333"/>
    <w:rsid w:val="00E63037"/>
    <w:rsid w:val="00E666BC"/>
    <w:rsid w:val="00E67D1D"/>
    <w:rsid w:val="00E7055C"/>
    <w:rsid w:val="00E71D20"/>
    <w:rsid w:val="00E74653"/>
    <w:rsid w:val="00E76FAA"/>
    <w:rsid w:val="00E82144"/>
    <w:rsid w:val="00E83BAD"/>
    <w:rsid w:val="00E84498"/>
    <w:rsid w:val="00E94C87"/>
    <w:rsid w:val="00EA03D8"/>
    <w:rsid w:val="00EA3267"/>
    <w:rsid w:val="00EA3960"/>
    <w:rsid w:val="00EC4BE7"/>
    <w:rsid w:val="00EC4E5F"/>
    <w:rsid w:val="00EC5C3A"/>
    <w:rsid w:val="00ED669F"/>
    <w:rsid w:val="00EF1FFB"/>
    <w:rsid w:val="00EF3A5A"/>
    <w:rsid w:val="00EF6BE6"/>
    <w:rsid w:val="00F04881"/>
    <w:rsid w:val="00F07FEE"/>
    <w:rsid w:val="00F10E1B"/>
    <w:rsid w:val="00F12DAA"/>
    <w:rsid w:val="00F13734"/>
    <w:rsid w:val="00F267A0"/>
    <w:rsid w:val="00F26E38"/>
    <w:rsid w:val="00F342B5"/>
    <w:rsid w:val="00F406C2"/>
    <w:rsid w:val="00F40F09"/>
    <w:rsid w:val="00F45C47"/>
    <w:rsid w:val="00F52B2D"/>
    <w:rsid w:val="00F56284"/>
    <w:rsid w:val="00F63C8E"/>
    <w:rsid w:val="00F64ACE"/>
    <w:rsid w:val="00F66AA0"/>
    <w:rsid w:val="00F67041"/>
    <w:rsid w:val="00F770CF"/>
    <w:rsid w:val="00F80D50"/>
    <w:rsid w:val="00F80F7B"/>
    <w:rsid w:val="00F83EA9"/>
    <w:rsid w:val="00F92C2E"/>
    <w:rsid w:val="00F96E39"/>
    <w:rsid w:val="00FA2E09"/>
    <w:rsid w:val="00FA3664"/>
    <w:rsid w:val="00FA48B5"/>
    <w:rsid w:val="00FB2739"/>
    <w:rsid w:val="00FB39EB"/>
    <w:rsid w:val="00FD0341"/>
    <w:rsid w:val="00FD5DD4"/>
    <w:rsid w:val="00FE1B06"/>
    <w:rsid w:val="00FE3309"/>
    <w:rsid w:val="00FE42DA"/>
    <w:rsid w:val="00FE4551"/>
    <w:rsid w:val="00FE60BC"/>
    <w:rsid w:val="00FF01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1C76"/>
  <w15:docId w15:val="{40F8EC04-DAFB-4A6D-82B8-4C60E2FD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7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F3A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6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F3A6B"/>
    <w:rPr>
      <w:b/>
      <w:bCs/>
    </w:rPr>
  </w:style>
  <w:style w:type="character" w:customStyle="1" w:styleId="AsuntodelcomentarioCar">
    <w:name w:val="Asunto del comentario Car"/>
    <w:basedOn w:val="TextocomentarioCar"/>
    <w:link w:val="Asuntodelcomentario"/>
    <w:uiPriority w:val="99"/>
    <w:semiHidden/>
    <w:rsid w:val="00FF3A6B"/>
    <w:rPr>
      <w:b/>
      <w:bCs/>
      <w:sz w:val="20"/>
      <w:szCs w:val="20"/>
    </w:rPr>
  </w:style>
  <w:style w:type="paragraph" w:styleId="Revisin">
    <w:name w:val="Revision"/>
    <w:hidden/>
    <w:uiPriority w:val="99"/>
    <w:semiHidden/>
    <w:rsid w:val="0027680B"/>
    <w:pPr>
      <w:spacing w:after="0" w:line="240" w:lineRule="auto"/>
    </w:pPr>
  </w:style>
  <w:style w:type="character" w:styleId="nfasis">
    <w:name w:val="Emphasis"/>
    <w:basedOn w:val="Fuentedeprrafopredeter"/>
    <w:uiPriority w:val="20"/>
    <w:qFormat/>
    <w:rsid w:val="00BE2B39"/>
    <w:rPr>
      <w:i/>
      <w:iCs/>
    </w:rPr>
  </w:style>
  <w:style w:type="paragraph" w:styleId="Prrafodelista">
    <w:name w:val="List Paragraph"/>
    <w:basedOn w:val="Normal"/>
    <w:uiPriority w:val="34"/>
    <w:qFormat/>
    <w:rsid w:val="00BE2B39"/>
    <w:pPr>
      <w:ind w:left="720"/>
      <w:contextualSpacing/>
    </w:pPr>
    <w:rPr>
      <w:rFonts w:asciiTheme="minorHAnsi" w:eastAsiaTheme="minorHAnsi" w:hAnsiTheme="minorHAnsi" w:cstheme="minorBidi"/>
      <w:lang w:val="es-ES"/>
    </w:rPr>
  </w:style>
  <w:style w:type="character" w:styleId="Hipervnculo">
    <w:name w:val="Hyperlink"/>
    <w:basedOn w:val="Fuentedeprrafopredeter"/>
    <w:uiPriority w:val="99"/>
    <w:unhideWhenUsed/>
    <w:rsid w:val="00BE2B39"/>
    <w:rPr>
      <w:color w:val="0000FF" w:themeColor="hyperlink"/>
      <w:u w:val="single"/>
    </w:rPr>
  </w:style>
  <w:style w:type="paragraph" w:customStyle="1" w:styleId="Default">
    <w:name w:val="Default"/>
    <w:rsid w:val="00BE2B39"/>
    <w:pPr>
      <w:autoSpaceDE w:val="0"/>
      <w:autoSpaceDN w:val="0"/>
      <w:adjustRightInd w:val="0"/>
      <w:spacing w:after="0" w:line="240" w:lineRule="auto"/>
    </w:pPr>
    <w:rPr>
      <w:rFonts w:ascii="CGGMO M+ Gulliver" w:eastAsiaTheme="minorHAnsi" w:hAnsi="CGGMO M+ Gulliver" w:cs="CGGMO M+ Gulliver"/>
      <w:color w:val="000000"/>
      <w:sz w:val="24"/>
      <w:szCs w:val="24"/>
      <w:lang w:val="es-ES"/>
    </w:rPr>
  </w:style>
  <w:style w:type="paragraph" w:styleId="Textonotapie">
    <w:name w:val="footnote text"/>
    <w:basedOn w:val="Normal"/>
    <w:link w:val="TextonotapieCar"/>
    <w:uiPriority w:val="99"/>
    <w:semiHidden/>
    <w:unhideWhenUsed/>
    <w:rsid w:val="00BE2B39"/>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BE2B39"/>
    <w:rPr>
      <w:rFonts w:asciiTheme="minorHAnsi" w:eastAsiaTheme="minorHAnsi" w:hAnsiTheme="minorHAnsi" w:cstheme="minorBidi"/>
      <w:sz w:val="20"/>
      <w:szCs w:val="20"/>
      <w:lang w:val="es-ES"/>
    </w:rPr>
  </w:style>
  <w:style w:type="paragraph" w:styleId="Encabezado">
    <w:name w:val="header"/>
    <w:basedOn w:val="Normal"/>
    <w:link w:val="EncabezadoCar"/>
    <w:uiPriority w:val="99"/>
    <w:unhideWhenUsed/>
    <w:rsid w:val="00BE2B39"/>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BE2B39"/>
    <w:rPr>
      <w:rFonts w:asciiTheme="minorHAnsi" w:eastAsiaTheme="minorHAnsi" w:hAnsiTheme="minorHAnsi" w:cstheme="minorBidi"/>
      <w:lang w:val="es-ES"/>
    </w:rPr>
  </w:style>
  <w:style w:type="paragraph" w:styleId="Piedepgina">
    <w:name w:val="footer"/>
    <w:basedOn w:val="Normal"/>
    <w:link w:val="PiedepginaCar"/>
    <w:uiPriority w:val="99"/>
    <w:unhideWhenUsed/>
    <w:rsid w:val="00BE2B39"/>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BE2B39"/>
    <w:rPr>
      <w:rFonts w:asciiTheme="minorHAnsi" w:eastAsiaTheme="minorHAnsi" w:hAnsiTheme="minorHAnsi" w:cstheme="minorBidi"/>
      <w:lang w:val="es-ES"/>
    </w:rPr>
  </w:style>
  <w:style w:type="character" w:styleId="Refdenotaalpie">
    <w:name w:val="footnote reference"/>
    <w:basedOn w:val="Fuentedeprrafopredeter"/>
    <w:uiPriority w:val="99"/>
    <w:semiHidden/>
    <w:unhideWhenUsed/>
    <w:rsid w:val="000F3E8B"/>
    <w:rPr>
      <w:vertAlign w:val="superscript"/>
    </w:rPr>
  </w:style>
  <w:style w:type="paragraph" w:styleId="HTMLconformatoprevio">
    <w:name w:val="HTML Preformatted"/>
    <w:basedOn w:val="Normal"/>
    <w:link w:val="HTMLconformatoprevioCar"/>
    <w:uiPriority w:val="99"/>
    <w:unhideWhenUsed/>
    <w:rsid w:val="0060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6020A8"/>
    <w:rPr>
      <w:rFonts w:ascii="Courier New" w:eastAsia="Times New Roman" w:hAnsi="Courier New" w:cs="Courier New"/>
      <w:sz w:val="20"/>
      <w:szCs w:val="20"/>
      <w:lang w:val="es-ES" w:eastAsia="es-ES"/>
    </w:rPr>
  </w:style>
  <w:style w:type="character" w:customStyle="1" w:styleId="part-added">
    <w:name w:val="part-added"/>
    <w:basedOn w:val="Fuentedeprrafopredeter"/>
    <w:rsid w:val="00A0593F"/>
  </w:style>
  <w:style w:type="character" w:customStyle="1" w:styleId="part-removed">
    <w:name w:val="part-removed"/>
    <w:basedOn w:val="Fuentedeprrafopredeter"/>
    <w:rsid w:val="00A0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1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ByaJnkylubbiitiBQIKGxW72Ssw==">AMUW2mVpXuYChSbmHqC/+1rGsm5+p3vt3Ad7VIsLcuTzXa2lKMd3yVfl6uXHPOJrdq8Cf9wK32GyJR9JrwOwRfs3K1CpBmRjLrKQIyxNossPAg7M0rAjf9wqZy9cuHnA6QXJBARU28sgH/Qi9nEp0POWWjUXOPg/C6GOpASSaIEIVaqL9JHG1n+yy/rT9HMp0Cbvvput7/v7</go:docsCustomData>
</go:gDocsCustomXmlDataStorage>
</file>

<file path=customXml/itemProps1.xml><?xml version="1.0" encoding="utf-8"?>
<ds:datastoreItem xmlns:ds="http://schemas.openxmlformats.org/officeDocument/2006/customXml" ds:itemID="{98735738-2A2F-43FF-AA15-DE48CBFE34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9584</Words>
  <Characters>52713</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Domingo Docampo</dc:creator>
  <cp:lastModifiedBy>Vicente Safon Cano</cp:lastModifiedBy>
  <cp:revision>6</cp:revision>
  <dcterms:created xsi:type="dcterms:W3CDTF">2022-01-18T08:25:00Z</dcterms:created>
  <dcterms:modified xsi:type="dcterms:W3CDTF">2023-10-23T05:42:00Z</dcterms:modified>
</cp:coreProperties>
</file>